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FCC5" w14:textId="77777777" w:rsidR="006B249C" w:rsidRDefault="00797CB4" w:rsidP="00A94A30">
      <w:pPr>
        <w:jc w:val="center"/>
        <w:rPr>
          <w:sz w:val="20"/>
        </w:rPr>
      </w:pPr>
      <w:r>
        <w:rPr>
          <w:noProof/>
          <w:sz w:val="20"/>
        </w:rPr>
        <w:drawing>
          <wp:inline distT="0" distB="0" distL="0" distR="0" wp14:anchorId="1484A763" wp14:editId="762BEBE0">
            <wp:extent cx="980502" cy="39220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82124" cy="392850"/>
                    </a:xfrm>
                    <a:prstGeom prst="rect">
                      <a:avLst/>
                    </a:prstGeom>
                    <a:noFill/>
                    <a:ln w="9525">
                      <a:noFill/>
                      <a:miter lim="800000"/>
                      <a:headEnd/>
                      <a:tailEnd/>
                    </a:ln>
                  </pic:spPr>
                </pic:pic>
              </a:graphicData>
            </a:graphic>
          </wp:inline>
        </w:drawing>
      </w:r>
    </w:p>
    <w:p w14:paraId="5676EDE1" w14:textId="77777777" w:rsidR="004449AB" w:rsidRDefault="004449AB" w:rsidP="001304B7">
      <w:pPr>
        <w:rPr>
          <w:rFonts w:cs="Arial"/>
          <w:b/>
          <w:sz w:val="16"/>
          <w:szCs w:val="16"/>
        </w:rPr>
      </w:pPr>
    </w:p>
    <w:p w14:paraId="2B90A230" w14:textId="77777777" w:rsidR="00874248" w:rsidRPr="00301D14" w:rsidRDefault="003C6E8C" w:rsidP="009A61A8">
      <w:pPr>
        <w:jc w:val="center"/>
        <w:rPr>
          <w:rFonts w:cs="Arial"/>
          <w:b/>
          <w:sz w:val="26"/>
          <w:szCs w:val="26"/>
        </w:rPr>
      </w:pPr>
      <w:r w:rsidRPr="00301D14">
        <w:rPr>
          <w:rFonts w:cs="Arial"/>
          <w:b/>
          <w:sz w:val="26"/>
          <w:szCs w:val="26"/>
        </w:rPr>
        <w:t>Private Hire</w:t>
      </w:r>
      <w:r w:rsidR="003F739D" w:rsidRPr="00301D14">
        <w:rPr>
          <w:rFonts w:cs="Arial"/>
          <w:b/>
          <w:sz w:val="26"/>
          <w:szCs w:val="26"/>
        </w:rPr>
        <w:t>/</w:t>
      </w:r>
      <w:r w:rsidRPr="00301D14">
        <w:rPr>
          <w:rFonts w:cs="Arial"/>
          <w:b/>
          <w:sz w:val="26"/>
          <w:szCs w:val="26"/>
        </w:rPr>
        <w:t>Hackney Carriage Driver’s</w:t>
      </w:r>
    </w:p>
    <w:p w14:paraId="66AACFEC" w14:textId="77777777" w:rsidR="003C6E8C" w:rsidRPr="00301D14" w:rsidRDefault="00A56ED0" w:rsidP="009A61A8">
      <w:pPr>
        <w:jc w:val="center"/>
        <w:rPr>
          <w:rFonts w:cs="Arial"/>
          <w:b/>
          <w:sz w:val="26"/>
          <w:szCs w:val="26"/>
        </w:rPr>
      </w:pPr>
      <w:r w:rsidRPr="00301D14">
        <w:rPr>
          <w:rFonts w:cs="Arial"/>
          <w:b/>
          <w:sz w:val="26"/>
          <w:szCs w:val="26"/>
        </w:rPr>
        <w:t xml:space="preserve">Licence Application </w:t>
      </w:r>
      <w:r w:rsidR="003C6E8C" w:rsidRPr="00301D14">
        <w:rPr>
          <w:rFonts w:cs="Arial"/>
          <w:b/>
          <w:sz w:val="26"/>
          <w:szCs w:val="26"/>
        </w:rPr>
        <w:t>Pack</w:t>
      </w:r>
    </w:p>
    <w:p w14:paraId="41F76B53" w14:textId="77777777" w:rsidR="00874248" w:rsidRDefault="00874248" w:rsidP="009A61A8"/>
    <w:p w14:paraId="4BDD19C8" w14:textId="22AA63CD" w:rsidR="00ED16A7" w:rsidRDefault="000A3E29" w:rsidP="00527BF1">
      <w:r>
        <w:t>To apply,</w:t>
      </w:r>
      <w:r w:rsidR="003C6E8C">
        <w:t xml:space="preserve"> you </w:t>
      </w:r>
      <w:r w:rsidR="006F5DFC">
        <w:t xml:space="preserve">must </w:t>
      </w:r>
      <w:r w:rsidR="00ED16A7">
        <w:t>have held</w:t>
      </w:r>
      <w:r w:rsidR="00527BF1">
        <w:t xml:space="preserve"> a </w:t>
      </w:r>
      <w:r w:rsidR="00527BF1" w:rsidRPr="006F5DFC">
        <w:rPr>
          <w:b/>
        </w:rPr>
        <w:t>full</w:t>
      </w:r>
      <w:r w:rsidR="00527BF1">
        <w:t xml:space="preserve"> DVLA licence</w:t>
      </w:r>
      <w:r w:rsidR="006F5DFC">
        <w:t xml:space="preserve"> </w:t>
      </w:r>
      <w:r w:rsidR="00527BF1">
        <w:t>for</w:t>
      </w:r>
      <w:r w:rsidR="008174EB">
        <w:t xml:space="preserve"> a </w:t>
      </w:r>
      <w:r w:rsidR="008174EB" w:rsidRPr="008174EB">
        <w:rPr>
          <w:b/>
        </w:rPr>
        <w:t xml:space="preserve">minimum of </w:t>
      </w:r>
      <w:r w:rsidR="00DD3D09">
        <w:rPr>
          <w:b/>
        </w:rPr>
        <w:t>t</w:t>
      </w:r>
      <w:r w:rsidR="003C0820">
        <w:rPr>
          <w:b/>
        </w:rPr>
        <w:t>wo</w:t>
      </w:r>
      <w:r w:rsidR="00DD3D09">
        <w:rPr>
          <w:b/>
        </w:rPr>
        <w:t xml:space="preserve"> years</w:t>
      </w:r>
      <w:r w:rsidR="00527BF1">
        <w:t>.</w:t>
      </w:r>
    </w:p>
    <w:p w14:paraId="7C32E432" w14:textId="77777777" w:rsidR="003F739D" w:rsidRDefault="003F739D" w:rsidP="00527BF1"/>
    <w:p w14:paraId="47694A80" w14:textId="0A1DEA88" w:rsidR="002B070C" w:rsidRPr="000A3E29" w:rsidRDefault="000A3E29" w:rsidP="002B070C">
      <w:pPr>
        <w:rPr>
          <w:rFonts w:cs="Arial"/>
          <w:bCs/>
          <w:szCs w:val="24"/>
        </w:rPr>
      </w:pPr>
      <w:r>
        <w:rPr>
          <w:rFonts w:cs="Arial"/>
          <w:b/>
          <w:bCs/>
          <w:szCs w:val="24"/>
        </w:rPr>
        <w:t>Please contact the Licensing Section</w:t>
      </w:r>
      <w:r w:rsidR="00A654DE" w:rsidRPr="000A3E29">
        <w:rPr>
          <w:rFonts w:cs="Arial"/>
          <w:b/>
          <w:bCs/>
          <w:szCs w:val="24"/>
        </w:rPr>
        <w:t xml:space="preserve"> </w:t>
      </w:r>
      <w:r>
        <w:rPr>
          <w:rFonts w:cs="Arial"/>
          <w:b/>
          <w:bCs/>
          <w:szCs w:val="24"/>
        </w:rPr>
        <w:t>on 615462 or via email</w:t>
      </w:r>
      <w:r w:rsidR="00A654DE" w:rsidRPr="000A3E29">
        <w:rPr>
          <w:rFonts w:cs="Arial"/>
          <w:b/>
          <w:bCs/>
          <w:szCs w:val="24"/>
        </w:rPr>
        <w:t xml:space="preserve"> </w:t>
      </w:r>
      <w:hyperlink r:id="rId12" w:history="1">
        <w:r w:rsidR="00A654DE" w:rsidRPr="000A3E29">
          <w:rPr>
            <w:rStyle w:val="Hyperlink"/>
            <w:rFonts w:cs="Arial"/>
            <w:b/>
            <w:bCs/>
            <w:szCs w:val="24"/>
          </w:rPr>
          <w:t>taxi@hullcc.gov.uk</w:t>
        </w:r>
      </w:hyperlink>
      <w:r w:rsidR="00A654DE" w:rsidRPr="000A3E29">
        <w:rPr>
          <w:rFonts w:cs="Arial"/>
          <w:b/>
          <w:bCs/>
          <w:szCs w:val="24"/>
        </w:rPr>
        <w:t xml:space="preserve"> </w:t>
      </w:r>
      <w:r>
        <w:rPr>
          <w:rFonts w:cs="Arial"/>
          <w:b/>
          <w:bCs/>
          <w:szCs w:val="24"/>
        </w:rPr>
        <w:t>for further information on how to</w:t>
      </w:r>
      <w:r w:rsidR="00A654DE" w:rsidRPr="000A3E29">
        <w:rPr>
          <w:rFonts w:cs="Arial"/>
          <w:b/>
          <w:bCs/>
          <w:szCs w:val="24"/>
        </w:rPr>
        <w:t xml:space="preserve"> submit </w:t>
      </w:r>
      <w:r>
        <w:rPr>
          <w:rFonts w:cs="Arial"/>
          <w:b/>
          <w:bCs/>
          <w:szCs w:val="24"/>
        </w:rPr>
        <w:t xml:space="preserve">the following </w:t>
      </w:r>
      <w:r w:rsidR="00A654DE" w:rsidRPr="000A3E29">
        <w:rPr>
          <w:rFonts w:cs="Arial"/>
          <w:b/>
          <w:bCs/>
          <w:szCs w:val="24"/>
        </w:rPr>
        <w:t>documentation</w:t>
      </w:r>
      <w:r w:rsidRPr="000A3E29">
        <w:rPr>
          <w:rFonts w:cs="Arial"/>
          <w:b/>
          <w:bCs/>
          <w:szCs w:val="24"/>
        </w:rPr>
        <w:t>:</w:t>
      </w:r>
    </w:p>
    <w:p w14:paraId="2D5BDF8D" w14:textId="77777777" w:rsidR="00101D0D" w:rsidRDefault="00101D0D" w:rsidP="002B070C">
      <w:pPr>
        <w:rPr>
          <w:rFonts w:cs="Arial"/>
          <w:bCs/>
          <w:szCs w:val="24"/>
        </w:rPr>
      </w:pPr>
    </w:p>
    <w:p w14:paraId="66D4AA19" w14:textId="05816E91" w:rsidR="005D45F7" w:rsidRDefault="00C201F1" w:rsidP="005D45F7">
      <w:pPr>
        <w:pStyle w:val="ListParagraph"/>
        <w:numPr>
          <w:ilvl w:val="0"/>
          <w:numId w:val="24"/>
        </w:numPr>
        <w:rPr>
          <w:rFonts w:cs="Arial"/>
          <w:b/>
          <w:szCs w:val="24"/>
        </w:rPr>
      </w:pPr>
      <w:r>
        <w:rPr>
          <w:rFonts w:cs="Arial"/>
          <w:b/>
          <w:szCs w:val="24"/>
        </w:rPr>
        <w:t xml:space="preserve">Application Form </w:t>
      </w:r>
    </w:p>
    <w:p w14:paraId="078E7B98" w14:textId="6BD60108" w:rsidR="00C45288" w:rsidRDefault="00C201F1" w:rsidP="005D45F7">
      <w:pPr>
        <w:pStyle w:val="ListParagraph"/>
        <w:numPr>
          <w:ilvl w:val="0"/>
          <w:numId w:val="24"/>
        </w:numPr>
        <w:rPr>
          <w:rFonts w:cs="Arial"/>
          <w:b/>
          <w:szCs w:val="24"/>
        </w:rPr>
      </w:pPr>
      <w:r>
        <w:rPr>
          <w:rFonts w:cs="Arial"/>
          <w:b/>
          <w:szCs w:val="24"/>
        </w:rPr>
        <w:t xml:space="preserve">Full </w:t>
      </w:r>
      <w:r w:rsidR="00562E0F">
        <w:rPr>
          <w:rFonts w:cs="Arial"/>
          <w:b/>
          <w:szCs w:val="24"/>
        </w:rPr>
        <w:t>UK (</w:t>
      </w:r>
      <w:r>
        <w:rPr>
          <w:rFonts w:cs="Arial"/>
          <w:b/>
          <w:szCs w:val="24"/>
        </w:rPr>
        <w:t>DVLA</w:t>
      </w:r>
      <w:r w:rsidR="00562E0F">
        <w:rPr>
          <w:rFonts w:cs="Arial"/>
          <w:b/>
          <w:szCs w:val="24"/>
        </w:rPr>
        <w:t>)</w:t>
      </w:r>
      <w:r>
        <w:rPr>
          <w:rFonts w:cs="Arial"/>
          <w:b/>
          <w:szCs w:val="24"/>
        </w:rPr>
        <w:t xml:space="preserve"> driving licence</w:t>
      </w:r>
    </w:p>
    <w:p w14:paraId="68C224D4" w14:textId="1631FFC7" w:rsidR="00C201F1" w:rsidRPr="00301D14" w:rsidRDefault="000A3E29" w:rsidP="00C201F1">
      <w:pPr>
        <w:pStyle w:val="ListParagraph"/>
        <w:numPr>
          <w:ilvl w:val="0"/>
          <w:numId w:val="24"/>
        </w:numPr>
        <w:rPr>
          <w:rFonts w:cs="Arial"/>
          <w:b/>
          <w:szCs w:val="24"/>
        </w:rPr>
      </w:pPr>
      <w:r>
        <w:rPr>
          <w:rFonts w:cs="Arial"/>
          <w:b/>
          <w:szCs w:val="24"/>
        </w:rPr>
        <w:t>Identification Documents for proof of right to work in the UK, such as Passport, Full Birth Certificate and/or right to work share code</w:t>
      </w:r>
    </w:p>
    <w:p w14:paraId="6AB97BD0" w14:textId="049A7A32" w:rsidR="00C201F1" w:rsidRPr="00A75A1C" w:rsidRDefault="00C201F1" w:rsidP="00BA28B5">
      <w:pPr>
        <w:rPr>
          <w:rFonts w:cs="Arial"/>
          <w:i/>
          <w:iCs/>
          <w:szCs w:val="24"/>
        </w:rPr>
      </w:pPr>
      <w:r w:rsidRPr="00A75A1C">
        <w:rPr>
          <w:rFonts w:cs="Arial"/>
          <w:i/>
          <w:iCs/>
          <w:szCs w:val="24"/>
        </w:rPr>
        <w:t>N.B</w:t>
      </w:r>
      <w:r w:rsidR="00D44804" w:rsidRPr="00A75A1C">
        <w:rPr>
          <w:rFonts w:cs="Arial"/>
          <w:i/>
          <w:iCs/>
          <w:szCs w:val="24"/>
        </w:rPr>
        <w:t xml:space="preserve"> All of the above information </w:t>
      </w:r>
      <w:r w:rsidR="00D44804" w:rsidRPr="00A75A1C">
        <w:rPr>
          <w:rFonts w:cs="Arial"/>
          <w:b/>
          <w:bCs/>
          <w:i/>
          <w:iCs/>
          <w:szCs w:val="24"/>
        </w:rPr>
        <w:t xml:space="preserve">MUST </w:t>
      </w:r>
      <w:r w:rsidR="00D44804" w:rsidRPr="00A75A1C">
        <w:rPr>
          <w:rFonts w:cs="Arial"/>
          <w:i/>
          <w:iCs/>
          <w:szCs w:val="24"/>
        </w:rPr>
        <w:t>be submitted along with your application before payment will be taken.</w:t>
      </w:r>
    </w:p>
    <w:p w14:paraId="543121C5" w14:textId="77777777" w:rsidR="00A75A1C" w:rsidRPr="00D44804" w:rsidRDefault="00A75A1C" w:rsidP="00BA28B5">
      <w:pPr>
        <w:rPr>
          <w:rFonts w:cs="Arial"/>
          <w:szCs w:val="24"/>
        </w:rPr>
      </w:pPr>
    </w:p>
    <w:p w14:paraId="6FA54BDD" w14:textId="15C32473" w:rsidR="00F016A0" w:rsidRPr="00F016A0" w:rsidRDefault="00F016A0" w:rsidP="00BA28B5">
      <w:pPr>
        <w:rPr>
          <w:rFonts w:cs="Arial"/>
          <w:szCs w:val="24"/>
        </w:rPr>
      </w:pPr>
      <w:r>
        <w:rPr>
          <w:rFonts w:cs="Arial"/>
          <w:szCs w:val="24"/>
        </w:rPr>
        <w:t>Under the Immigration Act 2016</w:t>
      </w:r>
      <w:r w:rsidRPr="006B249C">
        <w:rPr>
          <w:rFonts w:cs="Arial"/>
          <w:szCs w:val="24"/>
        </w:rPr>
        <w:t xml:space="preserve">, </w:t>
      </w:r>
      <w:r w:rsidR="00734933">
        <w:rPr>
          <w:rFonts w:cs="Arial"/>
          <w:szCs w:val="24"/>
        </w:rPr>
        <w:t>British citizens and/or</w:t>
      </w:r>
      <w:r w:rsidR="0005530E">
        <w:rPr>
          <w:rFonts w:cs="Arial"/>
          <w:szCs w:val="24"/>
        </w:rPr>
        <w:t xml:space="preserve"> persons previously resident abroad</w:t>
      </w:r>
      <w:r w:rsidR="003A6750">
        <w:rPr>
          <w:rFonts w:cs="Arial"/>
          <w:szCs w:val="24"/>
        </w:rPr>
        <w:t xml:space="preserve"> are required to </w:t>
      </w:r>
      <w:r w:rsidR="00C45288">
        <w:rPr>
          <w:rFonts w:cs="Arial"/>
          <w:szCs w:val="24"/>
        </w:rPr>
        <w:t xml:space="preserve">provide </w:t>
      </w:r>
      <w:r w:rsidRPr="006B249C">
        <w:rPr>
          <w:rFonts w:cs="Arial"/>
          <w:szCs w:val="24"/>
        </w:rPr>
        <w:t xml:space="preserve">documentation </w:t>
      </w:r>
      <w:r w:rsidR="006F5DFC">
        <w:rPr>
          <w:rFonts w:cs="Arial"/>
          <w:szCs w:val="24"/>
        </w:rPr>
        <w:t xml:space="preserve">confirming the </w:t>
      </w:r>
      <w:r w:rsidRPr="006B249C">
        <w:rPr>
          <w:rFonts w:cs="Arial"/>
          <w:szCs w:val="24"/>
        </w:rPr>
        <w:t>right to work in the</w:t>
      </w:r>
      <w:r w:rsidR="00734933">
        <w:rPr>
          <w:rFonts w:cs="Arial"/>
          <w:szCs w:val="24"/>
        </w:rPr>
        <w:t xml:space="preserve"> </w:t>
      </w:r>
      <w:r w:rsidR="00C45288">
        <w:rPr>
          <w:rFonts w:cs="Arial"/>
          <w:szCs w:val="24"/>
        </w:rPr>
        <w:t>UK</w:t>
      </w:r>
      <w:r w:rsidRPr="006B249C">
        <w:rPr>
          <w:rFonts w:cs="Arial"/>
          <w:szCs w:val="24"/>
        </w:rPr>
        <w:t>.</w:t>
      </w:r>
    </w:p>
    <w:p w14:paraId="335C57A5" w14:textId="77777777" w:rsidR="00972D64" w:rsidRDefault="00972D64" w:rsidP="002B070C"/>
    <w:p w14:paraId="1BB76440" w14:textId="77777777" w:rsidR="00800016" w:rsidRPr="000A3E29" w:rsidRDefault="00800016" w:rsidP="00800016">
      <w:pPr>
        <w:rPr>
          <w:rFonts w:cs="Arial"/>
          <w:szCs w:val="24"/>
        </w:rPr>
      </w:pPr>
      <w:r w:rsidRPr="000A3E29">
        <w:rPr>
          <w:rFonts w:cs="Arial"/>
          <w:szCs w:val="24"/>
        </w:rPr>
        <w:t xml:space="preserve">You should be aware that the Licensing Authority is empowered in law to obtain an Enhanced Disclosure &amp; Barring Service (DBS) check.  This will give details of everything on your criminal record, including cautions, reprimands and final warnings, as well as convictions and, if relevant, the findings of checks against Government department lists of people banned or unsuitable for work with children or vulnerable adults. </w:t>
      </w:r>
    </w:p>
    <w:p w14:paraId="05821213" w14:textId="77777777" w:rsidR="00800016" w:rsidRDefault="00800016" w:rsidP="00800016">
      <w:pPr>
        <w:rPr>
          <w:rFonts w:cs="Arial"/>
          <w:b/>
          <w:bCs/>
          <w:szCs w:val="24"/>
        </w:rPr>
      </w:pPr>
    </w:p>
    <w:p w14:paraId="1E464B86" w14:textId="7D2D74D5" w:rsidR="00800016" w:rsidRDefault="00800016" w:rsidP="00800016">
      <w:r>
        <w:rPr>
          <w:rFonts w:cs="Arial"/>
          <w:szCs w:val="24"/>
        </w:rPr>
        <w:t xml:space="preserve">You can apply for an Enhanced DBS check by using this link </w:t>
      </w:r>
      <w:hyperlink r:id="rId13" w:history="1">
        <w:r w:rsidRPr="00F1713B">
          <w:rPr>
            <w:color w:val="0000FF"/>
            <w:u w:val="single"/>
          </w:rPr>
          <w:t xml:space="preserve">Taxi Licensing Services | </w:t>
        </w:r>
        <w:proofErr w:type="spellStart"/>
        <w:r w:rsidRPr="00F1713B">
          <w:rPr>
            <w:color w:val="0000FF"/>
            <w:u w:val="single"/>
          </w:rPr>
          <w:t>TaxiPlus</w:t>
        </w:r>
        <w:proofErr w:type="spellEnd"/>
      </w:hyperlink>
      <w:r>
        <w:t xml:space="preserve"> or by typing taxiplus.co.uk/councils/hull-city-council into your web browser.</w:t>
      </w:r>
    </w:p>
    <w:p w14:paraId="0BB58198" w14:textId="77777777" w:rsidR="0029654E" w:rsidRPr="000A3E29" w:rsidRDefault="0029654E" w:rsidP="0029654E">
      <w:pPr>
        <w:spacing w:before="100" w:beforeAutospacing="1" w:after="100" w:afterAutospacing="1"/>
        <w:rPr>
          <w:szCs w:val="24"/>
        </w:rPr>
      </w:pPr>
      <w:r w:rsidRPr="000A3E29">
        <w:rPr>
          <w:rFonts w:cs="Arial"/>
          <w:color w:val="242424"/>
          <w:szCs w:val="24"/>
        </w:rPr>
        <w:t xml:space="preserve">Enhanced </w:t>
      </w:r>
      <w:proofErr w:type="gramStart"/>
      <w:r w:rsidRPr="000A3E29">
        <w:rPr>
          <w:rFonts w:cs="Arial"/>
          <w:color w:val="242424"/>
          <w:szCs w:val="24"/>
        </w:rPr>
        <w:t>DBS’s</w:t>
      </w:r>
      <w:proofErr w:type="gramEnd"/>
      <w:r w:rsidRPr="000A3E29">
        <w:rPr>
          <w:rFonts w:cs="Arial"/>
          <w:color w:val="242424"/>
          <w:szCs w:val="24"/>
        </w:rPr>
        <w:t xml:space="preserve"> are also accepted from other providers, as long as they have been completed under the relevant workforce criteria for a Hackney Carriage/Private Hire Driver- “Workforce – Other” and you have registered this DBS onto the update service. </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4173"/>
      </w:tblGrid>
      <w:tr w:rsidR="002B070C" w:rsidRPr="005003FD" w14:paraId="7DF7A243" w14:textId="77777777" w:rsidTr="00226789">
        <w:trPr>
          <w:trHeight w:val="292"/>
        </w:trPr>
        <w:tc>
          <w:tcPr>
            <w:tcW w:w="6407" w:type="dxa"/>
          </w:tcPr>
          <w:p w14:paraId="5711B11E" w14:textId="77777777" w:rsidR="002B070C" w:rsidRPr="005003FD" w:rsidRDefault="002B070C" w:rsidP="005003FD">
            <w:pPr>
              <w:jc w:val="center"/>
              <w:rPr>
                <w:rFonts w:cs="Arial"/>
                <w:b/>
              </w:rPr>
            </w:pPr>
          </w:p>
        </w:tc>
        <w:tc>
          <w:tcPr>
            <w:tcW w:w="4173" w:type="dxa"/>
          </w:tcPr>
          <w:p w14:paraId="5CC49E3E" w14:textId="77777777" w:rsidR="002B070C" w:rsidRPr="005003FD" w:rsidRDefault="00977C4E" w:rsidP="005003FD">
            <w:pPr>
              <w:jc w:val="center"/>
              <w:rPr>
                <w:rFonts w:cs="Arial"/>
                <w:b/>
              </w:rPr>
            </w:pPr>
            <w:r w:rsidRPr="005003FD">
              <w:rPr>
                <w:rFonts w:cs="Arial"/>
                <w:b/>
              </w:rPr>
              <w:t>Fee</w:t>
            </w:r>
            <w:r w:rsidR="00972D64">
              <w:rPr>
                <w:rFonts w:cs="Arial"/>
                <w:b/>
              </w:rPr>
              <w:t>s</w:t>
            </w:r>
          </w:p>
        </w:tc>
      </w:tr>
      <w:tr w:rsidR="002B070C" w:rsidRPr="005003FD" w14:paraId="72EA7839" w14:textId="77777777" w:rsidTr="00226789">
        <w:trPr>
          <w:trHeight w:val="601"/>
        </w:trPr>
        <w:tc>
          <w:tcPr>
            <w:tcW w:w="6407" w:type="dxa"/>
          </w:tcPr>
          <w:p w14:paraId="2018DA34" w14:textId="4277060A" w:rsidR="002B070C" w:rsidRPr="00D324E4" w:rsidRDefault="00B256C9" w:rsidP="002F1CD6">
            <w:pPr>
              <w:rPr>
                <w:rFonts w:cs="Arial"/>
                <w:highlight w:val="yellow"/>
              </w:rPr>
            </w:pPr>
            <w:r w:rsidRPr="00F1713B">
              <w:rPr>
                <w:rFonts w:cs="Arial"/>
              </w:rPr>
              <w:t>Driver a</w:t>
            </w:r>
            <w:r w:rsidR="002B070C" w:rsidRPr="00F1713B">
              <w:rPr>
                <w:rFonts w:cs="Arial"/>
              </w:rPr>
              <w:t>pplication</w:t>
            </w:r>
            <w:r w:rsidRPr="00F1713B">
              <w:rPr>
                <w:rFonts w:cs="Arial"/>
              </w:rPr>
              <w:t xml:space="preserve"> (</w:t>
            </w:r>
            <w:r w:rsidR="002B070C" w:rsidRPr="00F1713B">
              <w:rPr>
                <w:rFonts w:cs="Arial"/>
              </w:rPr>
              <w:t>includ</w:t>
            </w:r>
            <w:r w:rsidRPr="00F1713B">
              <w:rPr>
                <w:rFonts w:cs="Arial"/>
              </w:rPr>
              <w:t>es</w:t>
            </w:r>
            <w:r w:rsidR="002B070C" w:rsidRPr="00F1713B">
              <w:rPr>
                <w:rFonts w:cs="Arial"/>
              </w:rPr>
              <w:t xml:space="preserve"> </w:t>
            </w:r>
            <w:r w:rsidR="004676C0" w:rsidRPr="00F1713B">
              <w:rPr>
                <w:rFonts w:cs="Arial"/>
              </w:rPr>
              <w:t xml:space="preserve">digital </w:t>
            </w:r>
            <w:r w:rsidR="00807014" w:rsidRPr="00F1713B">
              <w:rPr>
                <w:rFonts w:cs="Arial"/>
              </w:rPr>
              <w:t>photo,</w:t>
            </w:r>
            <w:r w:rsidRPr="00F1713B">
              <w:rPr>
                <w:rFonts w:cs="Arial"/>
              </w:rPr>
              <w:t xml:space="preserve"> and</w:t>
            </w:r>
            <w:r w:rsidR="004676C0" w:rsidRPr="00F1713B">
              <w:rPr>
                <w:rFonts w:cs="Arial"/>
              </w:rPr>
              <w:t xml:space="preserve"> driver’s</w:t>
            </w:r>
            <w:r w:rsidRPr="00F1713B">
              <w:rPr>
                <w:rFonts w:cs="Arial"/>
              </w:rPr>
              <w:t xml:space="preserve"> l</w:t>
            </w:r>
            <w:r w:rsidR="002B070C" w:rsidRPr="00F1713B">
              <w:rPr>
                <w:rFonts w:cs="Arial"/>
              </w:rPr>
              <w:t>icence</w:t>
            </w:r>
            <w:r w:rsidRPr="00F1713B">
              <w:rPr>
                <w:rFonts w:cs="Arial"/>
              </w:rPr>
              <w:t>)</w:t>
            </w:r>
          </w:p>
        </w:tc>
        <w:tc>
          <w:tcPr>
            <w:tcW w:w="4173" w:type="dxa"/>
          </w:tcPr>
          <w:p w14:paraId="7477CC16" w14:textId="2B66FE68" w:rsidR="002B070C" w:rsidRPr="0029654E" w:rsidRDefault="002B070C" w:rsidP="005003FD">
            <w:pPr>
              <w:jc w:val="center"/>
              <w:rPr>
                <w:rFonts w:cs="Arial"/>
                <w:b/>
              </w:rPr>
            </w:pPr>
            <w:r w:rsidRPr="0029654E">
              <w:rPr>
                <w:rFonts w:cs="Arial"/>
                <w:b/>
              </w:rPr>
              <w:t>£</w:t>
            </w:r>
            <w:r w:rsidR="00620B34" w:rsidRPr="0029654E">
              <w:rPr>
                <w:rFonts w:cs="Arial"/>
                <w:b/>
              </w:rPr>
              <w:t>1</w:t>
            </w:r>
            <w:r w:rsidR="002305DE">
              <w:rPr>
                <w:rFonts w:cs="Arial"/>
                <w:b/>
              </w:rPr>
              <w:t>1</w:t>
            </w:r>
            <w:r w:rsidR="001F62E7">
              <w:rPr>
                <w:rFonts w:cs="Arial"/>
                <w:b/>
              </w:rPr>
              <w:t>6</w:t>
            </w:r>
            <w:r w:rsidR="00651A4F">
              <w:rPr>
                <w:rFonts w:cs="Arial"/>
                <w:b/>
              </w:rPr>
              <w:t>.</w:t>
            </w:r>
            <w:r w:rsidR="001F62E7">
              <w:rPr>
                <w:rFonts w:cs="Arial"/>
                <w:b/>
              </w:rPr>
              <w:t>5</w:t>
            </w:r>
            <w:r w:rsidR="00651A4F">
              <w:rPr>
                <w:rFonts w:cs="Arial"/>
                <w:b/>
              </w:rPr>
              <w:t>0</w:t>
            </w:r>
            <w:r w:rsidR="00CA7AC8" w:rsidRPr="0029654E">
              <w:rPr>
                <w:rFonts w:cs="Arial"/>
                <w:b/>
              </w:rPr>
              <w:t xml:space="preserve"> (1 year)</w:t>
            </w:r>
          </w:p>
          <w:p w14:paraId="32DD67F9" w14:textId="288DA99B" w:rsidR="00CA7AC8" w:rsidRPr="00533FBC" w:rsidRDefault="00CA7AC8" w:rsidP="0039028C">
            <w:pPr>
              <w:jc w:val="center"/>
              <w:rPr>
                <w:rFonts w:cs="Arial"/>
                <w:b/>
              </w:rPr>
            </w:pPr>
            <w:r w:rsidRPr="0029654E">
              <w:rPr>
                <w:rFonts w:cs="Arial"/>
                <w:b/>
              </w:rPr>
              <w:t xml:space="preserve">  £</w:t>
            </w:r>
            <w:r w:rsidR="00651A4F">
              <w:rPr>
                <w:rFonts w:cs="Arial"/>
                <w:b/>
              </w:rPr>
              <w:t>2</w:t>
            </w:r>
            <w:r w:rsidR="002305DE">
              <w:rPr>
                <w:rFonts w:cs="Arial"/>
                <w:b/>
              </w:rPr>
              <w:t>3</w:t>
            </w:r>
            <w:r w:rsidR="001F62E7">
              <w:rPr>
                <w:rFonts w:cs="Arial"/>
                <w:b/>
              </w:rPr>
              <w:t>7</w:t>
            </w:r>
            <w:r w:rsidR="00651A4F">
              <w:rPr>
                <w:rFonts w:cs="Arial"/>
                <w:b/>
              </w:rPr>
              <w:t>.</w:t>
            </w:r>
            <w:r w:rsidR="001F62E7">
              <w:rPr>
                <w:rFonts w:cs="Arial"/>
                <w:b/>
              </w:rPr>
              <w:t>50</w:t>
            </w:r>
            <w:r w:rsidRPr="0029654E">
              <w:rPr>
                <w:rFonts w:cs="Arial"/>
                <w:b/>
              </w:rPr>
              <w:t xml:space="preserve"> (3 years)</w:t>
            </w:r>
          </w:p>
        </w:tc>
      </w:tr>
      <w:tr w:rsidR="002B070C" w:rsidRPr="005003FD" w14:paraId="7765B726" w14:textId="77777777" w:rsidTr="00226789">
        <w:trPr>
          <w:trHeight w:val="1187"/>
        </w:trPr>
        <w:tc>
          <w:tcPr>
            <w:tcW w:w="6407" w:type="dxa"/>
          </w:tcPr>
          <w:p w14:paraId="28130876" w14:textId="591B3CCD" w:rsidR="002B070C" w:rsidRPr="005003FD" w:rsidRDefault="008729E1" w:rsidP="00B84A7E">
            <w:pPr>
              <w:rPr>
                <w:rFonts w:cs="Arial"/>
              </w:rPr>
            </w:pPr>
            <w:r>
              <w:rPr>
                <w:rFonts w:cs="Arial"/>
              </w:rPr>
              <w:t>New Driver</w:t>
            </w:r>
            <w:r w:rsidR="00826FCE">
              <w:rPr>
                <w:rFonts w:cs="Arial"/>
              </w:rPr>
              <w:t xml:space="preserve"> Course – introduction to the role of taxi and private hire driver</w:t>
            </w:r>
            <w:r w:rsidR="002B070C" w:rsidRPr="005003FD">
              <w:rPr>
                <w:rFonts w:cs="Arial"/>
              </w:rPr>
              <w:t xml:space="preserve"> </w:t>
            </w:r>
            <w:proofErr w:type="spellStart"/>
            <w:r w:rsidR="00826FCE">
              <w:rPr>
                <w:rFonts w:cs="Arial"/>
              </w:rPr>
              <w:t>inc</w:t>
            </w:r>
            <w:proofErr w:type="spellEnd"/>
            <w:r w:rsidR="00826FCE">
              <w:rPr>
                <w:rFonts w:cs="Arial"/>
              </w:rPr>
              <w:t xml:space="preserve"> numeracy and literacy assessments</w:t>
            </w:r>
            <w:r w:rsidR="005A4625">
              <w:rPr>
                <w:rFonts w:cs="Arial"/>
              </w:rPr>
              <w:t xml:space="preserve"> and safeguarding children, young people and adults </w:t>
            </w:r>
          </w:p>
        </w:tc>
        <w:tc>
          <w:tcPr>
            <w:tcW w:w="4173" w:type="dxa"/>
          </w:tcPr>
          <w:p w14:paraId="7D38641D" w14:textId="4A57B16E" w:rsidR="002B070C" w:rsidRPr="00533FBC" w:rsidRDefault="00826FCE" w:rsidP="00826FCE">
            <w:pPr>
              <w:jc w:val="center"/>
              <w:rPr>
                <w:rFonts w:cs="Arial"/>
                <w:b/>
              </w:rPr>
            </w:pPr>
            <w:r>
              <w:rPr>
                <w:rFonts w:cs="Arial"/>
                <w:b/>
              </w:rPr>
              <w:t>£</w:t>
            </w:r>
            <w:r w:rsidR="00651A4F">
              <w:rPr>
                <w:rFonts w:cs="Arial"/>
                <w:b/>
              </w:rPr>
              <w:t>17</w:t>
            </w:r>
            <w:r w:rsidR="007F5B0D">
              <w:rPr>
                <w:rFonts w:cs="Arial"/>
                <w:b/>
              </w:rPr>
              <w:t>8</w:t>
            </w:r>
            <w:r w:rsidR="00651A4F">
              <w:rPr>
                <w:rFonts w:cs="Arial"/>
                <w:b/>
              </w:rPr>
              <w:t>.</w:t>
            </w:r>
            <w:r w:rsidR="007F5B0D">
              <w:rPr>
                <w:rFonts w:cs="Arial"/>
                <w:b/>
              </w:rPr>
              <w:t>7</w:t>
            </w:r>
            <w:r w:rsidR="00651A4F">
              <w:rPr>
                <w:rFonts w:cs="Arial"/>
                <w:b/>
              </w:rPr>
              <w:t>0</w:t>
            </w:r>
            <w:r>
              <w:rPr>
                <w:rFonts w:cs="Arial"/>
                <w:b/>
              </w:rPr>
              <w:t xml:space="preserve"> (payable to Licensing</w:t>
            </w:r>
            <w:r w:rsidR="00E00516">
              <w:rPr>
                <w:rFonts w:cs="Arial"/>
                <w:b/>
              </w:rPr>
              <w:t xml:space="preserve"> on application</w:t>
            </w:r>
            <w:r>
              <w:rPr>
                <w:rFonts w:cs="Arial"/>
                <w:b/>
              </w:rPr>
              <w:t>)</w:t>
            </w:r>
          </w:p>
        </w:tc>
      </w:tr>
      <w:tr w:rsidR="002B070C" w:rsidRPr="005003FD" w14:paraId="7CE38320" w14:textId="77777777" w:rsidTr="00226789">
        <w:trPr>
          <w:trHeight w:val="585"/>
        </w:trPr>
        <w:tc>
          <w:tcPr>
            <w:tcW w:w="6407" w:type="dxa"/>
          </w:tcPr>
          <w:p w14:paraId="14302E82" w14:textId="77777777" w:rsidR="002B070C" w:rsidRPr="005003FD" w:rsidRDefault="002B070C" w:rsidP="007E44CD">
            <w:pPr>
              <w:rPr>
                <w:rFonts w:cs="Arial"/>
              </w:rPr>
            </w:pPr>
            <w:r w:rsidRPr="005003FD">
              <w:rPr>
                <w:rFonts w:cs="Arial"/>
              </w:rPr>
              <w:t xml:space="preserve">Local Knowledge </w:t>
            </w:r>
            <w:r w:rsidR="00997E00">
              <w:rPr>
                <w:rFonts w:cs="Arial"/>
              </w:rPr>
              <w:t>Assessment – including speaking and listening</w:t>
            </w:r>
            <w:r w:rsidR="001962CE">
              <w:rPr>
                <w:rFonts w:cs="Arial"/>
              </w:rPr>
              <w:t xml:space="preserve"> assessment</w:t>
            </w:r>
          </w:p>
        </w:tc>
        <w:tc>
          <w:tcPr>
            <w:tcW w:w="4173" w:type="dxa"/>
          </w:tcPr>
          <w:p w14:paraId="1774F4E4" w14:textId="79071A84" w:rsidR="002B070C" w:rsidRPr="00533FBC" w:rsidRDefault="002B070C" w:rsidP="00527E36">
            <w:pPr>
              <w:jc w:val="center"/>
              <w:rPr>
                <w:rFonts w:cs="Arial"/>
                <w:b/>
              </w:rPr>
            </w:pPr>
            <w:r w:rsidRPr="00533FBC">
              <w:rPr>
                <w:rFonts w:cs="Arial"/>
                <w:b/>
              </w:rPr>
              <w:t>£</w:t>
            </w:r>
            <w:r w:rsidR="00651A4F" w:rsidRPr="00651A4F">
              <w:rPr>
                <w:rFonts w:cs="Arial"/>
                <w:b/>
              </w:rPr>
              <w:t>4</w:t>
            </w:r>
            <w:r w:rsidR="007F5B0D">
              <w:rPr>
                <w:rFonts w:cs="Arial"/>
                <w:b/>
              </w:rPr>
              <w:t>2</w:t>
            </w:r>
            <w:r w:rsidR="00651A4F" w:rsidRPr="00651A4F">
              <w:rPr>
                <w:rFonts w:cs="Arial"/>
                <w:b/>
              </w:rPr>
              <w:t>.</w:t>
            </w:r>
            <w:r w:rsidR="007F5B0D">
              <w:rPr>
                <w:rFonts w:cs="Arial"/>
                <w:b/>
              </w:rPr>
              <w:t>8</w:t>
            </w:r>
            <w:r w:rsidR="00651A4F" w:rsidRPr="00651A4F">
              <w:rPr>
                <w:rFonts w:cs="Arial"/>
                <w:b/>
              </w:rPr>
              <w:t>0</w:t>
            </w:r>
            <w:r w:rsidR="00350482">
              <w:rPr>
                <w:rFonts w:cs="Arial"/>
                <w:b/>
              </w:rPr>
              <w:t xml:space="preserve"> </w:t>
            </w:r>
            <w:r w:rsidR="009B43D2">
              <w:rPr>
                <w:rFonts w:cs="Arial"/>
                <w:b/>
              </w:rPr>
              <w:t>(payable to Licensing</w:t>
            </w:r>
            <w:r w:rsidR="00E00516">
              <w:rPr>
                <w:rFonts w:cs="Arial"/>
                <w:b/>
              </w:rPr>
              <w:t xml:space="preserve"> on application</w:t>
            </w:r>
            <w:r w:rsidR="009B43D2">
              <w:rPr>
                <w:rFonts w:cs="Arial"/>
                <w:b/>
              </w:rPr>
              <w:t>)</w:t>
            </w:r>
          </w:p>
        </w:tc>
      </w:tr>
      <w:tr w:rsidR="003D5A93" w:rsidRPr="005003FD" w14:paraId="62F53AEE" w14:textId="77777777" w:rsidTr="00226789">
        <w:trPr>
          <w:trHeight w:val="292"/>
        </w:trPr>
        <w:tc>
          <w:tcPr>
            <w:tcW w:w="6407" w:type="dxa"/>
          </w:tcPr>
          <w:p w14:paraId="176EBD54" w14:textId="77777777" w:rsidR="003D5A93" w:rsidRPr="005003FD" w:rsidRDefault="003D5A93" w:rsidP="00426ED6">
            <w:pPr>
              <w:rPr>
                <w:rFonts w:cs="Arial"/>
              </w:rPr>
            </w:pPr>
            <w:r w:rsidRPr="005003FD">
              <w:rPr>
                <w:rFonts w:cs="Arial"/>
              </w:rPr>
              <w:t xml:space="preserve">Driving Assessment </w:t>
            </w:r>
          </w:p>
        </w:tc>
        <w:tc>
          <w:tcPr>
            <w:tcW w:w="4173" w:type="dxa"/>
          </w:tcPr>
          <w:p w14:paraId="0E620F64" w14:textId="77777777" w:rsidR="003D5A93" w:rsidRPr="00533FBC" w:rsidRDefault="003D5A93" w:rsidP="005003FD">
            <w:pPr>
              <w:jc w:val="center"/>
              <w:rPr>
                <w:rFonts w:cs="Arial"/>
                <w:b/>
              </w:rPr>
            </w:pPr>
            <w:r w:rsidRPr="00533FBC">
              <w:rPr>
                <w:rFonts w:cs="Arial"/>
                <w:b/>
              </w:rPr>
              <w:t>£66</w:t>
            </w:r>
          </w:p>
        </w:tc>
      </w:tr>
      <w:tr w:rsidR="003D5A93" w:rsidRPr="005003FD" w14:paraId="7324D2DB" w14:textId="77777777" w:rsidTr="00226789">
        <w:trPr>
          <w:trHeight w:val="585"/>
        </w:trPr>
        <w:tc>
          <w:tcPr>
            <w:tcW w:w="6407" w:type="dxa"/>
          </w:tcPr>
          <w:p w14:paraId="74C7077A" w14:textId="77777777" w:rsidR="003D5A93" w:rsidRPr="005003FD" w:rsidRDefault="003D5A93" w:rsidP="005D45F7">
            <w:pPr>
              <w:rPr>
                <w:rFonts w:cs="Arial"/>
              </w:rPr>
            </w:pPr>
            <w:r w:rsidRPr="005003FD">
              <w:rPr>
                <w:rFonts w:cs="Arial"/>
              </w:rPr>
              <w:t>Group 2 Medical Report</w:t>
            </w:r>
            <w:r w:rsidR="005B6001">
              <w:rPr>
                <w:rFonts w:cs="Arial"/>
              </w:rPr>
              <w:t xml:space="preserve"> </w:t>
            </w:r>
            <w:r w:rsidR="005B6001" w:rsidRPr="005B6001">
              <w:rPr>
                <w:rFonts w:cs="Arial"/>
                <w:b/>
              </w:rPr>
              <w:t xml:space="preserve">(must be submitted within 28 days </w:t>
            </w:r>
            <w:r w:rsidR="00F016A0">
              <w:rPr>
                <w:rFonts w:cs="Arial"/>
                <w:b/>
              </w:rPr>
              <w:t xml:space="preserve">from date </w:t>
            </w:r>
            <w:r w:rsidR="005B6001" w:rsidRPr="005B6001">
              <w:rPr>
                <w:rFonts w:cs="Arial"/>
                <w:b/>
              </w:rPr>
              <w:t>of</w:t>
            </w:r>
            <w:r w:rsidR="00F016A0">
              <w:rPr>
                <w:rFonts w:cs="Arial"/>
                <w:b/>
              </w:rPr>
              <w:t xml:space="preserve"> </w:t>
            </w:r>
            <w:r w:rsidR="005D45F7">
              <w:rPr>
                <w:rFonts w:cs="Arial"/>
                <w:b/>
              </w:rPr>
              <w:t>examination</w:t>
            </w:r>
            <w:r w:rsidR="005B6001" w:rsidRPr="005B6001">
              <w:rPr>
                <w:rFonts w:cs="Arial"/>
                <w:b/>
              </w:rPr>
              <w:t>)</w:t>
            </w:r>
            <w:r w:rsidRPr="005003FD">
              <w:rPr>
                <w:rFonts w:cs="Arial"/>
              </w:rPr>
              <w:t xml:space="preserve"> </w:t>
            </w:r>
          </w:p>
        </w:tc>
        <w:tc>
          <w:tcPr>
            <w:tcW w:w="4173" w:type="dxa"/>
          </w:tcPr>
          <w:p w14:paraId="1276D061" w14:textId="7964D191" w:rsidR="003D5A93" w:rsidRPr="00533FBC" w:rsidRDefault="005D45F7" w:rsidP="005003FD">
            <w:pPr>
              <w:jc w:val="center"/>
              <w:rPr>
                <w:rFonts w:cs="Arial"/>
                <w:b/>
              </w:rPr>
            </w:pPr>
            <w:r>
              <w:rPr>
                <w:rFonts w:cs="Arial"/>
                <w:b/>
              </w:rPr>
              <w:t>D</w:t>
            </w:r>
            <w:r w:rsidR="003D5A93" w:rsidRPr="00533FBC">
              <w:rPr>
                <w:rFonts w:cs="Arial"/>
                <w:b/>
              </w:rPr>
              <w:t xml:space="preserve">ependant </w:t>
            </w:r>
            <w:r w:rsidR="00B0467B">
              <w:rPr>
                <w:rFonts w:cs="Arial"/>
                <w:b/>
              </w:rPr>
              <w:t xml:space="preserve">on individual medical </w:t>
            </w:r>
            <w:proofErr w:type="gramStart"/>
            <w:r w:rsidR="00B0467B">
              <w:rPr>
                <w:rFonts w:cs="Arial"/>
                <w:b/>
              </w:rPr>
              <w:t>practitioners</w:t>
            </w:r>
            <w:proofErr w:type="gramEnd"/>
            <w:r w:rsidR="00B0467B">
              <w:rPr>
                <w:rFonts w:cs="Arial"/>
                <w:b/>
              </w:rPr>
              <w:t xml:space="preserve"> </w:t>
            </w:r>
            <w:r w:rsidR="003D5A93" w:rsidRPr="00533FBC">
              <w:rPr>
                <w:rFonts w:cs="Arial"/>
                <w:b/>
              </w:rPr>
              <w:t>charges</w:t>
            </w:r>
          </w:p>
        </w:tc>
      </w:tr>
    </w:tbl>
    <w:p w14:paraId="1BF0F8E0" w14:textId="77777777" w:rsidR="0054710B" w:rsidRPr="001304B7" w:rsidRDefault="0054710B" w:rsidP="0054710B">
      <w:pPr>
        <w:ind w:left="360"/>
      </w:pPr>
    </w:p>
    <w:p w14:paraId="5CA6D51C" w14:textId="3C2BEF8C" w:rsidR="002B070C" w:rsidRPr="00D9136B" w:rsidRDefault="002B070C" w:rsidP="00CD567D">
      <w:pPr>
        <w:rPr>
          <w:b/>
          <w:szCs w:val="24"/>
        </w:rPr>
      </w:pPr>
      <w:r w:rsidRPr="00EA7EB5">
        <w:rPr>
          <w:b/>
          <w:szCs w:val="24"/>
        </w:rPr>
        <w:t xml:space="preserve">If an application is </w:t>
      </w:r>
      <w:r w:rsidR="001F426B" w:rsidRPr="00EA7EB5">
        <w:rPr>
          <w:b/>
          <w:szCs w:val="24"/>
        </w:rPr>
        <w:t>NOT</w:t>
      </w:r>
      <w:r w:rsidRPr="00EA7EB5">
        <w:rPr>
          <w:b/>
          <w:szCs w:val="24"/>
        </w:rPr>
        <w:t xml:space="preserve"> completed within six months</w:t>
      </w:r>
      <w:r w:rsidR="00EA7EB5" w:rsidRPr="00EA7EB5">
        <w:rPr>
          <w:b/>
          <w:szCs w:val="24"/>
        </w:rPr>
        <w:t xml:space="preserve">, you will be contacted to ensure you still wish to continue with your application, otherwise it </w:t>
      </w:r>
      <w:r w:rsidR="00ED272E" w:rsidRPr="00EA7EB5">
        <w:rPr>
          <w:b/>
          <w:szCs w:val="24"/>
        </w:rPr>
        <w:t xml:space="preserve">will become </w:t>
      </w:r>
      <w:proofErr w:type="gramStart"/>
      <w:r w:rsidR="00ED272E" w:rsidRPr="00EA7EB5">
        <w:rPr>
          <w:b/>
          <w:szCs w:val="24"/>
          <w:u w:val="single"/>
        </w:rPr>
        <w:t>invalid</w:t>
      </w:r>
      <w:proofErr w:type="gramEnd"/>
      <w:r w:rsidR="00ED272E" w:rsidRPr="00EA7EB5">
        <w:rPr>
          <w:b/>
          <w:szCs w:val="24"/>
        </w:rPr>
        <w:t xml:space="preserve"> and a </w:t>
      </w:r>
      <w:r w:rsidR="00BD1DAA" w:rsidRPr="00EA7EB5">
        <w:rPr>
          <w:b/>
          <w:szCs w:val="24"/>
          <w:u w:val="single"/>
        </w:rPr>
        <w:t>new</w:t>
      </w:r>
      <w:r w:rsidR="00BD1DAA" w:rsidRPr="00EA7EB5">
        <w:rPr>
          <w:b/>
          <w:szCs w:val="24"/>
        </w:rPr>
        <w:t xml:space="preserve"> application will be required.  </w:t>
      </w:r>
      <w:r w:rsidR="00EA7EB5" w:rsidRPr="00EA7EB5">
        <w:rPr>
          <w:b/>
          <w:szCs w:val="24"/>
        </w:rPr>
        <w:t>Which will require a new application fee,</w:t>
      </w:r>
      <w:r w:rsidR="00ED272E" w:rsidRPr="00EA7EB5">
        <w:rPr>
          <w:b/>
          <w:szCs w:val="24"/>
        </w:rPr>
        <w:t xml:space="preserve"> medical</w:t>
      </w:r>
      <w:r w:rsidR="00EA7EB5" w:rsidRPr="00EA7EB5">
        <w:rPr>
          <w:b/>
          <w:szCs w:val="24"/>
        </w:rPr>
        <w:t xml:space="preserve"> and </w:t>
      </w:r>
      <w:r w:rsidR="008729E1" w:rsidRPr="00EA7EB5">
        <w:rPr>
          <w:b/>
          <w:szCs w:val="24"/>
        </w:rPr>
        <w:t xml:space="preserve">any other </w:t>
      </w:r>
      <w:r w:rsidR="00EA7EB5" w:rsidRPr="00EA7EB5">
        <w:rPr>
          <w:b/>
          <w:szCs w:val="24"/>
        </w:rPr>
        <w:t xml:space="preserve">checks, </w:t>
      </w:r>
      <w:r w:rsidR="008729E1" w:rsidRPr="00EA7EB5">
        <w:rPr>
          <w:b/>
          <w:szCs w:val="24"/>
        </w:rPr>
        <w:t xml:space="preserve">courses or assessment </w:t>
      </w:r>
      <w:r w:rsidR="00710CCD" w:rsidRPr="00EA7EB5">
        <w:rPr>
          <w:b/>
          <w:szCs w:val="24"/>
        </w:rPr>
        <w:t>considered</w:t>
      </w:r>
      <w:r w:rsidR="008729E1" w:rsidRPr="00EA7EB5">
        <w:rPr>
          <w:b/>
          <w:szCs w:val="24"/>
        </w:rPr>
        <w:t xml:space="preserve"> necessary</w:t>
      </w:r>
      <w:r w:rsidR="00EA7EB5" w:rsidRPr="00EA7EB5">
        <w:rPr>
          <w:b/>
          <w:szCs w:val="24"/>
        </w:rPr>
        <w:t>.</w:t>
      </w:r>
    </w:p>
    <w:p w14:paraId="3B1BA466" w14:textId="0CBF6AFD" w:rsidR="002436B3" w:rsidRPr="00BA6271" w:rsidRDefault="002B070C" w:rsidP="00BA6271">
      <w:pPr>
        <w:jc w:val="center"/>
        <w:rPr>
          <w:rFonts w:cs="Arial"/>
          <w:b/>
          <w:sz w:val="32"/>
          <w:szCs w:val="32"/>
        </w:rPr>
      </w:pPr>
      <w:r>
        <w:rPr>
          <w:rFonts w:cs="Arial"/>
          <w:b/>
          <w:bCs/>
          <w:sz w:val="28"/>
          <w:szCs w:val="28"/>
        </w:rPr>
        <w:br w:type="page"/>
      </w:r>
      <w:bookmarkStart w:id="0" w:name="_Hlk137023683"/>
      <w:r w:rsidR="008B76A1" w:rsidRPr="007312D4">
        <w:rPr>
          <w:i/>
          <w:iCs/>
          <w:noProof/>
        </w:rPr>
        <w:lastRenderedPageBreak/>
        <mc:AlternateContent>
          <mc:Choice Requires="wps">
            <w:drawing>
              <wp:anchor distT="45720" distB="45720" distL="114300" distR="114300" simplePos="0" relativeHeight="251658258" behindDoc="0" locked="0" layoutInCell="1" allowOverlap="1" wp14:anchorId="6CE4C693" wp14:editId="1020CB39">
                <wp:simplePos x="0" y="0"/>
                <wp:positionH relativeFrom="margin">
                  <wp:align>left</wp:align>
                </wp:positionH>
                <wp:positionV relativeFrom="paragraph">
                  <wp:posOffset>8609965</wp:posOffset>
                </wp:positionV>
                <wp:extent cx="6838950" cy="628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28650"/>
                        </a:xfrm>
                        <a:prstGeom prst="rect">
                          <a:avLst/>
                        </a:prstGeom>
                        <a:solidFill>
                          <a:srgbClr val="FFFFFF"/>
                        </a:solidFill>
                        <a:ln w="9525">
                          <a:solidFill>
                            <a:srgbClr val="000000"/>
                          </a:solidFill>
                          <a:miter lim="800000"/>
                          <a:headEnd/>
                          <a:tailEnd/>
                        </a:ln>
                      </wps:spPr>
                      <wps:txbx>
                        <w:txbxContent>
                          <w:p w14:paraId="4DCB9E4F"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 xml:space="preserve">When your application for a Hackney Carriage / Private Hire licence has been processed </w:t>
                            </w:r>
                            <w:r w:rsidRPr="00BA6271">
                              <w:rPr>
                                <w:rFonts w:asciiTheme="minorHAnsi" w:hAnsiTheme="minorHAnsi" w:cstheme="minorHAnsi"/>
                                <w:b/>
                                <w:bCs/>
                                <w:sz w:val="22"/>
                                <w:szCs w:val="22"/>
                              </w:rPr>
                              <w:t>and</w:t>
                            </w:r>
                            <w:r w:rsidRPr="00BA6271">
                              <w:rPr>
                                <w:rFonts w:asciiTheme="minorHAnsi" w:hAnsiTheme="minorHAnsi" w:cstheme="minorHAnsi"/>
                                <w:sz w:val="22"/>
                                <w:szCs w:val="22"/>
                              </w:rPr>
                              <w:t xml:space="preserve"> granted, you will be required to apply to ‘Licence a vehicle’.  </w:t>
                            </w:r>
                            <w:r w:rsidRPr="00BA6271">
                              <w:rPr>
                                <w:rFonts w:asciiTheme="minorHAnsi" w:hAnsiTheme="minorHAnsi" w:cstheme="minorHAnsi"/>
                                <w:b/>
                                <w:bCs/>
                                <w:sz w:val="22"/>
                                <w:szCs w:val="22"/>
                              </w:rPr>
                              <w:t>NOTE – you only need to do this if you are using your own unlicensed vehicle.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4C693" id="_x0000_t202" coordsize="21600,21600" o:spt="202" path="m,l,21600r21600,l21600,xe">
                <v:stroke joinstyle="miter"/>
                <v:path gradientshapeok="t" o:connecttype="rect"/>
              </v:shapetype>
              <v:shape id="Text Box 2" o:spid="_x0000_s1026" type="#_x0000_t202" style="position:absolute;left:0;text-align:left;margin-left:0;margin-top:677.95pt;width:538.5pt;height:49.5pt;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">
                <v:textbox>
                  <w:txbxContent>
                    <w:p w14:paraId="4DCB9E4F"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 xml:space="preserve">When your application for a Hackney Carriage / Private Hire licence has been processed </w:t>
                      </w:r>
                      <w:r w:rsidRPr="00BA6271">
                        <w:rPr>
                          <w:rFonts w:asciiTheme="minorHAnsi" w:hAnsiTheme="minorHAnsi" w:cstheme="minorHAnsi"/>
                          <w:b/>
                          <w:bCs/>
                          <w:sz w:val="22"/>
                          <w:szCs w:val="22"/>
                        </w:rPr>
                        <w:t>and</w:t>
                      </w:r>
                      <w:r w:rsidRPr="00BA6271">
                        <w:rPr>
                          <w:rFonts w:asciiTheme="minorHAnsi" w:hAnsiTheme="minorHAnsi" w:cstheme="minorHAnsi"/>
                          <w:sz w:val="22"/>
                          <w:szCs w:val="22"/>
                        </w:rPr>
                        <w:t xml:space="preserve"> granted, you will be required to apply to ‘Licence a vehicle’.  </w:t>
                      </w:r>
                      <w:r w:rsidRPr="00BA6271">
                        <w:rPr>
                          <w:rFonts w:asciiTheme="minorHAnsi" w:hAnsiTheme="minorHAnsi" w:cstheme="minorHAnsi"/>
                          <w:b/>
                          <w:bCs/>
                          <w:sz w:val="22"/>
                          <w:szCs w:val="22"/>
                        </w:rPr>
                        <w:t>NOTE – you only need to do this if you are using your own unlicensed vehicle.</w:t>
                      </w:r>
                    </w:p>
                  </w:txbxContent>
                </v:textbox>
                <w10:wrap type="square" anchorx="margin"/>
              </v:shape>
            </w:pict>
          </mc:Fallback>
        </mc:AlternateContent>
      </w:r>
      <w:r w:rsidR="0043614B" w:rsidRPr="00BA6271">
        <w:rPr>
          <w:i/>
          <w:iCs/>
          <w:noProof/>
          <w:sz w:val="32"/>
          <w:szCs w:val="32"/>
        </w:rPr>
        <mc:AlternateContent>
          <mc:Choice Requires="wps">
            <w:drawing>
              <wp:anchor distT="45720" distB="45720" distL="114300" distR="114300" simplePos="0" relativeHeight="251658255" behindDoc="0" locked="0" layoutInCell="1" allowOverlap="1" wp14:anchorId="6939ECBB" wp14:editId="602830FF">
                <wp:simplePos x="0" y="0"/>
                <wp:positionH relativeFrom="margin">
                  <wp:align>left</wp:align>
                </wp:positionH>
                <wp:positionV relativeFrom="paragraph">
                  <wp:posOffset>3924300</wp:posOffset>
                </wp:positionV>
                <wp:extent cx="6838950" cy="5276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276850"/>
                        </a:xfrm>
                        <a:prstGeom prst="rect">
                          <a:avLst/>
                        </a:prstGeom>
                        <a:solidFill>
                          <a:srgbClr val="FFFFFF"/>
                        </a:solidFill>
                        <a:ln w="9525">
                          <a:solidFill>
                            <a:srgbClr val="000000"/>
                          </a:solidFill>
                          <a:miter lim="800000"/>
                          <a:headEnd/>
                          <a:tailEnd/>
                        </a:ln>
                      </wps:spPr>
                      <wps:txbx>
                        <w:txbxContent>
                          <w:p w14:paraId="7412440F" w14:textId="77777777" w:rsidR="000B0B88" w:rsidRPr="00BA6271" w:rsidRDefault="000B0B88" w:rsidP="000B0B88">
                            <w:pPr>
                              <w:jc w:val="center"/>
                              <w:rPr>
                                <w:rFonts w:asciiTheme="minorHAnsi" w:hAnsiTheme="minorHAnsi" w:cstheme="minorHAnsi"/>
                                <w:b/>
                                <w:bCs/>
                                <w:sz w:val="22"/>
                                <w:szCs w:val="22"/>
                                <w:u w:val="single"/>
                              </w:rPr>
                            </w:pPr>
                            <w:r w:rsidRPr="00BA6271">
                              <w:rPr>
                                <w:rFonts w:asciiTheme="minorHAnsi" w:hAnsiTheme="minorHAnsi" w:cstheme="minorHAnsi"/>
                                <w:b/>
                                <w:bCs/>
                                <w:sz w:val="22"/>
                                <w:szCs w:val="22"/>
                                <w:u w:val="single"/>
                              </w:rPr>
                              <w:t>3-day Classroom Based Training</w:t>
                            </w:r>
                          </w:p>
                          <w:p w14:paraId="7BC9E7F6" w14:textId="77777777" w:rsidR="000B0B88" w:rsidRPr="00BA6271" w:rsidRDefault="000B0B88" w:rsidP="000B0B88">
                            <w:pPr>
                              <w:rPr>
                                <w:rFonts w:asciiTheme="minorHAnsi" w:hAnsiTheme="minorHAnsi" w:cstheme="minorHAnsi"/>
                                <w:sz w:val="22"/>
                                <w:szCs w:val="22"/>
                              </w:rPr>
                            </w:pPr>
                          </w:p>
                          <w:p w14:paraId="0BD4B398" w14:textId="7CA24B48"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This training will include a module on Safeguarding for which you will receive a</w:t>
                            </w:r>
                            <w:r w:rsidR="008B76A1">
                              <w:rPr>
                                <w:rFonts w:asciiTheme="minorHAnsi" w:hAnsiTheme="minorHAnsi" w:cstheme="minorHAnsi"/>
                                <w:sz w:val="22"/>
                                <w:szCs w:val="22"/>
                              </w:rPr>
                              <w:t xml:space="preserve"> separate</w:t>
                            </w:r>
                            <w:r w:rsidRPr="00BA6271">
                              <w:rPr>
                                <w:rFonts w:asciiTheme="minorHAnsi" w:hAnsiTheme="minorHAnsi" w:cstheme="minorHAnsi"/>
                                <w:sz w:val="22"/>
                                <w:szCs w:val="22"/>
                              </w:rPr>
                              <w:t xml:space="preserve"> certificate in recognition of completing the module.   </w:t>
                            </w:r>
                            <w:r w:rsidRPr="00BA6271">
                              <w:rPr>
                                <w:rFonts w:asciiTheme="minorHAnsi" w:hAnsiTheme="minorHAnsi" w:cstheme="minorHAnsi"/>
                                <w:b/>
                                <w:bCs/>
                                <w:sz w:val="22"/>
                                <w:szCs w:val="22"/>
                              </w:rPr>
                              <w:t>A copy of this certificate needs to be supplied to Licensing.</w:t>
                            </w:r>
                          </w:p>
                          <w:p w14:paraId="79FA7EFE"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The remainder of the classroom-based training will focus on 6 modules:</w:t>
                            </w:r>
                          </w:p>
                          <w:p w14:paraId="19E6DFFF"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The Regulatory Framework </w:t>
                            </w:r>
                          </w:p>
                          <w:p w14:paraId="492BE7B8"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Hull City Council Conditions</w:t>
                            </w:r>
                          </w:p>
                          <w:p w14:paraId="34654C85"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Customer Service</w:t>
                            </w:r>
                          </w:p>
                          <w:p w14:paraId="2D355984"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Health and Safety</w:t>
                            </w:r>
                          </w:p>
                          <w:p w14:paraId="72B7F691"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Road Safety</w:t>
                            </w:r>
                          </w:p>
                          <w:p w14:paraId="167AFBCF"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Vehicle Maintenance</w:t>
                            </w:r>
                          </w:p>
                          <w:p w14:paraId="1FCDBE04" w14:textId="78A82C71" w:rsidR="008B76A1" w:rsidRPr="000071C8" w:rsidRDefault="008B76A1" w:rsidP="000071C8">
                            <w:pPr>
                              <w:rPr>
                                <w:rFonts w:asciiTheme="minorHAnsi" w:hAnsiTheme="minorHAnsi" w:cstheme="minorHAnsi"/>
                                <w:b/>
                                <w:bCs/>
                                <w:sz w:val="22"/>
                                <w:szCs w:val="22"/>
                              </w:rPr>
                            </w:pPr>
                            <w:r w:rsidRPr="000071C8">
                              <w:rPr>
                                <w:rFonts w:asciiTheme="minorHAnsi" w:hAnsiTheme="minorHAnsi" w:cstheme="minorHAnsi"/>
                                <w:sz w:val="22"/>
                                <w:szCs w:val="22"/>
                              </w:rPr>
                              <w:t xml:space="preserve">On passing the </w:t>
                            </w:r>
                            <w:r>
                              <w:rPr>
                                <w:rFonts w:asciiTheme="minorHAnsi" w:hAnsiTheme="minorHAnsi" w:cstheme="minorHAnsi"/>
                                <w:sz w:val="22"/>
                                <w:szCs w:val="22"/>
                              </w:rPr>
                              <w:t>training course</w:t>
                            </w:r>
                            <w:r w:rsidRPr="000071C8">
                              <w:rPr>
                                <w:rFonts w:asciiTheme="minorHAnsi" w:hAnsiTheme="minorHAnsi" w:cstheme="minorHAnsi"/>
                                <w:sz w:val="22"/>
                                <w:szCs w:val="22"/>
                              </w:rPr>
                              <w:t xml:space="preserve"> you will be issued with a certificate.  </w:t>
                            </w:r>
                            <w:r w:rsidRPr="000071C8">
                              <w:rPr>
                                <w:rFonts w:asciiTheme="minorHAnsi" w:hAnsiTheme="minorHAnsi" w:cstheme="minorHAnsi"/>
                                <w:b/>
                                <w:bCs/>
                                <w:sz w:val="22"/>
                                <w:szCs w:val="22"/>
                              </w:rPr>
                              <w:t xml:space="preserve">A copy of this certificate needs to be supplied to </w:t>
                            </w:r>
                            <w:r>
                              <w:rPr>
                                <w:rFonts w:asciiTheme="minorHAnsi" w:hAnsiTheme="minorHAnsi" w:cstheme="minorHAnsi"/>
                                <w:b/>
                                <w:bCs/>
                                <w:sz w:val="22"/>
                                <w:szCs w:val="22"/>
                              </w:rPr>
                              <w:t>L</w:t>
                            </w:r>
                            <w:r w:rsidRPr="000071C8">
                              <w:rPr>
                                <w:rFonts w:asciiTheme="minorHAnsi" w:hAnsiTheme="minorHAnsi" w:cstheme="minorHAnsi"/>
                                <w:b/>
                                <w:bCs/>
                                <w:sz w:val="22"/>
                                <w:szCs w:val="22"/>
                              </w:rPr>
                              <w:t>icensing.</w:t>
                            </w:r>
                          </w:p>
                          <w:p w14:paraId="1A8B9061" w14:textId="77777777" w:rsidR="008B76A1" w:rsidRDefault="008B76A1" w:rsidP="000B0B88">
                            <w:pPr>
                              <w:rPr>
                                <w:rFonts w:asciiTheme="minorHAnsi" w:hAnsiTheme="minorHAnsi" w:cstheme="minorHAnsi"/>
                                <w:sz w:val="22"/>
                                <w:szCs w:val="22"/>
                              </w:rPr>
                            </w:pPr>
                          </w:p>
                          <w:p w14:paraId="071AF3AB" w14:textId="08936B64"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 xml:space="preserve">In addition to attending all modules you will be required to undertake a verbal communication test; this will form a part of your overall knowledge test.  For this test you will be required to verbally instruct the shortest route you would take from a collection point to a drop off point.  </w:t>
                            </w:r>
                            <w:r w:rsidRPr="00BA6271">
                              <w:rPr>
                                <w:rFonts w:asciiTheme="minorHAnsi" w:hAnsiTheme="minorHAnsi" w:cstheme="minorHAnsi"/>
                                <w:i/>
                                <w:iCs/>
                                <w:sz w:val="22"/>
                                <w:szCs w:val="22"/>
                              </w:rPr>
                              <w:t xml:space="preserve">You </w:t>
                            </w:r>
                            <w:r w:rsidRPr="00BA6271">
                              <w:rPr>
                                <w:rFonts w:asciiTheme="minorHAnsi" w:hAnsiTheme="minorHAnsi" w:cstheme="minorHAnsi"/>
                                <w:b/>
                                <w:bCs/>
                                <w:i/>
                                <w:iCs/>
                                <w:sz w:val="22"/>
                                <w:szCs w:val="22"/>
                              </w:rPr>
                              <w:t>will</w:t>
                            </w:r>
                            <w:r w:rsidRPr="00BA6271">
                              <w:rPr>
                                <w:rFonts w:asciiTheme="minorHAnsi" w:hAnsiTheme="minorHAnsi" w:cstheme="minorHAnsi"/>
                                <w:i/>
                                <w:iCs/>
                                <w:sz w:val="22"/>
                                <w:szCs w:val="22"/>
                              </w:rPr>
                              <w:t xml:space="preserve"> be allowed to utilise an A-Z map of Hull during this test.</w:t>
                            </w:r>
                          </w:p>
                          <w:p w14:paraId="300294D4" w14:textId="77777777" w:rsidR="000B0B88" w:rsidRPr="00BA6271" w:rsidRDefault="000B0B88" w:rsidP="000B0B88">
                            <w:pPr>
                              <w:rPr>
                                <w:rFonts w:asciiTheme="minorHAnsi" w:hAnsiTheme="minorHAnsi" w:cstheme="minorHAnsi"/>
                                <w:sz w:val="22"/>
                                <w:szCs w:val="22"/>
                              </w:rPr>
                            </w:pPr>
                          </w:p>
                          <w:p w14:paraId="6E145B36"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You will also undertake a computerised test.  This test will be in three sections consisting of:</w:t>
                            </w:r>
                          </w:p>
                          <w:p w14:paraId="1DFC0A6D" w14:textId="273E0C49" w:rsidR="000B0B88" w:rsidRPr="00BA6271" w:rsidRDefault="000B0B88" w:rsidP="000B0B88">
                            <w:pPr>
                              <w:pStyle w:val="ListParagraph"/>
                              <w:numPr>
                                <w:ilvl w:val="0"/>
                                <w:numId w:val="33"/>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Taxi Driving knowledge test (multiple choice questions) pass mark required </w:t>
                            </w:r>
                            <w:r w:rsidRPr="00BA6271">
                              <w:rPr>
                                <w:rFonts w:asciiTheme="minorHAnsi" w:hAnsiTheme="minorHAnsi" w:cstheme="minorHAnsi"/>
                                <w:b/>
                                <w:bCs/>
                                <w:sz w:val="22"/>
                                <w:szCs w:val="22"/>
                              </w:rPr>
                              <w:t>100%</w:t>
                            </w:r>
                          </w:p>
                          <w:p w14:paraId="6928A8F9" w14:textId="2BE2EAE1" w:rsidR="000B0B88" w:rsidRPr="00BA6271" w:rsidRDefault="000B0B88" w:rsidP="000B0B88">
                            <w:pPr>
                              <w:pStyle w:val="ListParagraph"/>
                              <w:numPr>
                                <w:ilvl w:val="0"/>
                                <w:numId w:val="33"/>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Location knowledge test (multiple choice questions) pass mark required </w:t>
                            </w:r>
                            <w:r w:rsidRPr="00BA6271">
                              <w:rPr>
                                <w:rFonts w:asciiTheme="minorHAnsi" w:hAnsiTheme="minorHAnsi" w:cstheme="minorHAnsi"/>
                                <w:b/>
                                <w:bCs/>
                                <w:sz w:val="22"/>
                                <w:szCs w:val="22"/>
                              </w:rPr>
                              <w:t>80%</w:t>
                            </w:r>
                          </w:p>
                          <w:p w14:paraId="57E74D32" w14:textId="433F5552" w:rsidR="000B0B88" w:rsidRPr="00BA6271" w:rsidRDefault="000B0B88" w:rsidP="000B0B88">
                            <w:pPr>
                              <w:pStyle w:val="ListParagraph"/>
                              <w:numPr>
                                <w:ilvl w:val="0"/>
                                <w:numId w:val="33"/>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Numeracy test </w:t>
                            </w:r>
                            <w:r w:rsidR="00834DA6">
                              <w:rPr>
                                <w:rFonts w:asciiTheme="minorHAnsi" w:hAnsiTheme="minorHAnsi" w:cstheme="minorHAnsi"/>
                                <w:sz w:val="22"/>
                                <w:szCs w:val="22"/>
                              </w:rPr>
                              <w:t xml:space="preserve">- </w:t>
                            </w:r>
                            <w:r w:rsidRPr="00BA6271">
                              <w:rPr>
                                <w:rFonts w:asciiTheme="minorHAnsi" w:hAnsiTheme="minorHAnsi" w:cstheme="minorHAnsi"/>
                                <w:sz w:val="22"/>
                                <w:szCs w:val="22"/>
                              </w:rPr>
                              <w:t xml:space="preserve">pass mark required </w:t>
                            </w:r>
                            <w:r w:rsidRPr="00BA6271">
                              <w:rPr>
                                <w:rFonts w:asciiTheme="minorHAnsi" w:hAnsiTheme="minorHAnsi" w:cstheme="minorHAnsi"/>
                                <w:b/>
                                <w:bCs/>
                                <w:sz w:val="22"/>
                                <w:szCs w:val="22"/>
                              </w:rPr>
                              <w:t>100%</w:t>
                            </w:r>
                          </w:p>
                          <w:p w14:paraId="5F8950DA" w14:textId="53587811" w:rsidR="000B0B88" w:rsidRDefault="000B0B88" w:rsidP="000B0B88">
                            <w:pPr>
                              <w:rPr>
                                <w:rFonts w:asciiTheme="minorHAnsi" w:hAnsiTheme="minorHAnsi" w:cstheme="minorHAnsi"/>
                                <w:b/>
                                <w:bCs/>
                                <w:sz w:val="22"/>
                                <w:szCs w:val="22"/>
                              </w:rPr>
                            </w:pPr>
                            <w:r w:rsidRPr="00BA6271">
                              <w:rPr>
                                <w:rFonts w:asciiTheme="minorHAnsi" w:hAnsiTheme="minorHAnsi" w:cstheme="minorHAnsi"/>
                                <w:sz w:val="22"/>
                                <w:szCs w:val="22"/>
                              </w:rPr>
                              <w:t xml:space="preserve">On passing the computerised test you will be issued with a certificate.  </w:t>
                            </w:r>
                            <w:r w:rsidRPr="00BA6271">
                              <w:rPr>
                                <w:rFonts w:asciiTheme="minorHAnsi" w:hAnsiTheme="minorHAnsi" w:cstheme="minorHAnsi"/>
                                <w:b/>
                                <w:bCs/>
                                <w:sz w:val="22"/>
                                <w:szCs w:val="22"/>
                              </w:rPr>
                              <w:t xml:space="preserve">A copy of this certificate needs to be supplied to </w:t>
                            </w:r>
                            <w:r w:rsidR="008B76A1">
                              <w:rPr>
                                <w:rFonts w:asciiTheme="minorHAnsi" w:hAnsiTheme="minorHAnsi" w:cstheme="minorHAnsi"/>
                                <w:b/>
                                <w:bCs/>
                                <w:sz w:val="22"/>
                                <w:szCs w:val="22"/>
                              </w:rPr>
                              <w:t>L</w:t>
                            </w:r>
                            <w:r w:rsidRPr="00BA6271">
                              <w:rPr>
                                <w:rFonts w:asciiTheme="minorHAnsi" w:hAnsiTheme="minorHAnsi" w:cstheme="minorHAnsi"/>
                                <w:b/>
                                <w:bCs/>
                                <w:sz w:val="22"/>
                                <w:szCs w:val="22"/>
                              </w:rPr>
                              <w:t>icensing.</w:t>
                            </w:r>
                          </w:p>
                          <w:p w14:paraId="139B2DA5" w14:textId="77777777" w:rsidR="00CC6FD2" w:rsidRDefault="00CC6FD2" w:rsidP="000B0B88">
                            <w:pPr>
                              <w:rPr>
                                <w:rFonts w:asciiTheme="minorHAnsi" w:hAnsiTheme="minorHAnsi" w:cstheme="minorHAnsi"/>
                                <w:b/>
                                <w:bCs/>
                                <w:sz w:val="22"/>
                                <w:szCs w:val="22"/>
                              </w:rPr>
                            </w:pPr>
                          </w:p>
                          <w:p w14:paraId="0DB94B22" w14:textId="77777777" w:rsidR="00CC6FD2" w:rsidRDefault="00CC6FD2" w:rsidP="000B0B88">
                            <w:pPr>
                              <w:rPr>
                                <w:rFonts w:asciiTheme="minorHAnsi" w:hAnsiTheme="minorHAnsi" w:cstheme="minorHAnsi"/>
                                <w:b/>
                                <w:bCs/>
                                <w:sz w:val="22"/>
                                <w:szCs w:val="22"/>
                              </w:rPr>
                            </w:pPr>
                          </w:p>
                          <w:p w14:paraId="4EEBFE7B" w14:textId="77777777" w:rsidR="00BA6271" w:rsidRPr="00BA6271" w:rsidRDefault="00BA6271" w:rsidP="000B0B88">
                            <w:pPr>
                              <w:rPr>
                                <w:rFonts w:asciiTheme="minorHAnsi" w:hAnsiTheme="minorHAnsi" w:cstheme="minorHAnsi"/>
                                <w:sz w:val="22"/>
                                <w:szCs w:val="22"/>
                              </w:rPr>
                            </w:pPr>
                          </w:p>
                          <w:p w14:paraId="31EFA54C"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Note:  You will only receive a certificate if all three components are passed.  You can resist any failed component for an additional fee.  You will only be required to re-sit the component(s) that you did not pass.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9ECBB" id="_x0000_s1027" type="#_x0000_t202" style="position:absolute;left:0;text-align:left;margin-left:0;margin-top:309pt;width:538.5pt;height:415.5pt;z-index:25165825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BhEQIAACc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">
                <v:textbox>
                  <w:txbxContent>
                    <w:p w14:paraId="7412440F" w14:textId="77777777" w:rsidR="000B0B88" w:rsidRPr="00BA6271" w:rsidRDefault="000B0B88" w:rsidP="000B0B88">
                      <w:pPr>
                        <w:jc w:val="center"/>
                        <w:rPr>
                          <w:rFonts w:asciiTheme="minorHAnsi" w:hAnsiTheme="minorHAnsi" w:cstheme="minorHAnsi"/>
                          <w:b/>
                          <w:bCs/>
                          <w:sz w:val="22"/>
                          <w:szCs w:val="22"/>
                          <w:u w:val="single"/>
                        </w:rPr>
                      </w:pPr>
                      <w:r w:rsidRPr="00BA6271">
                        <w:rPr>
                          <w:rFonts w:asciiTheme="minorHAnsi" w:hAnsiTheme="minorHAnsi" w:cstheme="minorHAnsi"/>
                          <w:b/>
                          <w:bCs/>
                          <w:sz w:val="22"/>
                          <w:szCs w:val="22"/>
                          <w:u w:val="single"/>
                        </w:rPr>
                        <w:t>3-day Classroom Based Training</w:t>
                      </w:r>
                    </w:p>
                    <w:p w14:paraId="7BC9E7F6" w14:textId="77777777" w:rsidR="000B0B88" w:rsidRPr="00BA6271" w:rsidRDefault="000B0B88" w:rsidP="000B0B88">
                      <w:pPr>
                        <w:rPr>
                          <w:rFonts w:asciiTheme="minorHAnsi" w:hAnsiTheme="minorHAnsi" w:cstheme="minorHAnsi"/>
                          <w:sz w:val="22"/>
                          <w:szCs w:val="22"/>
                        </w:rPr>
                      </w:pPr>
                    </w:p>
                    <w:p w14:paraId="0BD4B398" w14:textId="7CA24B48"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This training will include a module on Safeguarding for which you will receive a</w:t>
                      </w:r>
                      <w:r w:rsidR="008B76A1">
                        <w:rPr>
                          <w:rFonts w:asciiTheme="minorHAnsi" w:hAnsiTheme="minorHAnsi" w:cstheme="minorHAnsi"/>
                          <w:sz w:val="22"/>
                          <w:szCs w:val="22"/>
                        </w:rPr>
                        <w:t xml:space="preserve"> separate</w:t>
                      </w:r>
                      <w:r w:rsidRPr="00BA6271">
                        <w:rPr>
                          <w:rFonts w:asciiTheme="minorHAnsi" w:hAnsiTheme="minorHAnsi" w:cstheme="minorHAnsi"/>
                          <w:sz w:val="22"/>
                          <w:szCs w:val="22"/>
                        </w:rPr>
                        <w:t xml:space="preserve"> certificate in recognition of completing the module.   </w:t>
                      </w:r>
                      <w:r w:rsidRPr="00BA6271">
                        <w:rPr>
                          <w:rFonts w:asciiTheme="minorHAnsi" w:hAnsiTheme="minorHAnsi" w:cstheme="minorHAnsi"/>
                          <w:b/>
                          <w:bCs/>
                          <w:sz w:val="22"/>
                          <w:szCs w:val="22"/>
                        </w:rPr>
                        <w:t>A copy of this certificate needs to be supplied to Licensing.</w:t>
                      </w:r>
                    </w:p>
                    <w:p w14:paraId="79FA7EFE"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The remainder of the classroom-based training will focus on 6 modules:</w:t>
                      </w:r>
                    </w:p>
                    <w:p w14:paraId="19E6DFFF"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The Regulatory Framework </w:t>
                      </w:r>
                    </w:p>
                    <w:p w14:paraId="492BE7B8"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Hull City Council Conditions</w:t>
                      </w:r>
                    </w:p>
                    <w:p w14:paraId="34654C85"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Customer Service</w:t>
                      </w:r>
                    </w:p>
                    <w:p w14:paraId="2D355984"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Health and Safety</w:t>
                      </w:r>
                    </w:p>
                    <w:p w14:paraId="72B7F691"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Road Safety</w:t>
                      </w:r>
                    </w:p>
                    <w:p w14:paraId="167AFBCF" w14:textId="77777777" w:rsidR="000B0B88" w:rsidRPr="00BA6271" w:rsidRDefault="000B0B88" w:rsidP="000B0B88">
                      <w:pPr>
                        <w:pStyle w:val="ListParagraph"/>
                        <w:numPr>
                          <w:ilvl w:val="0"/>
                          <w:numId w:val="32"/>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Vehicle Maintenance</w:t>
                      </w:r>
                    </w:p>
                    <w:p w14:paraId="1FCDBE04" w14:textId="78A82C71" w:rsidR="008B76A1" w:rsidRPr="000071C8" w:rsidRDefault="008B76A1" w:rsidP="000071C8">
                      <w:pPr>
                        <w:rPr>
                          <w:rFonts w:asciiTheme="minorHAnsi" w:hAnsiTheme="minorHAnsi" w:cstheme="minorHAnsi"/>
                          <w:b/>
                          <w:bCs/>
                          <w:sz w:val="22"/>
                          <w:szCs w:val="22"/>
                        </w:rPr>
                      </w:pPr>
                      <w:r w:rsidRPr="000071C8">
                        <w:rPr>
                          <w:rFonts w:asciiTheme="minorHAnsi" w:hAnsiTheme="minorHAnsi" w:cstheme="minorHAnsi"/>
                          <w:sz w:val="22"/>
                          <w:szCs w:val="22"/>
                        </w:rPr>
                        <w:t xml:space="preserve">On passing the </w:t>
                      </w:r>
                      <w:r>
                        <w:rPr>
                          <w:rFonts w:asciiTheme="minorHAnsi" w:hAnsiTheme="minorHAnsi" w:cstheme="minorHAnsi"/>
                          <w:sz w:val="22"/>
                          <w:szCs w:val="22"/>
                        </w:rPr>
                        <w:t>training course</w:t>
                      </w:r>
                      <w:r w:rsidRPr="000071C8">
                        <w:rPr>
                          <w:rFonts w:asciiTheme="minorHAnsi" w:hAnsiTheme="minorHAnsi" w:cstheme="minorHAnsi"/>
                          <w:sz w:val="22"/>
                          <w:szCs w:val="22"/>
                        </w:rPr>
                        <w:t xml:space="preserve"> you will be issued with a certificate.  </w:t>
                      </w:r>
                      <w:r w:rsidRPr="000071C8">
                        <w:rPr>
                          <w:rFonts w:asciiTheme="minorHAnsi" w:hAnsiTheme="minorHAnsi" w:cstheme="minorHAnsi"/>
                          <w:b/>
                          <w:bCs/>
                          <w:sz w:val="22"/>
                          <w:szCs w:val="22"/>
                        </w:rPr>
                        <w:t xml:space="preserve">A copy of this certificate needs to be supplied to </w:t>
                      </w:r>
                      <w:r>
                        <w:rPr>
                          <w:rFonts w:asciiTheme="minorHAnsi" w:hAnsiTheme="minorHAnsi" w:cstheme="minorHAnsi"/>
                          <w:b/>
                          <w:bCs/>
                          <w:sz w:val="22"/>
                          <w:szCs w:val="22"/>
                        </w:rPr>
                        <w:t>L</w:t>
                      </w:r>
                      <w:r w:rsidRPr="000071C8">
                        <w:rPr>
                          <w:rFonts w:asciiTheme="minorHAnsi" w:hAnsiTheme="minorHAnsi" w:cstheme="minorHAnsi"/>
                          <w:b/>
                          <w:bCs/>
                          <w:sz w:val="22"/>
                          <w:szCs w:val="22"/>
                        </w:rPr>
                        <w:t>icensing.</w:t>
                      </w:r>
                    </w:p>
                    <w:p w14:paraId="1A8B9061" w14:textId="77777777" w:rsidR="008B76A1" w:rsidRDefault="008B76A1" w:rsidP="000B0B88">
                      <w:pPr>
                        <w:rPr>
                          <w:rFonts w:asciiTheme="minorHAnsi" w:hAnsiTheme="minorHAnsi" w:cstheme="minorHAnsi"/>
                          <w:sz w:val="22"/>
                          <w:szCs w:val="22"/>
                        </w:rPr>
                      </w:pPr>
                    </w:p>
                    <w:p w14:paraId="071AF3AB" w14:textId="08936B64"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 xml:space="preserve">In addition to attending all modules you will be required to undertake a verbal communication test; this will form a part of your overall knowledge test.  For this test you will be required to verbally instruct the shortest route you would take from a collection point to a drop off point.  </w:t>
                      </w:r>
                      <w:r w:rsidRPr="00BA6271">
                        <w:rPr>
                          <w:rFonts w:asciiTheme="minorHAnsi" w:hAnsiTheme="minorHAnsi" w:cstheme="minorHAnsi"/>
                          <w:i/>
                          <w:iCs/>
                          <w:sz w:val="22"/>
                          <w:szCs w:val="22"/>
                        </w:rPr>
                        <w:t xml:space="preserve">You </w:t>
                      </w:r>
                      <w:r w:rsidRPr="00BA6271">
                        <w:rPr>
                          <w:rFonts w:asciiTheme="minorHAnsi" w:hAnsiTheme="minorHAnsi" w:cstheme="minorHAnsi"/>
                          <w:b/>
                          <w:bCs/>
                          <w:i/>
                          <w:iCs/>
                          <w:sz w:val="22"/>
                          <w:szCs w:val="22"/>
                        </w:rPr>
                        <w:t>will</w:t>
                      </w:r>
                      <w:r w:rsidRPr="00BA6271">
                        <w:rPr>
                          <w:rFonts w:asciiTheme="minorHAnsi" w:hAnsiTheme="minorHAnsi" w:cstheme="minorHAnsi"/>
                          <w:i/>
                          <w:iCs/>
                          <w:sz w:val="22"/>
                          <w:szCs w:val="22"/>
                        </w:rPr>
                        <w:t xml:space="preserve"> be allowed to utilise an A-Z map of Hull during this test.</w:t>
                      </w:r>
                    </w:p>
                    <w:p w14:paraId="300294D4" w14:textId="77777777" w:rsidR="000B0B88" w:rsidRPr="00BA6271" w:rsidRDefault="000B0B88" w:rsidP="000B0B88">
                      <w:pPr>
                        <w:rPr>
                          <w:rFonts w:asciiTheme="minorHAnsi" w:hAnsiTheme="minorHAnsi" w:cstheme="minorHAnsi"/>
                          <w:sz w:val="22"/>
                          <w:szCs w:val="22"/>
                        </w:rPr>
                      </w:pPr>
                    </w:p>
                    <w:p w14:paraId="6E145B36"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You will also undertake a computerised test.  This test will be in three sections consisting of:</w:t>
                      </w:r>
                    </w:p>
                    <w:p w14:paraId="1DFC0A6D" w14:textId="273E0C49" w:rsidR="000B0B88" w:rsidRPr="00BA6271" w:rsidRDefault="000B0B88" w:rsidP="000B0B88">
                      <w:pPr>
                        <w:pStyle w:val="ListParagraph"/>
                        <w:numPr>
                          <w:ilvl w:val="0"/>
                          <w:numId w:val="33"/>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Taxi Driving knowledge test (multiple choice questions) pass mark required </w:t>
                      </w:r>
                      <w:r w:rsidRPr="00BA6271">
                        <w:rPr>
                          <w:rFonts w:asciiTheme="minorHAnsi" w:hAnsiTheme="minorHAnsi" w:cstheme="minorHAnsi"/>
                          <w:b/>
                          <w:bCs/>
                          <w:sz w:val="22"/>
                          <w:szCs w:val="22"/>
                        </w:rPr>
                        <w:t>100%</w:t>
                      </w:r>
                    </w:p>
                    <w:p w14:paraId="6928A8F9" w14:textId="2BE2EAE1" w:rsidR="000B0B88" w:rsidRPr="00BA6271" w:rsidRDefault="000B0B88" w:rsidP="000B0B88">
                      <w:pPr>
                        <w:pStyle w:val="ListParagraph"/>
                        <w:numPr>
                          <w:ilvl w:val="0"/>
                          <w:numId w:val="33"/>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Location knowledge test (multiple choice questions) pass mark required </w:t>
                      </w:r>
                      <w:r w:rsidRPr="00BA6271">
                        <w:rPr>
                          <w:rFonts w:asciiTheme="minorHAnsi" w:hAnsiTheme="minorHAnsi" w:cstheme="minorHAnsi"/>
                          <w:b/>
                          <w:bCs/>
                          <w:sz w:val="22"/>
                          <w:szCs w:val="22"/>
                        </w:rPr>
                        <w:t>80%</w:t>
                      </w:r>
                    </w:p>
                    <w:p w14:paraId="57E74D32" w14:textId="433F5552" w:rsidR="000B0B88" w:rsidRPr="00BA6271" w:rsidRDefault="000B0B88" w:rsidP="000B0B88">
                      <w:pPr>
                        <w:pStyle w:val="ListParagraph"/>
                        <w:numPr>
                          <w:ilvl w:val="0"/>
                          <w:numId w:val="33"/>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Numeracy test </w:t>
                      </w:r>
                      <w:r w:rsidR="00834DA6">
                        <w:rPr>
                          <w:rFonts w:asciiTheme="minorHAnsi" w:hAnsiTheme="minorHAnsi" w:cstheme="minorHAnsi"/>
                          <w:sz w:val="22"/>
                          <w:szCs w:val="22"/>
                        </w:rPr>
                        <w:t xml:space="preserve">- </w:t>
                      </w:r>
                      <w:r w:rsidRPr="00BA6271">
                        <w:rPr>
                          <w:rFonts w:asciiTheme="minorHAnsi" w:hAnsiTheme="minorHAnsi" w:cstheme="minorHAnsi"/>
                          <w:sz w:val="22"/>
                          <w:szCs w:val="22"/>
                        </w:rPr>
                        <w:t xml:space="preserve">pass mark required </w:t>
                      </w:r>
                      <w:r w:rsidRPr="00BA6271">
                        <w:rPr>
                          <w:rFonts w:asciiTheme="minorHAnsi" w:hAnsiTheme="minorHAnsi" w:cstheme="minorHAnsi"/>
                          <w:b/>
                          <w:bCs/>
                          <w:sz w:val="22"/>
                          <w:szCs w:val="22"/>
                        </w:rPr>
                        <w:t>100%</w:t>
                      </w:r>
                    </w:p>
                    <w:p w14:paraId="5F8950DA" w14:textId="53587811" w:rsidR="000B0B88" w:rsidRDefault="000B0B88" w:rsidP="000B0B88">
                      <w:pPr>
                        <w:rPr>
                          <w:rFonts w:asciiTheme="minorHAnsi" w:hAnsiTheme="minorHAnsi" w:cstheme="minorHAnsi"/>
                          <w:b/>
                          <w:bCs/>
                          <w:sz w:val="22"/>
                          <w:szCs w:val="22"/>
                        </w:rPr>
                      </w:pPr>
                      <w:r w:rsidRPr="00BA6271">
                        <w:rPr>
                          <w:rFonts w:asciiTheme="minorHAnsi" w:hAnsiTheme="minorHAnsi" w:cstheme="minorHAnsi"/>
                          <w:sz w:val="22"/>
                          <w:szCs w:val="22"/>
                        </w:rPr>
                        <w:t xml:space="preserve">On passing the computerised test you will be issued with a certificate.  </w:t>
                      </w:r>
                      <w:r w:rsidRPr="00BA6271">
                        <w:rPr>
                          <w:rFonts w:asciiTheme="minorHAnsi" w:hAnsiTheme="minorHAnsi" w:cstheme="minorHAnsi"/>
                          <w:b/>
                          <w:bCs/>
                          <w:sz w:val="22"/>
                          <w:szCs w:val="22"/>
                        </w:rPr>
                        <w:t xml:space="preserve">A copy of this certificate needs to be supplied to </w:t>
                      </w:r>
                      <w:r w:rsidR="008B76A1">
                        <w:rPr>
                          <w:rFonts w:asciiTheme="minorHAnsi" w:hAnsiTheme="minorHAnsi" w:cstheme="minorHAnsi"/>
                          <w:b/>
                          <w:bCs/>
                          <w:sz w:val="22"/>
                          <w:szCs w:val="22"/>
                        </w:rPr>
                        <w:t>L</w:t>
                      </w:r>
                      <w:r w:rsidRPr="00BA6271">
                        <w:rPr>
                          <w:rFonts w:asciiTheme="minorHAnsi" w:hAnsiTheme="minorHAnsi" w:cstheme="minorHAnsi"/>
                          <w:b/>
                          <w:bCs/>
                          <w:sz w:val="22"/>
                          <w:szCs w:val="22"/>
                        </w:rPr>
                        <w:t>icensing.</w:t>
                      </w:r>
                    </w:p>
                    <w:p w14:paraId="139B2DA5" w14:textId="77777777" w:rsidR="00CC6FD2" w:rsidRDefault="00CC6FD2" w:rsidP="000B0B88">
                      <w:pPr>
                        <w:rPr>
                          <w:rFonts w:asciiTheme="minorHAnsi" w:hAnsiTheme="minorHAnsi" w:cstheme="minorHAnsi"/>
                          <w:b/>
                          <w:bCs/>
                          <w:sz w:val="22"/>
                          <w:szCs w:val="22"/>
                        </w:rPr>
                      </w:pPr>
                    </w:p>
                    <w:p w14:paraId="0DB94B22" w14:textId="77777777" w:rsidR="00CC6FD2" w:rsidRDefault="00CC6FD2" w:rsidP="000B0B88">
                      <w:pPr>
                        <w:rPr>
                          <w:rFonts w:asciiTheme="minorHAnsi" w:hAnsiTheme="minorHAnsi" w:cstheme="minorHAnsi"/>
                          <w:b/>
                          <w:bCs/>
                          <w:sz w:val="22"/>
                          <w:szCs w:val="22"/>
                        </w:rPr>
                      </w:pPr>
                    </w:p>
                    <w:p w14:paraId="4EEBFE7B" w14:textId="77777777" w:rsidR="00BA6271" w:rsidRPr="00BA6271" w:rsidRDefault="00BA6271" w:rsidP="000B0B88">
                      <w:pPr>
                        <w:rPr>
                          <w:rFonts w:asciiTheme="minorHAnsi" w:hAnsiTheme="minorHAnsi" w:cstheme="minorHAnsi"/>
                          <w:sz w:val="22"/>
                          <w:szCs w:val="22"/>
                        </w:rPr>
                      </w:pPr>
                    </w:p>
                    <w:p w14:paraId="31EFA54C" w14:textId="77777777" w:rsidR="000B0B88" w:rsidRPr="00BA6271" w:rsidRDefault="000B0B88" w:rsidP="000B0B88">
                      <w:pPr>
                        <w:rPr>
                          <w:rFonts w:asciiTheme="minorHAnsi" w:hAnsiTheme="minorHAnsi" w:cstheme="minorHAnsi"/>
                          <w:sz w:val="22"/>
                          <w:szCs w:val="22"/>
                        </w:rPr>
                      </w:pPr>
                      <w:r w:rsidRPr="00BA6271">
                        <w:rPr>
                          <w:rFonts w:asciiTheme="minorHAnsi" w:hAnsiTheme="minorHAnsi" w:cstheme="minorHAnsi"/>
                          <w:sz w:val="22"/>
                          <w:szCs w:val="22"/>
                        </w:rPr>
                        <w:t>Note:  You will only receive a certificate if all three components are passed.  You can resist any failed component for an additional fee.  You will only be required to re-sit the component(s) that you did not pass.</w:t>
                      </w:r>
                    </w:p>
                  </w:txbxContent>
                </v:textbox>
                <w10:wrap type="square" anchorx="margin"/>
              </v:shape>
            </w:pict>
          </mc:Fallback>
        </mc:AlternateContent>
      </w:r>
      <w:r w:rsidR="00BA6271" w:rsidRPr="00BA6271">
        <w:rPr>
          <w:i/>
          <w:iCs/>
          <w:noProof/>
          <w:sz w:val="32"/>
          <w:szCs w:val="32"/>
        </w:rPr>
        <mc:AlternateContent>
          <mc:Choice Requires="wps">
            <w:drawing>
              <wp:anchor distT="45720" distB="45720" distL="114300" distR="114300" simplePos="0" relativeHeight="251658256" behindDoc="0" locked="0" layoutInCell="1" allowOverlap="1" wp14:anchorId="10A5AA6A" wp14:editId="0C889A4D">
                <wp:simplePos x="0" y="0"/>
                <wp:positionH relativeFrom="margin">
                  <wp:align>left</wp:align>
                </wp:positionH>
                <wp:positionV relativeFrom="paragraph">
                  <wp:posOffset>323850</wp:posOffset>
                </wp:positionV>
                <wp:extent cx="6848475" cy="34480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448050"/>
                        </a:xfrm>
                        <a:prstGeom prst="rect">
                          <a:avLst/>
                        </a:prstGeom>
                        <a:solidFill>
                          <a:srgbClr val="FFFFFF"/>
                        </a:solidFill>
                        <a:ln w="9525">
                          <a:solidFill>
                            <a:srgbClr val="000000"/>
                          </a:solidFill>
                          <a:miter lim="800000"/>
                          <a:headEnd/>
                          <a:tailEnd/>
                        </a:ln>
                      </wps:spPr>
                      <wps:txbx>
                        <w:txbxContent>
                          <w:p w14:paraId="7D684108" w14:textId="37C3F24D" w:rsidR="000B0B88" w:rsidRPr="00BA6271" w:rsidRDefault="000B0B88" w:rsidP="000B0B88">
                            <w:pPr>
                              <w:rPr>
                                <w:rFonts w:asciiTheme="minorHAnsi" w:hAnsiTheme="minorHAnsi" w:cstheme="minorHAnsi"/>
                                <w:sz w:val="22"/>
                                <w:szCs w:val="22"/>
                              </w:rPr>
                            </w:pPr>
                            <w:bookmarkStart w:id="1" w:name="_Hlk137023710"/>
                            <w:r w:rsidRPr="00BA6271">
                              <w:rPr>
                                <w:rFonts w:asciiTheme="minorHAnsi" w:hAnsiTheme="minorHAnsi" w:cstheme="minorHAnsi"/>
                                <w:sz w:val="22"/>
                                <w:szCs w:val="22"/>
                              </w:rPr>
                              <w:t xml:space="preserve">Consideration of issuing a </w:t>
                            </w:r>
                            <w:bookmarkStart w:id="2" w:name="_Hlk132807594"/>
                            <w:r w:rsidRPr="00BA6271">
                              <w:rPr>
                                <w:rFonts w:asciiTheme="minorHAnsi" w:hAnsiTheme="minorHAnsi" w:cstheme="minorHAnsi"/>
                                <w:sz w:val="22"/>
                                <w:szCs w:val="22"/>
                              </w:rPr>
                              <w:t xml:space="preserve">Hackney Carriage / Private Hire licence </w:t>
                            </w:r>
                            <w:bookmarkEnd w:id="2"/>
                            <w:r w:rsidRPr="00BA6271">
                              <w:rPr>
                                <w:rFonts w:asciiTheme="minorHAnsi" w:hAnsiTheme="minorHAnsi" w:cstheme="minorHAnsi"/>
                                <w:sz w:val="22"/>
                                <w:szCs w:val="22"/>
                              </w:rPr>
                              <w:t xml:space="preserve">cannot commence until Licensing have copies of </w:t>
                            </w:r>
                            <w:r w:rsidRPr="00BA6271">
                              <w:rPr>
                                <w:rFonts w:asciiTheme="minorHAnsi" w:hAnsiTheme="minorHAnsi" w:cstheme="minorHAnsi"/>
                                <w:b/>
                                <w:bCs/>
                                <w:sz w:val="22"/>
                                <w:szCs w:val="22"/>
                                <w:u w:val="single"/>
                              </w:rPr>
                              <w:t>all</w:t>
                            </w:r>
                            <w:r w:rsidRPr="00BA6271">
                              <w:rPr>
                                <w:rFonts w:asciiTheme="minorHAnsi" w:hAnsiTheme="minorHAnsi" w:cstheme="minorHAnsi"/>
                                <w:sz w:val="22"/>
                                <w:szCs w:val="22"/>
                              </w:rPr>
                              <w:t xml:space="preserve"> the below documents.  These documents do </w:t>
                            </w:r>
                            <w:r w:rsidRPr="00BA6271">
                              <w:rPr>
                                <w:rFonts w:asciiTheme="minorHAnsi" w:hAnsiTheme="minorHAnsi" w:cstheme="minorHAnsi"/>
                                <w:b/>
                                <w:bCs/>
                                <w:sz w:val="22"/>
                                <w:szCs w:val="22"/>
                              </w:rPr>
                              <w:t>NOT</w:t>
                            </w:r>
                            <w:r w:rsidRPr="00BA6271">
                              <w:rPr>
                                <w:rFonts w:asciiTheme="minorHAnsi" w:hAnsiTheme="minorHAnsi" w:cstheme="minorHAnsi"/>
                                <w:sz w:val="22"/>
                                <w:szCs w:val="22"/>
                              </w:rPr>
                              <w:t xml:space="preserve"> have to be submitted in any order, but only when </w:t>
                            </w:r>
                            <w:r w:rsidRPr="00BA6271">
                              <w:rPr>
                                <w:rFonts w:asciiTheme="minorHAnsi" w:hAnsiTheme="minorHAnsi" w:cstheme="minorHAnsi"/>
                                <w:b/>
                                <w:bCs/>
                                <w:sz w:val="22"/>
                                <w:szCs w:val="22"/>
                                <w:u w:val="single"/>
                              </w:rPr>
                              <w:t xml:space="preserve">all </w:t>
                            </w:r>
                            <w:r w:rsidRPr="00BA6271">
                              <w:rPr>
                                <w:rFonts w:asciiTheme="minorHAnsi" w:hAnsiTheme="minorHAnsi" w:cstheme="minorHAnsi"/>
                                <w:sz w:val="22"/>
                                <w:szCs w:val="22"/>
                              </w:rPr>
                              <w:t xml:space="preserve">documents have been submitted can your application be processed.   </w:t>
                            </w:r>
                          </w:p>
                          <w:p w14:paraId="73334378" w14:textId="77777777" w:rsidR="00BA6271" w:rsidRPr="00BA6271" w:rsidRDefault="00BA6271" w:rsidP="000B0B88">
                            <w:pPr>
                              <w:rPr>
                                <w:rFonts w:asciiTheme="minorHAnsi" w:hAnsiTheme="minorHAnsi" w:cstheme="minorHAnsi"/>
                                <w:sz w:val="22"/>
                                <w:szCs w:val="22"/>
                              </w:rPr>
                            </w:pPr>
                          </w:p>
                          <w:p w14:paraId="2393C7A5" w14:textId="77777777" w:rsidR="000B0B88" w:rsidRPr="00BA6271" w:rsidRDefault="000B0B88" w:rsidP="000B0B88">
                            <w:pPr>
                              <w:pStyle w:val="ListParagraph"/>
                              <w:numPr>
                                <w:ilvl w:val="0"/>
                                <w:numId w:val="34"/>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Group 2 Medical Assessment report (within 28 days of issue date)    </w:t>
                            </w:r>
                          </w:p>
                          <w:p w14:paraId="775EC29B" w14:textId="4842E158" w:rsidR="000B0B88" w:rsidRPr="00BA6271" w:rsidRDefault="00BA6271" w:rsidP="000B0B88">
                            <w:pPr>
                              <w:pStyle w:val="ListParagraph"/>
                              <w:numPr>
                                <w:ilvl w:val="0"/>
                                <w:numId w:val="34"/>
                              </w:num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w:t>
                            </w:r>
                            <w:r w:rsidR="000B0B88" w:rsidRPr="00BA6271">
                              <w:rPr>
                                <w:rFonts w:asciiTheme="minorHAnsi" w:hAnsiTheme="minorHAnsi" w:cstheme="minorHAnsi"/>
                                <w:sz w:val="22"/>
                                <w:szCs w:val="22"/>
                              </w:rPr>
                              <w:t>Copy of Enhanced DBS/ Certificate of Good Conduct</w:t>
                            </w:r>
                          </w:p>
                          <w:p w14:paraId="095CA0F5" w14:textId="77777777" w:rsidR="000B0B88" w:rsidRPr="00BA6271" w:rsidRDefault="000B0B88" w:rsidP="000B0B88">
                            <w:pPr>
                              <w:pStyle w:val="ListParagraph"/>
                              <w:numPr>
                                <w:ilvl w:val="0"/>
                                <w:numId w:val="34"/>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Knowledge Test certificate (see below)</w:t>
                            </w:r>
                          </w:p>
                          <w:p w14:paraId="4197992A" w14:textId="5A688E0E" w:rsidR="000B0B88" w:rsidRDefault="00BA6271" w:rsidP="00BA6271">
                            <w:pPr>
                              <w:ind w:left="360"/>
                              <w:rPr>
                                <w:rFonts w:asciiTheme="minorHAnsi" w:hAnsiTheme="minorHAnsi" w:cstheme="minorHAnsi"/>
                                <w:b/>
                                <w:sz w:val="22"/>
                                <w:szCs w:val="22"/>
                              </w:rPr>
                            </w:pPr>
                            <w:r>
                              <w:rPr>
                                <w:rFonts w:asciiTheme="minorHAnsi" w:hAnsiTheme="minorHAnsi" w:cstheme="minorHAnsi"/>
                                <w:b/>
                                <w:sz w:val="22"/>
                                <w:szCs w:val="22"/>
                              </w:rPr>
                              <w:t>*</w:t>
                            </w:r>
                            <w:r w:rsidRPr="00BA6271">
                              <w:rPr>
                                <w:rFonts w:asciiTheme="minorHAnsi" w:hAnsiTheme="minorHAnsi" w:cstheme="minorHAnsi"/>
                                <w:b/>
                                <w:sz w:val="22"/>
                                <w:szCs w:val="22"/>
                              </w:rPr>
                              <w:t xml:space="preserve">PLEASE NOTE: The Licensing Section has no control of how long a DBS certificate takes to be processed and is not responsible for tracking its progress.  </w:t>
                            </w:r>
                            <w:r w:rsidR="005B658B">
                              <w:rPr>
                                <w:rFonts w:asciiTheme="minorHAnsi" w:hAnsiTheme="minorHAnsi" w:cstheme="minorHAnsi"/>
                                <w:b/>
                                <w:sz w:val="22"/>
                                <w:szCs w:val="22"/>
                              </w:rPr>
                              <w:t xml:space="preserve">Upon receipt of the DBS the applicant MUST subscribe to the DBS update service and produce the DBS Certificate to the Licensing Section. </w:t>
                            </w:r>
                          </w:p>
                          <w:p w14:paraId="18277A79" w14:textId="77777777" w:rsidR="0043614B" w:rsidRPr="00BA6271" w:rsidRDefault="0043614B" w:rsidP="00BA6271">
                            <w:pPr>
                              <w:ind w:left="360"/>
                              <w:rPr>
                                <w:rFonts w:asciiTheme="minorHAnsi" w:hAnsiTheme="minorHAnsi" w:cstheme="minorHAnsi"/>
                                <w:b/>
                                <w:bCs/>
                                <w:sz w:val="22"/>
                                <w:szCs w:val="22"/>
                              </w:rPr>
                            </w:pPr>
                          </w:p>
                          <w:p w14:paraId="6FDBC901" w14:textId="5F3E2873" w:rsidR="000B0B88" w:rsidRDefault="000B0B88" w:rsidP="000B0B88">
                            <w:pPr>
                              <w:pStyle w:val="ListParagraph"/>
                              <w:jc w:val="center"/>
                              <w:rPr>
                                <w:rFonts w:asciiTheme="minorHAnsi" w:hAnsiTheme="minorHAnsi" w:cstheme="minorHAnsi"/>
                                <w:b/>
                                <w:bCs/>
                                <w:sz w:val="22"/>
                                <w:szCs w:val="22"/>
                              </w:rPr>
                            </w:pPr>
                            <w:r w:rsidRPr="00BA6271">
                              <w:rPr>
                                <w:rFonts w:asciiTheme="minorHAnsi" w:hAnsiTheme="minorHAnsi" w:cstheme="minorHAnsi"/>
                                <w:b/>
                                <w:bCs/>
                                <w:sz w:val="22"/>
                                <w:szCs w:val="22"/>
                              </w:rPr>
                              <w:t>Once you have completed the above and provided all documentation to Licensing, you will be asked to:</w:t>
                            </w:r>
                          </w:p>
                          <w:p w14:paraId="6EA29F1D" w14:textId="77777777" w:rsidR="0043614B" w:rsidRPr="00BA6271" w:rsidRDefault="0043614B" w:rsidP="000B0B88">
                            <w:pPr>
                              <w:pStyle w:val="ListParagraph"/>
                              <w:jc w:val="center"/>
                              <w:rPr>
                                <w:rFonts w:asciiTheme="minorHAnsi" w:hAnsiTheme="minorHAnsi" w:cstheme="minorHAnsi"/>
                                <w:b/>
                                <w:bCs/>
                                <w:sz w:val="22"/>
                                <w:szCs w:val="22"/>
                              </w:rPr>
                            </w:pPr>
                          </w:p>
                          <w:p w14:paraId="5DBB2904" w14:textId="228219EF" w:rsidR="000B0B88" w:rsidRDefault="000B0B88" w:rsidP="000B0B88">
                            <w:pPr>
                              <w:pStyle w:val="ListParagraph"/>
                              <w:numPr>
                                <w:ilvl w:val="0"/>
                                <w:numId w:val="34"/>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Supply Licensing with your DVLA check code </w:t>
                            </w:r>
                          </w:p>
                          <w:p w14:paraId="7B6DB02A" w14:textId="77777777" w:rsidR="00BA6271" w:rsidRDefault="00BA6271" w:rsidP="00BA6271">
                            <w:pPr>
                              <w:pStyle w:val="ListParagraph"/>
                              <w:rPr>
                                <w:rFonts w:asciiTheme="minorHAnsi" w:hAnsiTheme="minorHAnsi" w:cstheme="minorHAnsi"/>
                                <w:b/>
                                <w:sz w:val="22"/>
                                <w:szCs w:val="22"/>
                              </w:rPr>
                            </w:pPr>
                          </w:p>
                          <w:p w14:paraId="3B1C230B" w14:textId="6186EF6A" w:rsidR="00BA6271" w:rsidRPr="00BA6271" w:rsidRDefault="00BA6271" w:rsidP="00BA6271">
                            <w:pPr>
                              <w:pStyle w:val="ListParagraph"/>
                              <w:rPr>
                                <w:rFonts w:asciiTheme="minorHAnsi" w:hAnsiTheme="minorHAnsi" w:cstheme="minorHAnsi"/>
                                <w:sz w:val="22"/>
                                <w:szCs w:val="22"/>
                              </w:rPr>
                            </w:pPr>
                            <w:r w:rsidRPr="00BA6271">
                              <w:rPr>
                                <w:rFonts w:asciiTheme="minorHAnsi" w:hAnsiTheme="minorHAnsi" w:cstheme="minorHAnsi"/>
                                <w:b/>
                                <w:sz w:val="22"/>
                                <w:szCs w:val="22"/>
                              </w:rPr>
                              <w:t xml:space="preserve">Visit </w:t>
                            </w:r>
                            <w:hyperlink r:id="rId14" w:history="1">
                              <w:r w:rsidRPr="00BA6271">
                                <w:rPr>
                                  <w:rStyle w:val="Hyperlink"/>
                                  <w:rFonts w:asciiTheme="minorHAnsi" w:hAnsiTheme="minorHAnsi" w:cstheme="minorHAnsi"/>
                                  <w:b/>
                                  <w:color w:val="auto"/>
                                  <w:sz w:val="22"/>
                                  <w:szCs w:val="22"/>
                                </w:rPr>
                                <w:t>https://www.gov.uk/view-driving-licence</w:t>
                              </w:r>
                            </w:hyperlink>
                            <w:r w:rsidRPr="00BA6271">
                              <w:rPr>
                                <w:rFonts w:asciiTheme="minorHAnsi" w:hAnsiTheme="minorHAnsi" w:cstheme="minorHAnsi"/>
                                <w:b/>
                                <w:sz w:val="22"/>
                                <w:szCs w:val="22"/>
                              </w:rPr>
                              <w:t xml:space="preserve"> and follow on-screen instructions.  Please be aware, codes are case sensitive and </w:t>
                            </w:r>
                            <w:r w:rsidRPr="00BA6271">
                              <w:rPr>
                                <w:rFonts w:asciiTheme="minorHAnsi" w:hAnsiTheme="minorHAnsi" w:cstheme="minorHAnsi"/>
                                <w:b/>
                                <w:sz w:val="22"/>
                                <w:szCs w:val="22"/>
                                <w:u w:val="single"/>
                              </w:rPr>
                              <w:t>only</w:t>
                            </w:r>
                            <w:r w:rsidRPr="00BA6271">
                              <w:rPr>
                                <w:rFonts w:asciiTheme="minorHAnsi" w:hAnsiTheme="minorHAnsi" w:cstheme="minorHAnsi"/>
                                <w:b/>
                                <w:sz w:val="22"/>
                                <w:szCs w:val="22"/>
                              </w:rPr>
                              <w:t xml:space="preserve"> valid for </w:t>
                            </w:r>
                            <w:r w:rsidRPr="00BA6271">
                              <w:rPr>
                                <w:rFonts w:asciiTheme="minorHAnsi" w:hAnsiTheme="minorHAnsi" w:cstheme="minorHAnsi"/>
                                <w:b/>
                                <w:sz w:val="22"/>
                                <w:szCs w:val="22"/>
                                <w:u w:val="single"/>
                              </w:rPr>
                              <w:t>21 days</w:t>
                            </w:r>
                            <w:r w:rsidRPr="00BA6271">
                              <w:rPr>
                                <w:rFonts w:asciiTheme="minorHAnsi" w:hAnsiTheme="minorHAnsi" w:cstheme="minorHAnsi"/>
                                <w:b/>
                                <w:sz w:val="22"/>
                                <w:szCs w:val="22"/>
                              </w:rPr>
                              <w:t>.</w:t>
                            </w:r>
                          </w:p>
                          <w:p w14:paraId="7429B59F" w14:textId="77777777" w:rsidR="00BA6271" w:rsidRPr="00BA6271" w:rsidRDefault="00BA6271" w:rsidP="00BA6271">
                            <w:pPr>
                              <w:spacing w:after="160" w:line="259" w:lineRule="auto"/>
                              <w:contextualSpacing/>
                              <w:rPr>
                                <w:rFonts w:asciiTheme="minorHAnsi" w:hAnsiTheme="minorHAnsi" w:cstheme="minorHAnsi"/>
                                <w:sz w:val="22"/>
                                <w:szCs w:val="22"/>
                              </w:rPr>
                            </w:pPr>
                          </w:p>
                          <w:bookmarkEnd w:id="1"/>
                          <w:p w14:paraId="70216FD1" w14:textId="77777777" w:rsidR="000B0B88" w:rsidRDefault="000B0B88" w:rsidP="000B0B88">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5AA6A" id="_x0000_s1028" type="#_x0000_t202" style="position:absolute;left:0;text-align:left;margin-left:0;margin-top:25.5pt;width:539.25pt;height:271.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">
                <v:textbox>
                  <w:txbxContent>
                    <w:p w14:paraId="7D684108" w14:textId="37C3F24D" w:rsidR="000B0B88" w:rsidRPr="00BA6271" w:rsidRDefault="000B0B88" w:rsidP="000B0B88">
                      <w:pPr>
                        <w:rPr>
                          <w:rFonts w:asciiTheme="minorHAnsi" w:hAnsiTheme="minorHAnsi" w:cstheme="minorHAnsi"/>
                          <w:sz w:val="22"/>
                          <w:szCs w:val="22"/>
                        </w:rPr>
                      </w:pPr>
                      <w:bookmarkStart w:id="3" w:name="_Hlk137023710"/>
                      <w:r w:rsidRPr="00BA6271">
                        <w:rPr>
                          <w:rFonts w:asciiTheme="minorHAnsi" w:hAnsiTheme="minorHAnsi" w:cstheme="minorHAnsi"/>
                          <w:sz w:val="22"/>
                          <w:szCs w:val="22"/>
                        </w:rPr>
                        <w:t xml:space="preserve">Consideration of issuing a </w:t>
                      </w:r>
                      <w:bookmarkStart w:id="4" w:name="_Hlk132807594"/>
                      <w:r w:rsidRPr="00BA6271">
                        <w:rPr>
                          <w:rFonts w:asciiTheme="minorHAnsi" w:hAnsiTheme="minorHAnsi" w:cstheme="minorHAnsi"/>
                          <w:sz w:val="22"/>
                          <w:szCs w:val="22"/>
                        </w:rPr>
                        <w:t xml:space="preserve">Hackney Carriage / Private Hire licence </w:t>
                      </w:r>
                      <w:bookmarkEnd w:id="4"/>
                      <w:r w:rsidRPr="00BA6271">
                        <w:rPr>
                          <w:rFonts w:asciiTheme="minorHAnsi" w:hAnsiTheme="minorHAnsi" w:cstheme="minorHAnsi"/>
                          <w:sz w:val="22"/>
                          <w:szCs w:val="22"/>
                        </w:rPr>
                        <w:t xml:space="preserve">cannot commence until Licensing have copies of </w:t>
                      </w:r>
                      <w:r w:rsidRPr="00BA6271">
                        <w:rPr>
                          <w:rFonts w:asciiTheme="minorHAnsi" w:hAnsiTheme="minorHAnsi" w:cstheme="minorHAnsi"/>
                          <w:b/>
                          <w:bCs/>
                          <w:sz w:val="22"/>
                          <w:szCs w:val="22"/>
                          <w:u w:val="single"/>
                        </w:rPr>
                        <w:t>all</w:t>
                      </w:r>
                      <w:r w:rsidRPr="00BA6271">
                        <w:rPr>
                          <w:rFonts w:asciiTheme="minorHAnsi" w:hAnsiTheme="minorHAnsi" w:cstheme="minorHAnsi"/>
                          <w:sz w:val="22"/>
                          <w:szCs w:val="22"/>
                        </w:rPr>
                        <w:t xml:space="preserve"> the below documents.  These documents do </w:t>
                      </w:r>
                      <w:r w:rsidRPr="00BA6271">
                        <w:rPr>
                          <w:rFonts w:asciiTheme="minorHAnsi" w:hAnsiTheme="minorHAnsi" w:cstheme="minorHAnsi"/>
                          <w:b/>
                          <w:bCs/>
                          <w:sz w:val="22"/>
                          <w:szCs w:val="22"/>
                        </w:rPr>
                        <w:t>NOT</w:t>
                      </w:r>
                      <w:r w:rsidRPr="00BA6271">
                        <w:rPr>
                          <w:rFonts w:asciiTheme="minorHAnsi" w:hAnsiTheme="minorHAnsi" w:cstheme="minorHAnsi"/>
                          <w:sz w:val="22"/>
                          <w:szCs w:val="22"/>
                        </w:rPr>
                        <w:t xml:space="preserve"> have to be submitted in any order, but only when </w:t>
                      </w:r>
                      <w:r w:rsidRPr="00BA6271">
                        <w:rPr>
                          <w:rFonts w:asciiTheme="minorHAnsi" w:hAnsiTheme="minorHAnsi" w:cstheme="minorHAnsi"/>
                          <w:b/>
                          <w:bCs/>
                          <w:sz w:val="22"/>
                          <w:szCs w:val="22"/>
                          <w:u w:val="single"/>
                        </w:rPr>
                        <w:t xml:space="preserve">all </w:t>
                      </w:r>
                      <w:r w:rsidRPr="00BA6271">
                        <w:rPr>
                          <w:rFonts w:asciiTheme="minorHAnsi" w:hAnsiTheme="minorHAnsi" w:cstheme="minorHAnsi"/>
                          <w:sz w:val="22"/>
                          <w:szCs w:val="22"/>
                        </w:rPr>
                        <w:t xml:space="preserve">documents have been submitted can your application be processed.   </w:t>
                      </w:r>
                    </w:p>
                    <w:p w14:paraId="73334378" w14:textId="77777777" w:rsidR="00BA6271" w:rsidRPr="00BA6271" w:rsidRDefault="00BA6271" w:rsidP="000B0B88">
                      <w:pPr>
                        <w:rPr>
                          <w:rFonts w:asciiTheme="minorHAnsi" w:hAnsiTheme="minorHAnsi" w:cstheme="minorHAnsi"/>
                          <w:sz w:val="22"/>
                          <w:szCs w:val="22"/>
                        </w:rPr>
                      </w:pPr>
                    </w:p>
                    <w:p w14:paraId="2393C7A5" w14:textId="77777777" w:rsidR="000B0B88" w:rsidRPr="00BA6271" w:rsidRDefault="000B0B88" w:rsidP="000B0B88">
                      <w:pPr>
                        <w:pStyle w:val="ListParagraph"/>
                        <w:numPr>
                          <w:ilvl w:val="0"/>
                          <w:numId w:val="34"/>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Group 2 Medical Assessment report (within 28 days of issue date)    </w:t>
                      </w:r>
                    </w:p>
                    <w:p w14:paraId="775EC29B" w14:textId="4842E158" w:rsidR="000B0B88" w:rsidRPr="00BA6271" w:rsidRDefault="00BA6271" w:rsidP="000B0B88">
                      <w:pPr>
                        <w:pStyle w:val="ListParagraph"/>
                        <w:numPr>
                          <w:ilvl w:val="0"/>
                          <w:numId w:val="34"/>
                        </w:num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w:t>
                      </w:r>
                      <w:r w:rsidR="000B0B88" w:rsidRPr="00BA6271">
                        <w:rPr>
                          <w:rFonts w:asciiTheme="minorHAnsi" w:hAnsiTheme="minorHAnsi" w:cstheme="minorHAnsi"/>
                          <w:sz w:val="22"/>
                          <w:szCs w:val="22"/>
                        </w:rPr>
                        <w:t>Copy of Enhanced DBS/ Certificate of Good Conduct</w:t>
                      </w:r>
                    </w:p>
                    <w:p w14:paraId="095CA0F5" w14:textId="77777777" w:rsidR="000B0B88" w:rsidRPr="00BA6271" w:rsidRDefault="000B0B88" w:rsidP="000B0B88">
                      <w:pPr>
                        <w:pStyle w:val="ListParagraph"/>
                        <w:numPr>
                          <w:ilvl w:val="0"/>
                          <w:numId w:val="34"/>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Knowledge Test certificate (see below)</w:t>
                      </w:r>
                    </w:p>
                    <w:p w14:paraId="4197992A" w14:textId="5A688E0E" w:rsidR="000B0B88" w:rsidRDefault="00BA6271" w:rsidP="00BA6271">
                      <w:pPr>
                        <w:ind w:left="360"/>
                        <w:rPr>
                          <w:rFonts w:asciiTheme="minorHAnsi" w:hAnsiTheme="minorHAnsi" w:cstheme="minorHAnsi"/>
                          <w:b/>
                          <w:sz w:val="22"/>
                          <w:szCs w:val="22"/>
                        </w:rPr>
                      </w:pPr>
                      <w:r>
                        <w:rPr>
                          <w:rFonts w:asciiTheme="minorHAnsi" w:hAnsiTheme="minorHAnsi" w:cstheme="minorHAnsi"/>
                          <w:b/>
                          <w:sz w:val="22"/>
                          <w:szCs w:val="22"/>
                        </w:rPr>
                        <w:t>*</w:t>
                      </w:r>
                      <w:r w:rsidRPr="00BA6271">
                        <w:rPr>
                          <w:rFonts w:asciiTheme="minorHAnsi" w:hAnsiTheme="minorHAnsi" w:cstheme="minorHAnsi"/>
                          <w:b/>
                          <w:sz w:val="22"/>
                          <w:szCs w:val="22"/>
                        </w:rPr>
                        <w:t xml:space="preserve">PLEASE NOTE: The Licensing Section has no control of how long a DBS certificate takes to be processed and is not responsible for tracking its progress.  </w:t>
                      </w:r>
                      <w:r w:rsidR="005B658B">
                        <w:rPr>
                          <w:rFonts w:asciiTheme="minorHAnsi" w:hAnsiTheme="minorHAnsi" w:cstheme="minorHAnsi"/>
                          <w:b/>
                          <w:sz w:val="22"/>
                          <w:szCs w:val="22"/>
                        </w:rPr>
                        <w:t xml:space="preserve">Upon receipt of the DBS the applicant MUST subscribe to the DBS update service and produce the DBS Certificate to the Licensing Section. </w:t>
                      </w:r>
                    </w:p>
                    <w:p w14:paraId="18277A79" w14:textId="77777777" w:rsidR="0043614B" w:rsidRPr="00BA6271" w:rsidRDefault="0043614B" w:rsidP="00BA6271">
                      <w:pPr>
                        <w:ind w:left="360"/>
                        <w:rPr>
                          <w:rFonts w:asciiTheme="minorHAnsi" w:hAnsiTheme="minorHAnsi" w:cstheme="minorHAnsi"/>
                          <w:b/>
                          <w:bCs/>
                          <w:sz w:val="22"/>
                          <w:szCs w:val="22"/>
                        </w:rPr>
                      </w:pPr>
                    </w:p>
                    <w:p w14:paraId="6FDBC901" w14:textId="5F3E2873" w:rsidR="000B0B88" w:rsidRDefault="000B0B88" w:rsidP="000B0B88">
                      <w:pPr>
                        <w:pStyle w:val="ListParagraph"/>
                        <w:jc w:val="center"/>
                        <w:rPr>
                          <w:rFonts w:asciiTheme="minorHAnsi" w:hAnsiTheme="minorHAnsi" w:cstheme="minorHAnsi"/>
                          <w:b/>
                          <w:bCs/>
                          <w:sz w:val="22"/>
                          <w:szCs w:val="22"/>
                        </w:rPr>
                      </w:pPr>
                      <w:r w:rsidRPr="00BA6271">
                        <w:rPr>
                          <w:rFonts w:asciiTheme="minorHAnsi" w:hAnsiTheme="minorHAnsi" w:cstheme="minorHAnsi"/>
                          <w:b/>
                          <w:bCs/>
                          <w:sz w:val="22"/>
                          <w:szCs w:val="22"/>
                        </w:rPr>
                        <w:t>Once you have completed the above and provided all documentation to Licensing, you will be asked to:</w:t>
                      </w:r>
                    </w:p>
                    <w:p w14:paraId="6EA29F1D" w14:textId="77777777" w:rsidR="0043614B" w:rsidRPr="00BA6271" w:rsidRDefault="0043614B" w:rsidP="000B0B88">
                      <w:pPr>
                        <w:pStyle w:val="ListParagraph"/>
                        <w:jc w:val="center"/>
                        <w:rPr>
                          <w:rFonts w:asciiTheme="minorHAnsi" w:hAnsiTheme="minorHAnsi" w:cstheme="minorHAnsi"/>
                          <w:b/>
                          <w:bCs/>
                          <w:sz w:val="22"/>
                          <w:szCs w:val="22"/>
                        </w:rPr>
                      </w:pPr>
                    </w:p>
                    <w:p w14:paraId="5DBB2904" w14:textId="228219EF" w:rsidR="000B0B88" w:rsidRDefault="000B0B88" w:rsidP="000B0B88">
                      <w:pPr>
                        <w:pStyle w:val="ListParagraph"/>
                        <w:numPr>
                          <w:ilvl w:val="0"/>
                          <w:numId w:val="34"/>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 xml:space="preserve">Supply Licensing with your DVLA check code </w:t>
                      </w:r>
                    </w:p>
                    <w:p w14:paraId="7B6DB02A" w14:textId="77777777" w:rsidR="00BA6271" w:rsidRDefault="00BA6271" w:rsidP="00BA6271">
                      <w:pPr>
                        <w:pStyle w:val="ListParagraph"/>
                        <w:rPr>
                          <w:rFonts w:asciiTheme="minorHAnsi" w:hAnsiTheme="minorHAnsi" w:cstheme="minorHAnsi"/>
                          <w:b/>
                          <w:sz w:val="22"/>
                          <w:szCs w:val="22"/>
                        </w:rPr>
                      </w:pPr>
                    </w:p>
                    <w:p w14:paraId="3B1C230B" w14:textId="6186EF6A" w:rsidR="00BA6271" w:rsidRPr="00BA6271" w:rsidRDefault="00BA6271" w:rsidP="00BA6271">
                      <w:pPr>
                        <w:pStyle w:val="ListParagraph"/>
                        <w:rPr>
                          <w:rFonts w:asciiTheme="minorHAnsi" w:hAnsiTheme="minorHAnsi" w:cstheme="minorHAnsi"/>
                          <w:sz w:val="22"/>
                          <w:szCs w:val="22"/>
                        </w:rPr>
                      </w:pPr>
                      <w:r w:rsidRPr="00BA6271">
                        <w:rPr>
                          <w:rFonts w:asciiTheme="minorHAnsi" w:hAnsiTheme="minorHAnsi" w:cstheme="minorHAnsi"/>
                          <w:b/>
                          <w:sz w:val="22"/>
                          <w:szCs w:val="22"/>
                        </w:rPr>
                        <w:t xml:space="preserve">Visit </w:t>
                      </w:r>
                      <w:hyperlink r:id="rId15" w:history="1">
                        <w:r w:rsidRPr="00BA6271">
                          <w:rPr>
                            <w:rStyle w:val="Hyperlink"/>
                            <w:rFonts w:asciiTheme="minorHAnsi" w:hAnsiTheme="minorHAnsi" w:cstheme="minorHAnsi"/>
                            <w:b/>
                            <w:color w:val="auto"/>
                            <w:sz w:val="22"/>
                            <w:szCs w:val="22"/>
                          </w:rPr>
                          <w:t>https://www.gov.uk/view-driving-licence</w:t>
                        </w:r>
                      </w:hyperlink>
                      <w:r w:rsidRPr="00BA6271">
                        <w:rPr>
                          <w:rFonts w:asciiTheme="minorHAnsi" w:hAnsiTheme="minorHAnsi" w:cstheme="minorHAnsi"/>
                          <w:b/>
                          <w:sz w:val="22"/>
                          <w:szCs w:val="22"/>
                        </w:rPr>
                        <w:t xml:space="preserve"> and follow on-screen instructions.  Please be aware, codes are case sensitive and </w:t>
                      </w:r>
                      <w:r w:rsidRPr="00BA6271">
                        <w:rPr>
                          <w:rFonts w:asciiTheme="minorHAnsi" w:hAnsiTheme="minorHAnsi" w:cstheme="minorHAnsi"/>
                          <w:b/>
                          <w:sz w:val="22"/>
                          <w:szCs w:val="22"/>
                          <w:u w:val="single"/>
                        </w:rPr>
                        <w:t>only</w:t>
                      </w:r>
                      <w:r w:rsidRPr="00BA6271">
                        <w:rPr>
                          <w:rFonts w:asciiTheme="minorHAnsi" w:hAnsiTheme="minorHAnsi" w:cstheme="minorHAnsi"/>
                          <w:b/>
                          <w:sz w:val="22"/>
                          <w:szCs w:val="22"/>
                        </w:rPr>
                        <w:t xml:space="preserve"> valid for </w:t>
                      </w:r>
                      <w:r w:rsidRPr="00BA6271">
                        <w:rPr>
                          <w:rFonts w:asciiTheme="minorHAnsi" w:hAnsiTheme="minorHAnsi" w:cstheme="minorHAnsi"/>
                          <w:b/>
                          <w:sz w:val="22"/>
                          <w:szCs w:val="22"/>
                          <w:u w:val="single"/>
                        </w:rPr>
                        <w:t>21 days</w:t>
                      </w:r>
                      <w:r w:rsidRPr="00BA6271">
                        <w:rPr>
                          <w:rFonts w:asciiTheme="minorHAnsi" w:hAnsiTheme="minorHAnsi" w:cstheme="minorHAnsi"/>
                          <w:b/>
                          <w:sz w:val="22"/>
                          <w:szCs w:val="22"/>
                        </w:rPr>
                        <w:t>.</w:t>
                      </w:r>
                    </w:p>
                    <w:p w14:paraId="7429B59F" w14:textId="77777777" w:rsidR="00BA6271" w:rsidRPr="00BA6271" w:rsidRDefault="00BA6271" w:rsidP="00BA6271">
                      <w:pPr>
                        <w:spacing w:after="160" w:line="259" w:lineRule="auto"/>
                        <w:contextualSpacing/>
                        <w:rPr>
                          <w:rFonts w:asciiTheme="minorHAnsi" w:hAnsiTheme="minorHAnsi" w:cstheme="minorHAnsi"/>
                          <w:sz w:val="22"/>
                          <w:szCs w:val="22"/>
                        </w:rPr>
                      </w:pPr>
                    </w:p>
                    <w:bookmarkEnd w:id="3"/>
                    <w:p w14:paraId="70216FD1" w14:textId="77777777" w:rsidR="000B0B88" w:rsidRDefault="000B0B88" w:rsidP="000B0B88">
                      <w:pPr>
                        <w:pStyle w:val="ListParagraph"/>
                      </w:pPr>
                    </w:p>
                  </w:txbxContent>
                </v:textbox>
                <w10:wrap type="square" anchorx="margin"/>
              </v:shape>
            </w:pict>
          </mc:Fallback>
        </mc:AlternateContent>
      </w:r>
      <w:r w:rsidR="00BA6271" w:rsidRPr="00BA6271">
        <w:rPr>
          <w:i/>
          <w:iCs/>
          <w:noProof/>
          <w:sz w:val="32"/>
          <w:szCs w:val="32"/>
        </w:rPr>
        <mc:AlternateContent>
          <mc:Choice Requires="wps">
            <w:drawing>
              <wp:anchor distT="0" distB="0" distL="114300" distR="114300" simplePos="0" relativeHeight="251658257" behindDoc="0" locked="0" layoutInCell="1" allowOverlap="1" wp14:anchorId="0479D711" wp14:editId="5D2F08B0">
                <wp:simplePos x="0" y="0"/>
                <wp:positionH relativeFrom="column">
                  <wp:posOffset>4007485</wp:posOffset>
                </wp:positionH>
                <wp:positionV relativeFrom="paragraph">
                  <wp:posOffset>1009651</wp:posOffset>
                </wp:positionV>
                <wp:extent cx="2752725" cy="6667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752725" cy="666750"/>
                        </a:xfrm>
                        <a:prstGeom prst="rect">
                          <a:avLst/>
                        </a:prstGeom>
                        <a:noFill/>
                        <a:ln w="6350">
                          <a:noFill/>
                        </a:ln>
                      </wps:spPr>
                      <wps:txbx>
                        <w:txbxContent>
                          <w:p w14:paraId="51A50FE0" w14:textId="77777777" w:rsidR="000B0B88" w:rsidRPr="00BA6271" w:rsidRDefault="000B0B88" w:rsidP="000B0B88">
                            <w:pPr>
                              <w:pStyle w:val="ListParagraph"/>
                              <w:numPr>
                                <w:ilvl w:val="0"/>
                                <w:numId w:val="35"/>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Driving Assessment Certificate</w:t>
                            </w:r>
                          </w:p>
                          <w:p w14:paraId="445EF837" w14:textId="77777777" w:rsidR="000B0B88" w:rsidRPr="00BA6271" w:rsidRDefault="000B0B88" w:rsidP="000B0B88">
                            <w:pPr>
                              <w:pStyle w:val="ListParagraph"/>
                              <w:numPr>
                                <w:ilvl w:val="0"/>
                                <w:numId w:val="35"/>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Safeguarding Certificate (see below)</w:t>
                            </w:r>
                          </w:p>
                          <w:p w14:paraId="0A6528C8" w14:textId="77777777" w:rsidR="000B0B88" w:rsidRPr="00BA6271" w:rsidRDefault="000B0B88" w:rsidP="000B0B88">
                            <w:pPr>
                              <w:pStyle w:val="ListParagraph"/>
                              <w:numPr>
                                <w:ilvl w:val="0"/>
                                <w:numId w:val="35"/>
                              </w:numPr>
                              <w:spacing w:after="160" w:line="259" w:lineRule="auto"/>
                              <w:contextualSpacing/>
                              <w:rPr>
                                <w:rFonts w:asciiTheme="minorHAnsi" w:hAnsiTheme="minorHAnsi" w:cstheme="minorHAnsi"/>
                              </w:rPr>
                            </w:pPr>
                            <w:r w:rsidRPr="00BA6271">
                              <w:rPr>
                                <w:rFonts w:asciiTheme="minorHAnsi" w:hAnsiTheme="minorHAnsi" w:cstheme="minorHAnsi"/>
                              </w:rPr>
                              <w:t>Proof of Right to Work</w:t>
                            </w:r>
                          </w:p>
                          <w:p w14:paraId="65DA291E" w14:textId="77777777" w:rsidR="000B0B88" w:rsidRDefault="000B0B88" w:rsidP="000B0B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9D711" id="Text Box 14" o:spid="_x0000_s1029" type="#_x0000_t202" style="position:absolute;left:0;text-align:left;margin-left:315.55pt;margin-top:79.5pt;width:216.75pt;height:5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" filled="f" stroked="f" strokeweight=".5pt">
                <v:textbox>
                  <w:txbxContent>
                    <w:p w14:paraId="51A50FE0" w14:textId="77777777" w:rsidR="000B0B88" w:rsidRPr="00BA6271" w:rsidRDefault="000B0B88" w:rsidP="000B0B88">
                      <w:pPr>
                        <w:pStyle w:val="ListParagraph"/>
                        <w:numPr>
                          <w:ilvl w:val="0"/>
                          <w:numId w:val="35"/>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Driving Assessment Certificate</w:t>
                      </w:r>
                    </w:p>
                    <w:p w14:paraId="445EF837" w14:textId="77777777" w:rsidR="000B0B88" w:rsidRPr="00BA6271" w:rsidRDefault="000B0B88" w:rsidP="000B0B88">
                      <w:pPr>
                        <w:pStyle w:val="ListParagraph"/>
                        <w:numPr>
                          <w:ilvl w:val="0"/>
                          <w:numId w:val="35"/>
                        </w:numPr>
                        <w:spacing w:after="160" w:line="259" w:lineRule="auto"/>
                        <w:contextualSpacing/>
                        <w:rPr>
                          <w:rFonts w:asciiTheme="minorHAnsi" w:hAnsiTheme="minorHAnsi" w:cstheme="minorHAnsi"/>
                          <w:sz w:val="22"/>
                          <w:szCs w:val="22"/>
                        </w:rPr>
                      </w:pPr>
                      <w:r w:rsidRPr="00BA6271">
                        <w:rPr>
                          <w:rFonts w:asciiTheme="minorHAnsi" w:hAnsiTheme="minorHAnsi" w:cstheme="minorHAnsi"/>
                          <w:sz w:val="22"/>
                          <w:szCs w:val="22"/>
                        </w:rPr>
                        <w:t>Safeguarding Certificate (see below)</w:t>
                      </w:r>
                    </w:p>
                    <w:p w14:paraId="0A6528C8" w14:textId="77777777" w:rsidR="000B0B88" w:rsidRPr="00BA6271" w:rsidRDefault="000B0B88" w:rsidP="000B0B88">
                      <w:pPr>
                        <w:pStyle w:val="ListParagraph"/>
                        <w:numPr>
                          <w:ilvl w:val="0"/>
                          <w:numId w:val="35"/>
                        </w:numPr>
                        <w:spacing w:after="160" w:line="259" w:lineRule="auto"/>
                        <w:contextualSpacing/>
                        <w:rPr>
                          <w:rFonts w:asciiTheme="minorHAnsi" w:hAnsiTheme="minorHAnsi" w:cstheme="minorHAnsi"/>
                        </w:rPr>
                      </w:pPr>
                      <w:r w:rsidRPr="00BA6271">
                        <w:rPr>
                          <w:rFonts w:asciiTheme="minorHAnsi" w:hAnsiTheme="minorHAnsi" w:cstheme="minorHAnsi"/>
                        </w:rPr>
                        <w:t>Proof of Right to Work</w:t>
                      </w:r>
                    </w:p>
                    <w:p w14:paraId="65DA291E" w14:textId="77777777" w:rsidR="000B0B88" w:rsidRDefault="000B0B88" w:rsidP="000B0B88"/>
                  </w:txbxContent>
                </v:textbox>
              </v:shape>
            </w:pict>
          </mc:Fallback>
        </mc:AlternateContent>
      </w:r>
      <w:bookmarkEnd w:id="0"/>
      <w:r w:rsidR="00AF356D" w:rsidRPr="00BA6271">
        <w:rPr>
          <w:rFonts w:cs="Arial"/>
          <w:b/>
          <w:sz w:val="32"/>
          <w:szCs w:val="32"/>
        </w:rPr>
        <w:t xml:space="preserve">Application Process </w:t>
      </w:r>
    </w:p>
    <w:p w14:paraId="2582865E" w14:textId="3AB53BAD" w:rsidR="002436B3" w:rsidRDefault="002436B3" w:rsidP="00371877">
      <w:pPr>
        <w:jc w:val="center"/>
        <w:rPr>
          <w:rFonts w:cs="Arial"/>
          <w:b/>
          <w:sz w:val="28"/>
          <w:szCs w:val="28"/>
        </w:rPr>
      </w:pPr>
    </w:p>
    <w:p w14:paraId="41A7B84B" w14:textId="77777777" w:rsidR="0043614B" w:rsidRDefault="0043614B" w:rsidP="00712895">
      <w:pPr>
        <w:jc w:val="center"/>
        <w:rPr>
          <w:rFonts w:cs="Arial"/>
          <w:b/>
          <w:sz w:val="48"/>
          <w:szCs w:val="48"/>
        </w:rPr>
      </w:pPr>
    </w:p>
    <w:p w14:paraId="67CF688C" w14:textId="6CB39D55" w:rsidR="00712895" w:rsidRPr="00712895" w:rsidRDefault="0043614B" w:rsidP="00712895">
      <w:pPr>
        <w:jc w:val="center"/>
        <w:rPr>
          <w:rFonts w:cs="Arial"/>
          <w:b/>
          <w:sz w:val="48"/>
          <w:szCs w:val="48"/>
        </w:rPr>
      </w:pPr>
      <w:r>
        <w:rPr>
          <w:rFonts w:cs="Arial"/>
          <w:b/>
          <w:sz w:val="48"/>
          <w:szCs w:val="48"/>
        </w:rPr>
        <w:t>General Information</w:t>
      </w:r>
      <w:r w:rsidR="00712895" w:rsidRPr="00712895">
        <w:rPr>
          <w:rFonts w:cs="Arial"/>
          <w:b/>
          <w:sz w:val="48"/>
          <w:szCs w:val="48"/>
        </w:rPr>
        <w:t xml:space="preserve"> </w:t>
      </w:r>
    </w:p>
    <w:p w14:paraId="1D98E0E4" w14:textId="0CF8571C" w:rsidR="00712895" w:rsidRDefault="00712895" w:rsidP="005B3CEA">
      <w:pPr>
        <w:rPr>
          <w:rFonts w:cs="Arial"/>
          <w:b/>
        </w:rPr>
      </w:pPr>
    </w:p>
    <w:p w14:paraId="2E327D34" w14:textId="61F9F7EC" w:rsidR="00712895" w:rsidRDefault="00712895" w:rsidP="005B3CEA">
      <w:pPr>
        <w:rPr>
          <w:rFonts w:cs="Arial"/>
          <w:b/>
        </w:rPr>
      </w:pPr>
    </w:p>
    <w:p w14:paraId="2DA8BC13" w14:textId="64CC5B0B" w:rsidR="001A1120" w:rsidRDefault="001A1120" w:rsidP="005B3CEA">
      <w:pPr>
        <w:rPr>
          <w:rFonts w:cs="Arial"/>
          <w:b/>
        </w:rPr>
      </w:pPr>
      <w:r>
        <w:rPr>
          <w:rFonts w:cs="Arial"/>
          <w:b/>
        </w:rPr>
        <w:t xml:space="preserve">In </w:t>
      </w:r>
      <w:r w:rsidR="007D0611">
        <w:rPr>
          <w:rFonts w:cs="Arial"/>
          <w:b/>
        </w:rPr>
        <w:t xml:space="preserve">circumstances </w:t>
      </w:r>
      <w:r>
        <w:rPr>
          <w:rFonts w:cs="Arial"/>
          <w:b/>
        </w:rPr>
        <w:t>where an applicant applies</w:t>
      </w:r>
      <w:r w:rsidR="00BD3B56">
        <w:rPr>
          <w:rFonts w:cs="Arial"/>
          <w:b/>
        </w:rPr>
        <w:t xml:space="preserve"> for </w:t>
      </w:r>
      <w:r>
        <w:rPr>
          <w:rFonts w:cs="Arial"/>
          <w:b/>
        </w:rPr>
        <w:t xml:space="preserve">a </w:t>
      </w:r>
      <w:proofErr w:type="gramStart"/>
      <w:r>
        <w:rPr>
          <w:rFonts w:cs="Arial"/>
          <w:b/>
        </w:rPr>
        <w:t>3 year</w:t>
      </w:r>
      <w:proofErr w:type="gramEnd"/>
      <w:r>
        <w:rPr>
          <w:rFonts w:cs="Arial"/>
          <w:b/>
        </w:rPr>
        <w:t xml:space="preserve"> driver’s licence </w:t>
      </w:r>
      <w:r w:rsidR="00DC7974">
        <w:rPr>
          <w:rFonts w:cs="Arial"/>
          <w:b/>
        </w:rPr>
        <w:t xml:space="preserve">and </w:t>
      </w:r>
      <w:r>
        <w:rPr>
          <w:rFonts w:cs="Arial"/>
          <w:b/>
        </w:rPr>
        <w:t>wishes to revert back to a 1 year licence</w:t>
      </w:r>
      <w:r w:rsidR="00DC7974">
        <w:rPr>
          <w:rFonts w:cs="Arial"/>
          <w:b/>
        </w:rPr>
        <w:t xml:space="preserve"> after being granted</w:t>
      </w:r>
      <w:r w:rsidR="007D0611">
        <w:rPr>
          <w:rFonts w:cs="Arial"/>
          <w:b/>
        </w:rPr>
        <w:t>, NO REFUND IS GIVEN.</w:t>
      </w:r>
    </w:p>
    <w:p w14:paraId="3D43E27E" w14:textId="77777777" w:rsidR="00BD3B56" w:rsidRDefault="00BD3B56" w:rsidP="005B3CEA">
      <w:pPr>
        <w:rPr>
          <w:rFonts w:cs="Arial"/>
          <w:b/>
        </w:rPr>
      </w:pPr>
    </w:p>
    <w:p w14:paraId="7054E173" w14:textId="77777777" w:rsidR="00BD3B56" w:rsidRDefault="00BD3B56" w:rsidP="005B3CEA">
      <w:pPr>
        <w:rPr>
          <w:rFonts w:cs="Arial"/>
          <w:b/>
        </w:rPr>
      </w:pPr>
      <w:r>
        <w:rPr>
          <w:rFonts w:cs="Arial"/>
          <w:b/>
        </w:rPr>
        <w:t>If a driver’s licence is refused by the Licensing Committee, NO REFUND IS GIVEN.</w:t>
      </w:r>
    </w:p>
    <w:p w14:paraId="0359E547" w14:textId="77777777" w:rsidR="001A1120" w:rsidRDefault="001A1120" w:rsidP="005B3CEA">
      <w:pPr>
        <w:rPr>
          <w:rFonts w:cs="Arial"/>
          <w:b/>
        </w:rPr>
      </w:pPr>
    </w:p>
    <w:p w14:paraId="2ABD88DF" w14:textId="77777777" w:rsidR="001A1120" w:rsidRPr="00EE70F4" w:rsidRDefault="001C3ABC" w:rsidP="005B3CEA">
      <w:pPr>
        <w:rPr>
          <w:rFonts w:cs="Arial"/>
          <w:b/>
        </w:rPr>
      </w:pPr>
      <w:r>
        <w:rPr>
          <w:rFonts w:cs="Arial"/>
          <w:b/>
        </w:rPr>
        <w:t>I</w:t>
      </w:r>
      <w:r w:rsidR="007D0611">
        <w:rPr>
          <w:rFonts w:cs="Arial"/>
          <w:b/>
        </w:rPr>
        <w:t xml:space="preserve">f </w:t>
      </w:r>
      <w:r>
        <w:rPr>
          <w:rFonts w:cs="Arial"/>
          <w:b/>
        </w:rPr>
        <w:t xml:space="preserve">a driver’s </w:t>
      </w:r>
      <w:r w:rsidR="001A1120">
        <w:rPr>
          <w:rFonts w:cs="Arial"/>
          <w:b/>
        </w:rPr>
        <w:t>licence is</w:t>
      </w:r>
      <w:r w:rsidR="007D0611">
        <w:rPr>
          <w:rFonts w:cs="Arial"/>
          <w:b/>
        </w:rPr>
        <w:t xml:space="preserve"> </w:t>
      </w:r>
      <w:r w:rsidR="000B42E8">
        <w:rPr>
          <w:rFonts w:cs="Arial"/>
          <w:b/>
        </w:rPr>
        <w:t>EITHER</w:t>
      </w:r>
      <w:r w:rsidR="007D0611">
        <w:rPr>
          <w:rFonts w:cs="Arial"/>
          <w:b/>
        </w:rPr>
        <w:t xml:space="preserve"> </w:t>
      </w:r>
      <w:r w:rsidR="001A1120">
        <w:rPr>
          <w:rFonts w:cs="Arial"/>
          <w:b/>
        </w:rPr>
        <w:t>surrendered</w:t>
      </w:r>
      <w:r w:rsidR="007D0611">
        <w:rPr>
          <w:rFonts w:cs="Arial"/>
          <w:b/>
        </w:rPr>
        <w:t xml:space="preserve"> </w:t>
      </w:r>
      <w:r w:rsidR="000B42E8">
        <w:rPr>
          <w:rFonts w:cs="Arial"/>
          <w:b/>
        </w:rPr>
        <w:t xml:space="preserve">OR </w:t>
      </w:r>
      <w:r w:rsidR="001A1120">
        <w:rPr>
          <w:rFonts w:cs="Arial"/>
          <w:b/>
        </w:rPr>
        <w:t>revoked</w:t>
      </w:r>
      <w:r>
        <w:rPr>
          <w:rFonts w:cs="Arial"/>
          <w:b/>
        </w:rPr>
        <w:t xml:space="preserve"> during the currency of a licence</w:t>
      </w:r>
      <w:r w:rsidR="007D0611">
        <w:rPr>
          <w:rFonts w:cs="Arial"/>
          <w:b/>
        </w:rPr>
        <w:t>, NO REFUND IS GIVEN.</w:t>
      </w:r>
    </w:p>
    <w:p w14:paraId="44388FB4" w14:textId="77777777" w:rsidR="00D34A8D" w:rsidRDefault="00D34A8D" w:rsidP="005B3CEA">
      <w:pPr>
        <w:rPr>
          <w:rFonts w:cs="Arial"/>
        </w:rPr>
      </w:pPr>
    </w:p>
    <w:p w14:paraId="7496E2D2" w14:textId="77777777" w:rsidR="00712895" w:rsidRDefault="00712895" w:rsidP="00B90680">
      <w:pPr>
        <w:jc w:val="center"/>
        <w:rPr>
          <w:rFonts w:ascii="Arial Black" w:hAnsi="Arial Black" w:cs="Arial"/>
          <w:b/>
          <w:sz w:val="56"/>
          <w:szCs w:val="56"/>
        </w:rPr>
      </w:pPr>
    </w:p>
    <w:p w14:paraId="214BFED1" w14:textId="056179F8" w:rsidR="00712895" w:rsidRDefault="00712895" w:rsidP="00B90680">
      <w:pPr>
        <w:jc w:val="center"/>
        <w:rPr>
          <w:rFonts w:ascii="Arial Black" w:hAnsi="Arial Black" w:cs="Arial"/>
          <w:b/>
          <w:sz w:val="56"/>
          <w:szCs w:val="56"/>
        </w:rPr>
      </w:pPr>
    </w:p>
    <w:p w14:paraId="1A5EF567" w14:textId="77777777" w:rsidR="0012314D" w:rsidRDefault="0012314D" w:rsidP="00B90680">
      <w:pPr>
        <w:jc w:val="center"/>
        <w:rPr>
          <w:rFonts w:ascii="Arial Black" w:hAnsi="Arial Black" w:cs="Arial"/>
          <w:b/>
          <w:sz w:val="56"/>
          <w:szCs w:val="56"/>
        </w:rPr>
      </w:pPr>
    </w:p>
    <w:p w14:paraId="48EDCB2D" w14:textId="5B8891BE" w:rsidR="005B3CEA" w:rsidRPr="00032E9E" w:rsidRDefault="005B3CEA" w:rsidP="00B90680">
      <w:pPr>
        <w:jc w:val="center"/>
        <w:rPr>
          <w:rFonts w:cs="Arial"/>
          <w:sz w:val="56"/>
          <w:szCs w:val="56"/>
        </w:rPr>
      </w:pPr>
      <w:r w:rsidRPr="00032E9E">
        <w:rPr>
          <w:rFonts w:ascii="Arial Black" w:hAnsi="Arial Black" w:cs="Arial"/>
          <w:b/>
          <w:sz w:val="56"/>
          <w:szCs w:val="56"/>
        </w:rPr>
        <w:t xml:space="preserve">ALL LICENCES OF WHATEVER KIND EXPIRE ON </w:t>
      </w:r>
      <w:r w:rsidR="0000047B">
        <w:rPr>
          <w:rFonts w:ascii="Arial Black" w:hAnsi="Arial Black" w:cs="Arial"/>
          <w:b/>
          <w:sz w:val="56"/>
          <w:szCs w:val="56"/>
        </w:rPr>
        <w:t>31</w:t>
      </w:r>
      <w:r w:rsidR="00D065BF" w:rsidRPr="00D065BF">
        <w:rPr>
          <w:rFonts w:ascii="Arial Black" w:hAnsi="Arial Black" w:cs="Arial"/>
          <w:b/>
          <w:sz w:val="56"/>
          <w:szCs w:val="56"/>
          <w:vertAlign w:val="superscript"/>
        </w:rPr>
        <w:t>st</w:t>
      </w:r>
      <w:r w:rsidR="00D065BF">
        <w:rPr>
          <w:rFonts w:ascii="Arial Black" w:hAnsi="Arial Black" w:cs="Arial"/>
          <w:b/>
          <w:sz w:val="56"/>
          <w:szCs w:val="56"/>
        </w:rPr>
        <w:t xml:space="preserve"> OCTOBER</w:t>
      </w:r>
      <w:r w:rsidRPr="00032E9E">
        <w:rPr>
          <w:rFonts w:ascii="Arial Black" w:hAnsi="Arial Black" w:cs="Arial"/>
          <w:b/>
          <w:sz w:val="56"/>
          <w:szCs w:val="56"/>
        </w:rPr>
        <w:t>, IRRESPECTIVE OF WHEN THEY WERE ISSUED</w:t>
      </w:r>
    </w:p>
    <w:p w14:paraId="65984E91" w14:textId="77777777" w:rsidR="00611DC0" w:rsidRPr="001F426B" w:rsidRDefault="00EB3AD3" w:rsidP="00B90680">
      <w:pPr>
        <w:jc w:val="center"/>
        <w:rPr>
          <w:rFonts w:cs="Arial"/>
          <w:b/>
          <w:sz w:val="32"/>
          <w:szCs w:val="32"/>
        </w:rPr>
      </w:pPr>
      <w:r w:rsidRPr="00032E9E">
        <w:rPr>
          <w:rFonts w:cs="Arial"/>
          <w:b/>
          <w:sz w:val="56"/>
          <w:szCs w:val="56"/>
        </w:rPr>
        <w:br w:type="page"/>
      </w:r>
      <w:r w:rsidR="00611DC0" w:rsidRPr="001F426B">
        <w:rPr>
          <w:rFonts w:cs="Arial"/>
          <w:b/>
          <w:sz w:val="32"/>
          <w:szCs w:val="32"/>
        </w:rPr>
        <w:lastRenderedPageBreak/>
        <w:t>IMMIGRATION ACT 2016</w:t>
      </w:r>
    </w:p>
    <w:p w14:paraId="1F0B0CFC" w14:textId="77777777" w:rsidR="00611DC0" w:rsidRDefault="00611DC0" w:rsidP="00611DC0">
      <w:pPr>
        <w:rPr>
          <w:rFonts w:cs="Arial"/>
        </w:rPr>
      </w:pPr>
    </w:p>
    <w:p w14:paraId="05FDE024" w14:textId="77777777" w:rsidR="00611DC0" w:rsidRPr="004A08BA" w:rsidRDefault="00611DC0" w:rsidP="00611DC0">
      <w:pPr>
        <w:rPr>
          <w:rFonts w:cs="Arial"/>
        </w:rPr>
      </w:pPr>
      <w:r w:rsidRPr="004A08BA">
        <w:rPr>
          <w:rFonts w:cs="Arial"/>
        </w:rPr>
        <w:t>The Immigration Act 2016</w:t>
      </w:r>
      <w:r>
        <w:rPr>
          <w:rFonts w:cs="Arial"/>
        </w:rPr>
        <w:t>, which came into force on 1</w:t>
      </w:r>
      <w:r w:rsidRPr="00784ED3">
        <w:rPr>
          <w:rFonts w:cs="Arial"/>
          <w:vertAlign w:val="superscript"/>
        </w:rPr>
        <w:t>st</w:t>
      </w:r>
      <w:r>
        <w:rPr>
          <w:rFonts w:cs="Arial"/>
        </w:rPr>
        <w:t xml:space="preserve"> December 2016,</w:t>
      </w:r>
      <w:r w:rsidRPr="004A08BA">
        <w:rPr>
          <w:rFonts w:cs="Arial"/>
        </w:rPr>
        <w:t xml:space="preserve"> amends existing licensing regimes in the UK to seek to prevent people without lawful immigration status and the right to work from holding taxi or private hire driver or operator licences.</w:t>
      </w:r>
    </w:p>
    <w:p w14:paraId="778C6837" w14:textId="77777777" w:rsidR="00611DC0" w:rsidRPr="004A08BA" w:rsidRDefault="00611DC0" w:rsidP="00611DC0">
      <w:pPr>
        <w:rPr>
          <w:rFonts w:cs="Arial"/>
        </w:rPr>
      </w:pPr>
      <w:r w:rsidRPr="004A08BA">
        <w:rPr>
          <w:rFonts w:cs="Arial"/>
        </w:rPr>
        <w:t xml:space="preserve"> </w:t>
      </w:r>
    </w:p>
    <w:p w14:paraId="60870D73" w14:textId="77777777" w:rsidR="00611DC0" w:rsidRDefault="00611DC0" w:rsidP="00611DC0">
      <w:pPr>
        <w:rPr>
          <w:rFonts w:cs="Arial"/>
        </w:rPr>
      </w:pPr>
      <w:r w:rsidRPr="004A08BA">
        <w:rPr>
          <w:rFonts w:cs="Arial"/>
        </w:rPr>
        <w:t>Licensing authorities are</w:t>
      </w:r>
      <w:r>
        <w:rPr>
          <w:rFonts w:cs="Arial"/>
        </w:rPr>
        <w:t xml:space="preserve"> now</w:t>
      </w:r>
      <w:r w:rsidRPr="004A08BA">
        <w:rPr>
          <w:rFonts w:cs="Arial"/>
        </w:rPr>
        <w:t xml:space="preserve"> under a duty not to issue licences to people who are disqualified by their immigration status from holding them.  </w:t>
      </w:r>
      <w:proofErr w:type="gramStart"/>
      <w:r w:rsidRPr="004A08BA">
        <w:rPr>
          <w:rFonts w:cs="Arial"/>
        </w:rPr>
        <w:t>In order to</w:t>
      </w:r>
      <w:proofErr w:type="gramEnd"/>
      <w:r w:rsidRPr="004A08BA">
        <w:rPr>
          <w:rFonts w:cs="Arial"/>
        </w:rPr>
        <w:t xml:space="preserve"> discharge this duty your right to work in the UK will be checked as part of your licence application.  This could include the</w:t>
      </w:r>
      <w:r>
        <w:rPr>
          <w:rFonts w:cs="Arial"/>
        </w:rPr>
        <w:t xml:space="preserve"> authority sharing data</w:t>
      </w:r>
      <w:r w:rsidRPr="004A08BA">
        <w:rPr>
          <w:rFonts w:cs="Arial"/>
        </w:rPr>
        <w:t xml:space="preserve"> with the Home Office</w:t>
      </w:r>
      <w:r>
        <w:rPr>
          <w:rFonts w:cs="Arial"/>
        </w:rPr>
        <w:t xml:space="preserve"> </w:t>
      </w:r>
      <w:proofErr w:type="gramStart"/>
      <w:r>
        <w:rPr>
          <w:rFonts w:cs="Arial"/>
        </w:rPr>
        <w:t>in order to</w:t>
      </w:r>
      <w:proofErr w:type="gramEnd"/>
      <w:r>
        <w:rPr>
          <w:rFonts w:cs="Arial"/>
        </w:rPr>
        <w:t xml:space="preserve"> check</w:t>
      </w:r>
      <w:r w:rsidRPr="004A08BA">
        <w:rPr>
          <w:rFonts w:cs="Arial"/>
        </w:rPr>
        <w:t xml:space="preserve"> your immigration status</w:t>
      </w:r>
      <w:r>
        <w:rPr>
          <w:rFonts w:cs="Arial"/>
        </w:rPr>
        <w:t xml:space="preserve">. </w:t>
      </w:r>
    </w:p>
    <w:p w14:paraId="381BDE34" w14:textId="77777777" w:rsidR="00611DC0" w:rsidRDefault="00611DC0" w:rsidP="00611DC0">
      <w:pPr>
        <w:rPr>
          <w:rFonts w:cs="Arial"/>
        </w:rPr>
      </w:pPr>
    </w:p>
    <w:p w14:paraId="20283A2C" w14:textId="77777777" w:rsidR="00611DC0" w:rsidRPr="004A08BA" w:rsidRDefault="00611DC0" w:rsidP="00611DC0">
      <w:pPr>
        <w:rPr>
          <w:rFonts w:cs="Arial"/>
        </w:rPr>
      </w:pPr>
      <w:r w:rsidRPr="004A08BA">
        <w:rPr>
          <w:rFonts w:cs="Arial"/>
        </w:rPr>
        <w:t xml:space="preserve">You must therefore provide a document or document combination that is stipulated as being suitable for this check.  The list of documents is </w:t>
      </w:r>
      <w:r>
        <w:rPr>
          <w:rFonts w:cs="Arial"/>
        </w:rPr>
        <w:t>shown</w:t>
      </w:r>
      <w:r w:rsidRPr="004A08BA">
        <w:rPr>
          <w:rFonts w:cs="Arial"/>
        </w:rPr>
        <w:t xml:space="preserve"> below. </w:t>
      </w:r>
    </w:p>
    <w:p w14:paraId="424C7630" w14:textId="77777777" w:rsidR="00611DC0" w:rsidRDefault="00611DC0" w:rsidP="00611DC0">
      <w:pPr>
        <w:rPr>
          <w:rFonts w:cs="Arial"/>
        </w:rPr>
      </w:pPr>
    </w:p>
    <w:p w14:paraId="0A5EDEDD" w14:textId="77777777" w:rsidR="00611DC0" w:rsidRPr="004A08BA" w:rsidRDefault="00611DC0" w:rsidP="00611DC0">
      <w:pPr>
        <w:rPr>
          <w:rFonts w:cs="Arial"/>
        </w:rPr>
      </w:pPr>
      <w:r w:rsidRPr="004A08BA">
        <w:rPr>
          <w:rFonts w:cs="Arial"/>
        </w:rPr>
        <w:t>You must bring the original document(s) such as a passport or biometric residence permit so that the check can take place.  The document(s) will be copied and retained by the licensing authority.  The original document(s) will be returned to you.</w:t>
      </w:r>
    </w:p>
    <w:p w14:paraId="74988C70" w14:textId="77777777" w:rsidR="00611DC0" w:rsidRPr="004A08BA" w:rsidRDefault="00611DC0" w:rsidP="00611DC0">
      <w:pPr>
        <w:rPr>
          <w:rFonts w:cs="Arial"/>
        </w:rPr>
      </w:pPr>
      <w:r w:rsidRPr="004A08BA">
        <w:rPr>
          <w:rFonts w:cs="Arial"/>
        </w:rPr>
        <w:t xml:space="preserve"> </w:t>
      </w:r>
    </w:p>
    <w:p w14:paraId="1B50A1D2" w14:textId="77777777" w:rsidR="00611DC0" w:rsidRPr="004A08BA" w:rsidRDefault="00611DC0" w:rsidP="00611DC0">
      <w:pPr>
        <w:rPr>
          <w:rFonts w:cs="Arial"/>
        </w:rPr>
      </w:pPr>
      <w:r w:rsidRPr="004A08BA">
        <w:rPr>
          <w:rFonts w:cs="Arial"/>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laws, your licence will lapse and you must return it to licensing, failure to do so is a criminal offence.</w:t>
      </w:r>
    </w:p>
    <w:p w14:paraId="7F5CB5F3" w14:textId="77777777" w:rsidR="00611DC0" w:rsidRPr="004A08BA" w:rsidRDefault="00611DC0" w:rsidP="00611DC0">
      <w:pPr>
        <w:rPr>
          <w:rFonts w:cs="Arial"/>
        </w:rPr>
      </w:pPr>
      <w:r w:rsidRPr="004A08BA">
        <w:rPr>
          <w:rFonts w:cs="Arial"/>
        </w:rPr>
        <w:t xml:space="preserve"> </w:t>
      </w:r>
    </w:p>
    <w:p w14:paraId="22BD221E" w14:textId="77777777" w:rsidR="00611DC0" w:rsidRPr="004A08BA" w:rsidRDefault="00611DC0" w:rsidP="00611DC0">
      <w:pPr>
        <w:rPr>
          <w:rFonts w:cs="Arial"/>
        </w:rPr>
      </w:pPr>
      <w:r w:rsidRPr="004A08BA">
        <w:rPr>
          <w:rFonts w:cs="Arial"/>
        </w:rPr>
        <w:t xml:space="preserve">To ensure we do not discriminate against anyone, all applicants will be treated in the same way during the application process. </w:t>
      </w:r>
    </w:p>
    <w:p w14:paraId="4CD28FAC" w14:textId="77777777" w:rsidR="00611DC0" w:rsidRPr="004A08BA" w:rsidRDefault="00611DC0" w:rsidP="00611DC0">
      <w:pPr>
        <w:rPr>
          <w:rFonts w:cs="Arial"/>
        </w:rPr>
      </w:pPr>
      <w:r w:rsidRPr="004A08BA">
        <w:rPr>
          <w:rFonts w:cs="Arial"/>
        </w:rPr>
        <w:t xml:space="preserve"> </w:t>
      </w:r>
    </w:p>
    <w:p w14:paraId="2881D771" w14:textId="00B964BA" w:rsidR="00611DC0" w:rsidRPr="004A08BA" w:rsidRDefault="00611DC0" w:rsidP="00611DC0">
      <w:pPr>
        <w:rPr>
          <w:rFonts w:cs="Arial"/>
        </w:rPr>
      </w:pPr>
      <w:r w:rsidRPr="004A08BA">
        <w:rPr>
          <w:rFonts w:cs="Arial"/>
        </w:rPr>
        <w:t>Following the correct checks, applicants who have a permanent right to remain in the UK and produce a document(s) from List A, will not require further checks when they subsequently apply to renew or extend their licence.</w:t>
      </w:r>
    </w:p>
    <w:p w14:paraId="1832C266" w14:textId="77777777" w:rsidR="00611DC0" w:rsidRPr="004A08BA" w:rsidRDefault="00611DC0" w:rsidP="00611DC0">
      <w:pPr>
        <w:rPr>
          <w:rFonts w:cs="Arial"/>
          <w:b/>
          <w:u w:val="single"/>
        </w:rPr>
      </w:pPr>
      <w:r w:rsidRPr="004A08BA">
        <w:rPr>
          <w:rFonts w:cs="Arial"/>
          <w:b/>
          <w:u w:val="single"/>
        </w:rPr>
        <w:t>List A</w:t>
      </w:r>
    </w:p>
    <w:p w14:paraId="6E588D4E" w14:textId="77777777" w:rsidR="00CF24C5" w:rsidRDefault="00CF24C5" w:rsidP="00611DC0">
      <w:pPr>
        <w:pStyle w:val="Default"/>
        <w:rPr>
          <w:b/>
        </w:rPr>
      </w:pPr>
    </w:p>
    <w:p w14:paraId="5631E9C3" w14:textId="77777777" w:rsidR="00CF24C5" w:rsidRDefault="00611DC0" w:rsidP="00611DC0">
      <w:pPr>
        <w:pStyle w:val="Default"/>
      </w:pPr>
      <w:r w:rsidRPr="00CF24C5">
        <w:rPr>
          <w:b/>
        </w:rPr>
        <w:t>No immigration restrictions on right to a licence in the UK.</w:t>
      </w:r>
    </w:p>
    <w:p w14:paraId="53E1C491" w14:textId="77777777" w:rsidR="00CF24C5" w:rsidRDefault="00CF24C5" w:rsidP="00611DC0">
      <w:pPr>
        <w:pStyle w:val="Default"/>
      </w:pPr>
    </w:p>
    <w:p w14:paraId="173EC9A4" w14:textId="77777777" w:rsidR="00611DC0" w:rsidRDefault="00611DC0" w:rsidP="00611DC0">
      <w:pPr>
        <w:pStyle w:val="Default"/>
      </w:pPr>
      <w:r w:rsidRPr="004A08BA">
        <w:t xml:space="preserve">Once we have undertaken the necessary check, we will not have to repeat the check when you subsequently apply to renew or extend your licence. </w:t>
      </w:r>
    </w:p>
    <w:p w14:paraId="5ECA5FAF" w14:textId="77777777" w:rsidR="00611DC0" w:rsidRPr="004A08BA" w:rsidRDefault="00611DC0" w:rsidP="00611DC0">
      <w:pPr>
        <w:pStyle w:val="Default"/>
      </w:pPr>
    </w:p>
    <w:p w14:paraId="14C5A4E1" w14:textId="77777777" w:rsidR="00611DC0" w:rsidRDefault="00611DC0" w:rsidP="00611DC0">
      <w:pPr>
        <w:pStyle w:val="Default"/>
        <w:numPr>
          <w:ilvl w:val="0"/>
          <w:numId w:val="18"/>
        </w:numPr>
      </w:pPr>
      <w:r w:rsidRPr="004A08BA">
        <w:t>A passport showing the holder, or a person named in the passport as the child of the holder, is a British citizen or a citizen of the UK and Colonies having the right of abode in the UK.</w:t>
      </w:r>
    </w:p>
    <w:p w14:paraId="7D52F937" w14:textId="77777777" w:rsidR="00611DC0" w:rsidRDefault="00611DC0" w:rsidP="00611DC0">
      <w:pPr>
        <w:pStyle w:val="Default"/>
        <w:ind w:left="720"/>
      </w:pPr>
    </w:p>
    <w:p w14:paraId="732FBCFF" w14:textId="77777777" w:rsidR="00611DC0" w:rsidRDefault="00611DC0" w:rsidP="00611DC0">
      <w:pPr>
        <w:pStyle w:val="Default"/>
        <w:numPr>
          <w:ilvl w:val="0"/>
          <w:numId w:val="18"/>
        </w:numPr>
      </w:pPr>
      <w:r w:rsidRPr="004A08BA">
        <w:t xml:space="preserve"> A passport or national identity card showing the holder, or a person named in the passport as the child of the holder, is a national of a European Economic Area country or Switzerland. </w:t>
      </w:r>
    </w:p>
    <w:p w14:paraId="097272F5" w14:textId="77777777" w:rsidR="00611DC0" w:rsidRDefault="00611DC0" w:rsidP="00611DC0">
      <w:pPr>
        <w:pStyle w:val="ListParagraph"/>
      </w:pPr>
    </w:p>
    <w:p w14:paraId="06B0DF46" w14:textId="77777777" w:rsidR="00611DC0" w:rsidRDefault="00611DC0" w:rsidP="00611DC0">
      <w:pPr>
        <w:pStyle w:val="Default"/>
        <w:numPr>
          <w:ilvl w:val="0"/>
          <w:numId w:val="18"/>
        </w:numPr>
      </w:pPr>
      <w:r w:rsidRPr="004A08BA">
        <w:t xml:space="preserve">A Registration Certificate or Document Certifying Permanent Residence issued by the Home Office to a national of a European Economic Area country or Switzerland. </w:t>
      </w:r>
    </w:p>
    <w:p w14:paraId="4A7231BB" w14:textId="77777777" w:rsidR="00611DC0" w:rsidRDefault="00611DC0" w:rsidP="00611DC0">
      <w:pPr>
        <w:pStyle w:val="ListParagraph"/>
      </w:pPr>
    </w:p>
    <w:p w14:paraId="19EAC0B5" w14:textId="77777777" w:rsidR="00611DC0" w:rsidRDefault="00611DC0" w:rsidP="00611DC0">
      <w:pPr>
        <w:pStyle w:val="Default"/>
        <w:numPr>
          <w:ilvl w:val="0"/>
          <w:numId w:val="18"/>
        </w:numPr>
      </w:pPr>
      <w:r w:rsidRPr="004A08BA">
        <w:t xml:space="preserve">A Permanent Residence Card issued by the Home Office to the family member of a national a European Economic Area country or Switzerland. </w:t>
      </w:r>
    </w:p>
    <w:p w14:paraId="5DEF9733" w14:textId="77777777" w:rsidR="00611DC0" w:rsidRDefault="00611DC0" w:rsidP="00611DC0">
      <w:pPr>
        <w:pStyle w:val="ListParagraph"/>
      </w:pPr>
    </w:p>
    <w:p w14:paraId="4B886940" w14:textId="77777777" w:rsidR="00611DC0" w:rsidRDefault="00611DC0" w:rsidP="00611DC0">
      <w:pPr>
        <w:pStyle w:val="Default"/>
        <w:numPr>
          <w:ilvl w:val="0"/>
          <w:numId w:val="18"/>
        </w:numPr>
      </w:pPr>
      <w:r w:rsidRPr="004A08BA">
        <w:t xml:space="preserve">A current Biometric Immigration Document (Biometric Residence Permit) issued by the Home Office to the holder indicating that the person named is allowed to stay indefinitely in the </w:t>
      </w:r>
      <w:proofErr w:type="gramStart"/>
      <w:r w:rsidRPr="004A08BA">
        <w:t>UK, or</w:t>
      </w:r>
      <w:proofErr w:type="gramEnd"/>
      <w:r w:rsidRPr="004A08BA">
        <w:t xml:space="preserve"> has no time limit on their stay in the UK.</w:t>
      </w:r>
    </w:p>
    <w:p w14:paraId="4B3AA167" w14:textId="77777777" w:rsidR="00611DC0" w:rsidRDefault="00611DC0" w:rsidP="00611DC0">
      <w:pPr>
        <w:pStyle w:val="ListParagraph"/>
      </w:pPr>
    </w:p>
    <w:p w14:paraId="234ECE80" w14:textId="77777777" w:rsidR="00611DC0" w:rsidRDefault="00611DC0" w:rsidP="00611DC0">
      <w:pPr>
        <w:pStyle w:val="Default"/>
        <w:numPr>
          <w:ilvl w:val="0"/>
          <w:numId w:val="18"/>
        </w:numPr>
      </w:pPr>
      <w:r w:rsidRPr="004A08BA">
        <w:t xml:space="preserve">A current passport endorsed to show that the holder is exempt from immigration control, is allowed to stay indefinitely in the UK, has the right of abode in the UK, or has no time limit on their stay in the UK. </w:t>
      </w:r>
    </w:p>
    <w:p w14:paraId="2154D56D" w14:textId="77777777" w:rsidR="00611DC0" w:rsidRDefault="00611DC0" w:rsidP="00611DC0">
      <w:pPr>
        <w:pStyle w:val="ListParagraph"/>
      </w:pPr>
    </w:p>
    <w:p w14:paraId="4E8C70AB" w14:textId="77777777" w:rsidR="00611DC0" w:rsidRDefault="00611DC0" w:rsidP="00611DC0">
      <w:pPr>
        <w:pStyle w:val="Default"/>
        <w:numPr>
          <w:ilvl w:val="0"/>
          <w:numId w:val="18"/>
        </w:numPr>
      </w:pPr>
      <w:r w:rsidRPr="004A08BA">
        <w:t xml:space="preserve">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w:t>
      </w:r>
    </w:p>
    <w:p w14:paraId="7CCB2131" w14:textId="77777777" w:rsidR="00611DC0" w:rsidRDefault="00611DC0" w:rsidP="00611DC0">
      <w:pPr>
        <w:pStyle w:val="ListParagraph"/>
      </w:pPr>
    </w:p>
    <w:p w14:paraId="17C5432C" w14:textId="77777777" w:rsidR="00611DC0" w:rsidRDefault="00611DC0" w:rsidP="00611DC0">
      <w:pPr>
        <w:pStyle w:val="Default"/>
        <w:numPr>
          <w:ilvl w:val="0"/>
          <w:numId w:val="18"/>
        </w:numPr>
      </w:pPr>
      <w:r w:rsidRPr="004A08BA">
        <w:t xml:space="preserve">A full birth or adoption certificate issued in the UK which includes the name(s) of at least one of the holder's parents or adoptive parents, together with an official document giving the person's permanent National Insurance number and their name issued by a </w:t>
      </w:r>
      <w:proofErr w:type="gramStart"/>
      <w:r w:rsidRPr="004A08BA">
        <w:t>Government</w:t>
      </w:r>
      <w:proofErr w:type="gramEnd"/>
      <w:r w:rsidRPr="004A08BA">
        <w:t xml:space="preserve"> agency or a previous employer. </w:t>
      </w:r>
    </w:p>
    <w:p w14:paraId="05AEB7E5" w14:textId="77777777" w:rsidR="00611DC0" w:rsidRDefault="00611DC0" w:rsidP="00611DC0">
      <w:pPr>
        <w:pStyle w:val="ListParagraph"/>
      </w:pPr>
    </w:p>
    <w:p w14:paraId="1AD1758E" w14:textId="77777777" w:rsidR="00611DC0" w:rsidRDefault="00611DC0" w:rsidP="00611DC0">
      <w:pPr>
        <w:pStyle w:val="Default"/>
        <w:numPr>
          <w:ilvl w:val="0"/>
          <w:numId w:val="18"/>
        </w:numPr>
      </w:pPr>
      <w:r w:rsidRPr="004A08BA">
        <w:t xml:space="preserve">A birth or adoption certificate issued in the Channel Islands, the Isle of Man or Ireland, together with an official document giving the person's permanent National Insurance number and their name issued by a </w:t>
      </w:r>
      <w:proofErr w:type="gramStart"/>
      <w:r w:rsidRPr="004A08BA">
        <w:t>Government</w:t>
      </w:r>
      <w:proofErr w:type="gramEnd"/>
      <w:r w:rsidRPr="004A08BA">
        <w:t xml:space="preserve"> agency or a previous employer. </w:t>
      </w:r>
    </w:p>
    <w:p w14:paraId="70978640" w14:textId="77777777" w:rsidR="00611DC0" w:rsidRDefault="00611DC0" w:rsidP="00611DC0">
      <w:pPr>
        <w:pStyle w:val="ListParagraph"/>
      </w:pPr>
    </w:p>
    <w:p w14:paraId="000631E6" w14:textId="77777777" w:rsidR="00611DC0" w:rsidRPr="004A08BA" w:rsidRDefault="00611DC0" w:rsidP="00611DC0">
      <w:pPr>
        <w:pStyle w:val="Default"/>
        <w:numPr>
          <w:ilvl w:val="0"/>
          <w:numId w:val="18"/>
        </w:numPr>
      </w:pPr>
      <w:r w:rsidRPr="004A08BA">
        <w:t xml:space="preserve">A certificate of registration or naturalisation as a British citizen, together with an official document giving the person's permanent National Insurance number and their name issued by a </w:t>
      </w:r>
      <w:proofErr w:type="gramStart"/>
      <w:r w:rsidRPr="004A08BA">
        <w:t>Government</w:t>
      </w:r>
      <w:proofErr w:type="gramEnd"/>
      <w:r w:rsidRPr="004A08BA">
        <w:t xml:space="preserve"> agency or a previous employer.</w:t>
      </w:r>
    </w:p>
    <w:p w14:paraId="08B506B8" w14:textId="77777777" w:rsidR="00611DC0" w:rsidRDefault="00611DC0" w:rsidP="00611DC0">
      <w:pPr>
        <w:rPr>
          <w:rFonts w:cs="Arial"/>
        </w:rPr>
      </w:pPr>
    </w:p>
    <w:p w14:paraId="23CF833C" w14:textId="77777777" w:rsidR="00611DC0" w:rsidRDefault="00611DC0" w:rsidP="00611DC0">
      <w:pPr>
        <w:rPr>
          <w:rFonts w:cs="Arial"/>
          <w:b/>
          <w:u w:val="single"/>
        </w:rPr>
      </w:pPr>
      <w:r w:rsidRPr="004A08BA">
        <w:rPr>
          <w:rFonts w:cs="Arial"/>
          <w:b/>
          <w:u w:val="single"/>
        </w:rPr>
        <w:t>List B</w:t>
      </w:r>
    </w:p>
    <w:p w14:paraId="6AEA5361" w14:textId="77777777" w:rsidR="00CF24C5" w:rsidRDefault="00CF24C5" w:rsidP="00611DC0">
      <w:pPr>
        <w:pStyle w:val="Default"/>
        <w:rPr>
          <w:b/>
        </w:rPr>
      </w:pPr>
    </w:p>
    <w:p w14:paraId="3A8D9BE9" w14:textId="77777777" w:rsidR="00CF24C5" w:rsidRDefault="00611DC0" w:rsidP="00611DC0">
      <w:pPr>
        <w:pStyle w:val="Default"/>
      </w:pPr>
      <w:r w:rsidRPr="00CF24C5">
        <w:rPr>
          <w:b/>
        </w:rPr>
        <w:t>Immigration restrictions on right to a licence in the UK.</w:t>
      </w:r>
    </w:p>
    <w:p w14:paraId="65A3143B" w14:textId="77777777" w:rsidR="00CF24C5" w:rsidRDefault="00CF24C5" w:rsidP="00611DC0">
      <w:pPr>
        <w:pStyle w:val="Default"/>
      </w:pPr>
    </w:p>
    <w:p w14:paraId="3C4C0C6D" w14:textId="77777777" w:rsidR="00611DC0" w:rsidRDefault="00611DC0" w:rsidP="00611DC0">
      <w:pPr>
        <w:pStyle w:val="Default"/>
      </w:pPr>
      <w:r w:rsidRPr="00A3064E">
        <w:t>We may issue the licence (subject to statutory limitations) up to the expiry date of the permission to work in the UK. We will need to check immigration status each time you apply to renew or extend your licence.</w:t>
      </w:r>
    </w:p>
    <w:p w14:paraId="4C858824" w14:textId="77777777" w:rsidR="00611DC0" w:rsidRDefault="00611DC0" w:rsidP="00611DC0">
      <w:pPr>
        <w:pStyle w:val="Default"/>
      </w:pPr>
    </w:p>
    <w:p w14:paraId="39C49F0D" w14:textId="77777777" w:rsidR="00611DC0" w:rsidRDefault="00611DC0" w:rsidP="00611DC0">
      <w:pPr>
        <w:pStyle w:val="Default"/>
        <w:numPr>
          <w:ilvl w:val="0"/>
          <w:numId w:val="19"/>
        </w:numPr>
      </w:pPr>
      <w:r w:rsidRPr="00A3064E">
        <w:t xml:space="preserve">A current passport endorsed to show that the holder is allowed to stay in the UK and is currently allowed to do the type of work in question. </w:t>
      </w:r>
    </w:p>
    <w:p w14:paraId="4716849F" w14:textId="77777777" w:rsidR="00611DC0" w:rsidRDefault="00611DC0" w:rsidP="00611DC0">
      <w:pPr>
        <w:pStyle w:val="Default"/>
        <w:ind w:left="765"/>
      </w:pPr>
    </w:p>
    <w:p w14:paraId="45EAABDE" w14:textId="77777777" w:rsidR="00611DC0" w:rsidRDefault="00611DC0" w:rsidP="00611DC0">
      <w:pPr>
        <w:pStyle w:val="Default"/>
        <w:numPr>
          <w:ilvl w:val="0"/>
          <w:numId w:val="19"/>
        </w:numPr>
      </w:pPr>
      <w:r w:rsidRPr="00A3064E">
        <w:t>A current Biometric Immigration Document (Biometric Residence Permit) issued by the Home Office to the holder which indicates that the named person can currently stay in the UK and is allowed to do the work in question.</w:t>
      </w:r>
    </w:p>
    <w:p w14:paraId="56D030E6" w14:textId="77777777" w:rsidR="00611DC0" w:rsidRDefault="00611DC0" w:rsidP="00611DC0">
      <w:pPr>
        <w:pStyle w:val="ListParagraph"/>
      </w:pPr>
    </w:p>
    <w:p w14:paraId="0BF0CBD0" w14:textId="77777777" w:rsidR="00611DC0" w:rsidRDefault="00611DC0" w:rsidP="00611DC0">
      <w:pPr>
        <w:pStyle w:val="Default"/>
        <w:numPr>
          <w:ilvl w:val="0"/>
          <w:numId w:val="19"/>
        </w:numPr>
      </w:pPr>
      <w:r w:rsidRPr="00A3064E">
        <w:t>A current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p w14:paraId="2FC79F63" w14:textId="77777777" w:rsidR="00611DC0" w:rsidRDefault="00611DC0" w:rsidP="00611DC0">
      <w:pPr>
        <w:pStyle w:val="ListParagraph"/>
      </w:pPr>
    </w:p>
    <w:p w14:paraId="183A74FB" w14:textId="77777777" w:rsidR="0055454D" w:rsidRDefault="00611DC0" w:rsidP="00A15A16">
      <w:pPr>
        <w:pStyle w:val="Default"/>
        <w:numPr>
          <w:ilvl w:val="0"/>
          <w:numId w:val="19"/>
        </w:numPr>
      </w:pPr>
      <w:r w:rsidRPr="00A3064E">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15A676C3" w14:textId="77777777" w:rsidR="00A15A16" w:rsidRPr="00A15A16" w:rsidRDefault="00A15A16" w:rsidP="00A15A16">
      <w:pPr>
        <w:pStyle w:val="Default"/>
      </w:pPr>
    </w:p>
    <w:p w14:paraId="2E26C572" w14:textId="77777777" w:rsidR="00A15A16" w:rsidRDefault="00A15A16">
      <w:pPr>
        <w:rPr>
          <w:rFonts w:cs="Arial"/>
          <w:color w:val="000000"/>
          <w:szCs w:val="24"/>
        </w:rPr>
      </w:pPr>
      <w:r>
        <w:br w:type="page"/>
      </w:r>
    </w:p>
    <w:p w14:paraId="20717F82" w14:textId="77777777" w:rsidR="00611DC0" w:rsidRDefault="00611DC0" w:rsidP="00611DC0">
      <w:pPr>
        <w:pStyle w:val="Default"/>
        <w:numPr>
          <w:ilvl w:val="0"/>
          <w:numId w:val="19"/>
        </w:numPr>
      </w:pPr>
      <w:r w:rsidRPr="00A3064E">
        <w:lastRenderedPageBreak/>
        <w:t xml:space="preserve">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less than 6 months old together with Verification from the Home Office Evidence and Enquiry Unit. The licence may be granted for six months from the date of the Certificate of Application. </w:t>
      </w:r>
    </w:p>
    <w:p w14:paraId="3D355094" w14:textId="77777777" w:rsidR="00611DC0" w:rsidRDefault="00611DC0" w:rsidP="00611DC0">
      <w:pPr>
        <w:pStyle w:val="ListParagraph"/>
      </w:pPr>
    </w:p>
    <w:p w14:paraId="41611A01" w14:textId="5D3C134E" w:rsidR="00611DC0" w:rsidRPr="00A3064E" w:rsidRDefault="00611DC0" w:rsidP="00611DC0">
      <w:pPr>
        <w:pStyle w:val="Default"/>
        <w:numPr>
          <w:ilvl w:val="0"/>
          <w:numId w:val="19"/>
        </w:numPr>
      </w:pPr>
      <w:r w:rsidRPr="00A3064E">
        <w:t xml:space="preserve">A Verification issued by the Home Office Evidence and Enquiry Unit to you, which indicates that the named person may stay in the UK because they have an </w:t>
      </w:r>
      <w:proofErr w:type="gramStart"/>
      <w:r w:rsidRPr="00A3064E">
        <w:t>in time</w:t>
      </w:r>
      <w:proofErr w:type="gramEnd"/>
      <w:r w:rsidRPr="00A3064E">
        <w:t xml:space="preserve"> application, appeal or administrative review and which is outstanding. The licence may be issued for six months from the date of the licence decision.</w:t>
      </w:r>
    </w:p>
    <w:p w14:paraId="452F62D8" w14:textId="77777777" w:rsidR="00611DC0" w:rsidRPr="00CD567D" w:rsidRDefault="00611DC0" w:rsidP="004449AB">
      <w:pPr>
        <w:rPr>
          <w:rFonts w:cs="Arial"/>
          <w:szCs w:val="24"/>
        </w:rPr>
      </w:pPr>
    </w:p>
    <w:p w14:paraId="45EFC113" w14:textId="77777777" w:rsidR="00A862CD" w:rsidRPr="00D95BD7" w:rsidRDefault="00A862CD" w:rsidP="00A862CD">
      <w:pPr>
        <w:jc w:val="center"/>
        <w:rPr>
          <w:rFonts w:cs="Arial"/>
          <w:b/>
          <w:sz w:val="32"/>
          <w:szCs w:val="32"/>
          <w:u w:val="single"/>
        </w:rPr>
      </w:pPr>
      <w:r w:rsidRPr="00D95BD7">
        <w:rPr>
          <w:rFonts w:cs="Arial"/>
          <w:b/>
          <w:sz w:val="32"/>
          <w:szCs w:val="32"/>
        </w:rPr>
        <w:t>Enhanced Disclosure &amp; Barring Service check</w:t>
      </w:r>
    </w:p>
    <w:p w14:paraId="19CED01E" w14:textId="77777777" w:rsidR="00A862CD" w:rsidRPr="004449AB" w:rsidRDefault="00A862CD" w:rsidP="00A862CD">
      <w:pPr>
        <w:jc w:val="center"/>
        <w:rPr>
          <w:rFonts w:cs="Arial"/>
          <w:b/>
          <w:sz w:val="20"/>
        </w:rPr>
      </w:pPr>
      <w:r w:rsidRPr="00A862CD">
        <w:rPr>
          <w:rFonts w:cs="Arial"/>
          <w:b/>
          <w:sz w:val="36"/>
          <w:szCs w:val="36"/>
        </w:rPr>
        <w:t xml:space="preserve"> </w:t>
      </w:r>
    </w:p>
    <w:p w14:paraId="1EE163E4" w14:textId="77777777" w:rsidR="00F1713B" w:rsidRDefault="00A862CD" w:rsidP="00A862CD">
      <w:pPr>
        <w:rPr>
          <w:rFonts w:cs="Arial"/>
          <w:szCs w:val="24"/>
        </w:rPr>
      </w:pPr>
      <w:r w:rsidRPr="002C7049">
        <w:rPr>
          <w:rFonts w:cs="Arial"/>
          <w:szCs w:val="24"/>
        </w:rPr>
        <w:t xml:space="preserve">You should be aware that the Licensing Authority is empowered in law to obtain an Enhanced </w:t>
      </w:r>
      <w:r>
        <w:rPr>
          <w:rFonts w:cs="Arial"/>
          <w:szCs w:val="24"/>
        </w:rPr>
        <w:t>Disclosure &amp; Barring Service</w:t>
      </w:r>
      <w:r w:rsidR="00FC612B">
        <w:rPr>
          <w:rFonts w:cs="Arial"/>
          <w:szCs w:val="24"/>
        </w:rPr>
        <w:t xml:space="preserve"> (DBS)</w:t>
      </w:r>
      <w:r>
        <w:rPr>
          <w:rFonts w:cs="Arial"/>
          <w:szCs w:val="24"/>
        </w:rPr>
        <w:t xml:space="preserve"> check</w:t>
      </w:r>
      <w:r w:rsidRPr="002C7049">
        <w:rPr>
          <w:rFonts w:cs="Arial"/>
          <w:szCs w:val="24"/>
        </w:rPr>
        <w:t xml:space="preserve">.  This will give details of everything on your criminal record, including cautions, reprimands and final warnings, as well as convictions and, if relevant, the findings of checks against Government department lists of people banned or unsuitable for work with children or vulnerable adults. </w:t>
      </w:r>
    </w:p>
    <w:p w14:paraId="74A4C609" w14:textId="77777777" w:rsidR="00F1713B" w:rsidRDefault="00F1713B" w:rsidP="00A862CD">
      <w:pPr>
        <w:rPr>
          <w:rFonts w:cs="Arial"/>
          <w:szCs w:val="24"/>
        </w:rPr>
      </w:pPr>
    </w:p>
    <w:p w14:paraId="2E12DD0D" w14:textId="47C1E616" w:rsidR="00A862CD" w:rsidRDefault="00A862CD" w:rsidP="00A862CD">
      <w:pPr>
        <w:rPr>
          <w:rFonts w:cs="Arial"/>
          <w:szCs w:val="24"/>
        </w:rPr>
      </w:pPr>
      <w:r w:rsidRPr="002C7049">
        <w:rPr>
          <w:rFonts w:cs="Arial"/>
          <w:szCs w:val="24"/>
        </w:rPr>
        <w:t xml:space="preserve">Please note, the Licensing Authority is empowered to consider all convictions when determining application for a Hackney Carriage or Private Hire Driver’s Licence.  Information received from the </w:t>
      </w:r>
      <w:r>
        <w:rPr>
          <w:rFonts w:cs="Arial"/>
          <w:szCs w:val="24"/>
        </w:rPr>
        <w:t>DBS</w:t>
      </w:r>
      <w:r w:rsidRPr="002C7049">
        <w:rPr>
          <w:rFonts w:cs="Arial"/>
          <w:szCs w:val="24"/>
        </w:rPr>
        <w:t xml:space="preserve"> will be kept in strict confidence whilst the licensing process takes its course and will be retained for no longer than necessary.</w:t>
      </w:r>
    </w:p>
    <w:p w14:paraId="25EE5803" w14:textId="43B3295B" w:rsidR="00FC612B" w:rsidRDefault="00FC612B" w:rsidP="00A862CD">
      <w:pPr>
        <w:rPr>
          <w:rFonts w:cs="Arial"/>
          <w:szCs w:val="24"/>
        </w:rPr>
      </w:pPr>
    </w:p>
    <w:p w14:paraId="25F25F4B" w14:textId="1F68752C" w:rsidR="00424CC4" w:rsidRDefault="00FC612B" w:rsidP="00A862CD">
      <w:pPr>
        <w:rPr>
          <w:rFonts w:cs="Arial"/>
        </w:rPr>
      </w:pPr>
      <w:r>
        <w:rPr>
          <w:rFonts w:cs="Arial"/>
        </w:rPr>
        <w:t xml:space="preserve">DBS certificates are not </w:t>
      </w:r>
      <w:proofErr w:type="gramStart"/>
      <w:r>
        <w:rPr>
          <w:rFonts w:cs="Arial"/>
        </w:rPr>
        <w:t>portable</w:t>
      </w:r>
      <w:proofErr w:type="gramEnd"/>
      <w:r>
        <w:rPr>
          <w:rFonts w:cs="Arial"/>
        </w:rPr>
        <w:t xml:space="preserve"> and applicants must provide an enhanced DBS Certificate the covers work as a private hire or hackney carriage driver. DBS certificates for other occupations </w:t>
      </w:r>
      <w:r w:rsidR="007E4795">
        <w:rPr>
          <w:rFonts w:cs="Arial"/>
        </w:rPr>
        <w:t>cannot</w:t>
      </w:r>
      <w:r>
        <w:rPr>
          <w:rFonts w:cs="Arial"/>
        </w:rPr>
        <w:t xml:space="preserve"> be accepted</w:t>
      </w:r>
      <w:r w:rsidR="007E4795">
        <w:rPr>
          <w:rFonts w:cs="Arial"/>
        </w:rPr>
        <w:t>.</w:t>
      </w:r>
    </w:p>
    <w:p w14:paraId="24B70082" w14:textId="77777777" w:rsidR="00A862CD" w:rsidRPr="002C7049" w:rsidRDefault="00A862CD" w:rsidP="00A862CD">
      <w:pPr>
        <w:rPr>
          <w:rFonts w:cs="Arial"/>
          <w:szCs w:val="24"/>
        </w:rPr>
      </w:pPr>
    </w:p>
    <w:p w14:paraId="1B9B4B54" w14:textId="77777777" w:rsidR="000267F4" w:rsidRDefault="00A862CD" w:rsidP="00A862CD">
      <w:pPr>
        <w:rPr>
          <w:rFonts w:cs="Arial"/>
          <w:szCs w:val="24"/>
        </w:rPr>
      </w:pPr>
      <w:r w:rsidRPr="002C7049">
        <w:rPr>
          <w:rFonts w:cs="Arial"/>
          <w:szCs w:val="24"/>
        </w:rPr>
        <w:t xml:space="preserve">The disclosure of a criminal record or other information will not debar you from gaining a licence unless the authority considers that a conviction renders you unsuitable to hold a licence.  In making this decision the authority will consider the nature of the offence, how long ago, and at what age you were when it was committed and any other factors which may be relevant.  </w:t>
      </w:r>
    </w:p>
    <w:p w14:paraId="2FA58FA9" w14:textId="77777777" w:rsidR="00A862CD" w:rsidRPr="002C7049" w:rsidRDefault="00A862CD" w:rsidP="00A862CD">
      <w:pPr>
        <w:rPr>
          <w:rFonts w:cs="Arial"/>
          <w:szCs w:val="24"/>
        </w:rPr>
      </w:pPr>
    </w:p>
    <w:p w14:paraId="7D851E6F" w14:textId="00E63BFE" w:rsidR="002F06DF" w:rsidRDefault="00A862CD" w:rsidP="00A862CD">
      <w:pPr>
        <w:rPr>
          <w:rFonts w:cs="Arial"/>
          <w:szCs w:val="24"/>
        </w:rPr>
      </w:pPr>
      <w:r w:rsidRPr="002C7049">
        <w:rPr>
          <w:rFonts w:cs="Arial"/>
          <w:szCs w:val="24"/>
        </w:rPr>
        <w:t>Whe</w:t>
      </w:r>
      <w:r w:rsidR="00B974D3">
        <w:rPr>
          <w:rFonts w:cs="Arial"/>
          <w:szCs w:val="24"/>
        </w:rPr>
        <w:t xml:space="preserve">n considering any </w:t>
      </w:r>
      <w:r w:rsidRPr="002C7049">
        <w:rPr>
          <w:rFonts w:cs="Arial"/>
          <w:szCs w:val="24"/>
        </w:rPr>
        <w:t>application for the grant of a Hackney Carriage or Private Hire Driver’s licence</w:t>
      </w:r>
      <w:r w:rsidR="00B974D3">
        <w:rPr>
          <w:rFonts w:cs="Arial"/>
          <w:szCs w:val="24"/>
        </w:rPr>
        <w:t xml:space="preserve">, the </w:t>
      </w:r>
      <w:r w:rsidR="008B76A1">
        <w:rPr>
          <w:rFonts w:cs="Arial"/>
          <w:szCs w:val="24"/>
        </w:rPr>
        <w:t>authority</w:t>
      </w:r>
      <w:r w:rsidR="00B974D3">
        <w:rPr>
          <w:rFonts w:cs="Arial"/>
          <w:szCs w:val="24"/>
        </w:rPr>
        <w:t xml:space="preserve"> shall have regard to the </w:t>
      </w:r>
      <w:r w:rsidR="00ED42E2">
        <w:rPr>
          <w:rFonts w:cs="Arial"/>
          <w:szCs w:val="24"/>
        </w:rPr>
        <w:t>Council’s</w:t>
      </w:r>
      <w:r w:rsidR="00821206">
        <w:rPr>
          <w:rFonts w:cs="Arial"/>
          <w:szCs w:val="24"/>
        </w:rPr>
        <w:t xml:space="preserve"> p</w:t>
      </w:r>
      <w:r w:rsidR="00ED42E2">
        <w:rPr>
          <w:rFonts w:cs="Arial"/>
          <w:szCs w:val="24"/>
        </w:rPr>
        <w:t>olicy</w:t>
      </w:r>
      <w:r w:rsidR="00B974D3">
        <w:rPr>
          <w:rFonts w:cs="Arial"/>
          <w:szCs w:val="24"/>
        </w:rPr>
        <w:t>, relating to the relevance of convictions</w:t>
      </w:r>
      <w:r w:rsidR="002F06DF">
        <w:rPr>
          <w:rFonts w:cs="Arial"/>
          <w:szCs w:val="24"/>
        </w:rPr>
        <w:t>.</w:t>
      </w:r>
    </w:p>
    <w:p w14:paraId="76ED7292" w14:textId="77777777" w:rsidR="002F06DF" w:rsidRDefault="002F06DF" w:rsidP="00A862CD">
      <w:pPr>
        <w:rPr>
          <w:rFonts w:cs="Arial"/>
          <w:szCs w:val="24"/>
        </w:rPr>
      </w:pPr>
    </w:p>
    <w:p w14:paraId="0E513AC3" w14:textId="191F5C37" w:rsidR="00A862CD" w:rsidRDefault="00821206" w:rsidP="00A862CD">
      <w:pPr>
        <w:rPr>
          <w:rFonts w:cs="Arial"/>
          <w:szCs w:val="24"/>
        </w:rPr>
      </w:pPr>
      <w:r>
        <w:rPr>
          <w:rFonts w:cs="Arial"/>
          <w:szCs w:val="24"/>
        </w:rPr>
        <w:t>Please see p</w:t>
      </w:r>
      <w:r w:rsidR="00B056B0">
        <w:rPr>
          <w:rFonts w:cs="Arial"/>
          <w:szCs w:val="24"/>
        </w:rPr>
        <w:t>age</w:t>
      </w:r>
      <w:r>
        <w:rPr>
          <w:rFonts w:cs="Arial"/>
          <w:szCs w:val="24"/>
        </w:rPr>
        <w:t>s</w:t>
      </w:r>
      <w:r w:rsidR="00B056B0">
        <w:rPr>
          <w:rFonts w:cs="Arial"/>
          <w:szCs w:val="24"/>
        </w:rPr>
        <w:t xml:space="preserve"> </w:t>
      </w:r>
      <w:r w:rsidR="00ED1936">
        <w:rPr>
          <w:rFonts w:cs="Arial"/>
          <w:szCs w:val="24"/>
        </w:rPr>
        <w:t>13-24</w:t>
      </w:r>
      <w:r>
        <w:rPr>
          <w:rFonts w:cs="Arial"/>
          <w:szCs w:val="24"/>
        </w:rPr>
        <w:t xml:space="preserve"> for </w:t>
      </w:r>
      <w:r w:rsidR="00ED1936">
        <w:rPr>
          <w:rFonts w:cs="Arial"/>
          <w:szCs w:val="24"/>
        </w:rPr>
        <w:t xml:space="preserve">the </w:t>
      </w:r>
      <w:r>
        <w:rPr>
          <w:rFonts w:cs="Arial"/>
          <w:szCs w:val="24"/>
        </w:rPr>
        <w:t>Council’s policy on convictions.</w:t>
      </w:r>
    </w:p>
    <w:p w14:paraId="05AB839F" w14:textId="77777777" w:rsidR="00F1713B" w:rsidRDefault="00F1713B" w:rsidP="00A862CD">
      <w:pPr>
        <w:rPr>
          <w:rFonts w:cs="Arial"/>
          <w:szCs w:val="24"/>
        </w:rPr>
      </w:pPr>
    </w:p>
    <w:p w14:paraId="353B8B05" w14:textId="5CBA4153" w:rsidR="00F1713B" w:rsidRPr="0029654E" w:rsidRDefault="00F1713B" w:rsidP="00A862CD">
      <w:pPr>
        <w:rPr>
          <w:rFonts w:cs="Arial"/>
          <w:szCs w:val="24"/>
        </w:rPr>
      </w:pPr>
      <w:r>
        <w:rPr>
          <w:rFonts w:cs="Arial"/>
          <w:szCs w:val="24"/>
        </w:rPr>
        <w:t>You can apply for an Enhanced DBS check by using th</w:t>
      </w:r>
      <w:r w:rsidR="0029654E">
        <w:rPr>
          <w:rFonts w:cs="Arial"/>
          <w:szCs w:val="24"/>
        </w:rPr>
        <w:t xml:space="preserve">is link </w:t>
      </w:r>
      <w:hyperlink r:id="rId16" w:history="1">
        <w:r w:rsidRPr="00F1713B">
          <w:rPr>
            <w:color w:val="0000FF"/>
            <w:u w:val="single"/>
          </w:rPr>
          <w:t xml:space="preserve">Taxi Licensing Services | </w:t>
        </w:r>
        <w:proofErr w:type="spellStart"/>
        <w:r w:rsidRPr="00F1713B">
          <w:rPr>
            <w:color w:val="0000FF"/>
            <w:u w:val="single"/>
          </w:rPr>
          <w:t>TaxiPlus</w:t>
        </w:r>
        <w:proofErr w:type="spellEnd"/>
      </w:hyperlink>
      <w:r>
        <w:t xml:space="preserve"> </w:t>
      </w:r>
      <w:r w:rsidR="0029654E">
        <w:rPr>
          <w:rFonts w:cs="Arial"/>
          <w:szCs w:val="24"/>
        </w:rPr>
        <w:t xml:space="preserve">, </w:t>
      </w:r>
      <w:r>
        <w:t>or</w:t>
      </w:r>
      <w:r w:rsidR="00812371">
        <w:t xml:space="preserve"> by</w:t>
      </w:r>
      <w:r>
        <w:t xml:space="preserve"> typing </w:t>
      </w:r>
      <w:r w:rsidRPr="0029654E">
        <w:rPr>
          <w:b/>
          <w:bCs/>
        </w:rPr>
        <w:t>taxiplus.co.uk/councils/hull-city-council</w:t>
      </w:r>
      <w:r w:rsidR="00812371">
        <w:t xml:space="preserve"> into your web browser.</w:t>
      </w:r>
    </w:p>
    <w:p w14:paraId="6B14E5D9" w14:textId="77777777" w:rsidR="00812371" w:rsidRDefault="00812371" w:rsidP="00A862CD">
      <w:pPr>
        <w:rPr>
          <w:rFonts w:cs="Arial"/>
          <w:szCs w:val="24"/>
        </w:rPr>
      </w:pPr>
    </w:p>
    <w:p w14:paraId="47A50463" w14:textId="77777777" w:rsidR="00CF3B07" w:rsidRPr="00800016" w:rsidRDefault="00CF3B07" w:rsidP="00CF3B07">
      <w:pPr>
        <w:spacing w:before="100" w:beforeAutospacing="1" w:after="100" w:afterAutospacing="1"/>
        <w:rPr>
          <w:b/>
          <w:bCs/>
        </w:rPr>
      </w:pPr>
      <w:r w:rsidRPr="00800016">
        <w:rPr>
          <w:rFonts w:cs="Arial"/>
          <w:b/>
          <w:bCs/>
          <w:color w:val="242424"/>
          <w:sz w:val="27"/>
          <w:szCs w:val="27"/>
        </w:rPr>
        <w:t xml:space="preserve">Enhanced </w:t>
      </w:r>
      <w:proofErr w:type="gramStart"/>
      <w:r w:rsidRPr="00800016">
        <w:rPr>
          <w:rFonts w:cs="Arial"/>
          <w:b/>
          <w:bCs/>
          <w:color w:val="242424"/>
          <w:sz w:val="27"/>
          <w:szCs w:val="27"/>
        </w:rPr>
        <w:t>DBS’s</w:t>
      </w:r>
      <w:proofErr w:type="gramEnd"/>
      <w:r w:rsidRPr="00800016">
        <w:rPr>
          <w:rFonts w:cs="Arial"/>
          <w:b/>
          <w:bCs/>
          <w:color w:val="242424"/>
          <w:sz w:val="27"/>
          <w:szCs w:val="27"/>
        </w:rPr>
        <w:t xml:space="preserve"> are also accepted from other providers, as long as they have been completed under the relevant workforce criteria for a Hackney Carriage/Private Hire Driver- “Workforce – Other” and you have registered this DBS onto the update service. </w:t>
      </w:r>
    </w:p>
    <w:p w14:paraId="410DC0AA" w14:textId="77777777" w:rsidR="00CF3B07" w:rsidRDefault="00CF3B07" w:rsidP="00A862CD">
      <w:pPr>
        <w:rPr>
          <w:rFonts w:cs="Arial"/>
          <w:szCs w:val="24"/>
        </w:rPr>
      </w:pPr>
    </w:p>
    <w:p w14:paraId="0A749698" w14:textId="40DEE7FF" w:rsidR="00284391" w:rsidRPr="00284391" w:rsidRDefault="007605A7" w:rsidP="00800016">
      <w:pPr>
        <w:rPr>
          <w:b/>
          <w:sz w:val="18"/>
          <w:szCs w:val="18"/>
        </w:rPr>
      </w:pPr>
      <w:r w:rsidRPr="00247309">
        <w:rPr>
          <w:rFonts w:cs="Arial"/>
          <w:szCs w:val="24"/>
          <w:highlight w:val="yellow"/>
        </w:rPr>
        <w:br w:type="page"/>
      </w:r>
      <w:r w:rsidR="00800016" w:rsidRPr="00284391">
        <w:rPr>
          <w:b/>
          <w:sz w:val="18"/>
          <w:szCs w:val="18"/>
        </w:rPr>
        <w:lastRenderedPageBreak/>
        <w:t xml:space="preserve"> </w:t>
      </w:r>
    </w:p>
    <w:p w14:paraId="35C1FA45" w14:textId="716A89A9" w:rsidR="003015B5" w:rsidRPr="003015B5" w:rsidRDefault="003015B5" w:rsidP="00032E9E">
      <w:pPr>
        <w:jc w:val="center"/>
        <w:rPr>
          <w:rFonts w:cs="Arial"/>
          <w:szCs w:val="24"/>
        </w:rPr>
      </w:pPr>
    </w:p>
    <w:p w14:paraId="6DAAF39E" w14:textId="77777777" w:rsidR="00032E9E" w:rsidRDefault="00032E9E" w:rsidP="00F2261E">
      <w:pPr>
        <w:tabs>
          <w:tab w:val="left" w:pos="0"/>
        </w:tabs>
        <w:rPr>
          <w:rFonts w:cs="Arial"/>
          <w:b/>
          <w:sz w:val="36"/>
          <w:szCs w:val="36"/>
          <w:u w:val="single"/>
        </w:rPr>
      </w:pPr>
    </w:p>
    <w:p w14:paraId="16BEFB7A" w14:textId="6176933A" w:rsidR="00BB00B3" w:rsidRDefault="007E4795" w:rsidP="000E3DDD">
      <w:pPr>
        <w:tabs>
          <w:tab w:val="left" w:pos="0"/>
        </w:tabs>
        <w:jc w:val="center"/>
        <w:rPr>
          <w:rFonts w:cs="Arial"/>
          <w:b/>
          <w:sz w:val="36"/>
          <w:szCs w:val="36"/>
          <w:u w:val="single"/>
        </w:rPr>
      </w:pPr>
      <w:r>
        <w:rPr>
          <w:rFonts w:cs="Arial"/>
          <w:b/>
          <w:sz w:val="36"/>
          <w:szCs w:val="36"/>
          <w:u w:val="single"/>
        </w:rPr>
        <w:t>New Driver</w:t>
      </w:r>
      <w:r w:rsidR="00BB00B3">
        <w:rPr>
          <w:rFonts w:cs="Arial"/>
          <w:b/>
          <w:sz w:val="36"/>
          <w:szCs w:val="36"/>
          <w:u w:val="single"/>
        </w:rPr>
        <w:t xml:space="preserve"> Course -</w:t>
      </w:r>
      <w:r w:rsidR="00AB4D70" w:rsidRPr="000E3DDD">
        <w:rPr>
          <w:rFonts w:cs="Arial"/>
          <w:b/>
          <w:sz w:val="36"/>
          <w:szCs w:val="36"/>
          <w:u w:val="single"/>
        </w:rPr>
        <w:t xml:space="preserve"> Introduction to the Role of Taxi </w:t>
      </w:r>
    </w:p>
    <w:p w14:paraId="5250EA56" w14:textId="24958293" w:rsidR="00AB4D70" w:rsidRPr="000E3DDD" w:rsidRDefault="00AB4D70" w:rsidP="000E3DDD">
      <w:pPr>
        <w:tabs>
          <w:tab w:val="left" w:pos="0"/>
        </w:tabs>
        <w:jc w:val="center"/>
        <w:rPr>
          <w:rFonts w:cs="Arial"/>
          <w:b/>
          <w:sz w:val="36"/>
          <w:szCs w:val="36"/>
          <w:u w:val="single"/>
        </w:rPr>
      </w:pPr>
      <w:r w:rsidRPr="000E3DDD">
        <w:rPr>
          <w:rFonts w:cs="Arial"/>
          <w:b/>
          <w:sz w:val="36"/>
          <w:szCs w:val="36"/>
          <w:u w:val="single"/>
        </w:rPr>
        <w:t>and Private Hire Driver</w:t>
      </w:r>
    </w:p>
    <w:p w14:paraId="053ABB7D" w14:textId="77777777" w:rsidR="00AB4D70" w:rsidRDefault="00AB4D70" w:rsidP="00CD7D7C">
      <w:pPr>
        <w:rPr>
          <w:rFonts w:cs="Arial"/>
          <w:b/>
        </w:rPr>
      </w:pPr>
    </w:p>
    <w:p w14:paraId="39376082" w14:textId="5A586DDB" w:rsidR="00CD7D7C" w:rsidRPr="00EB38D7" w:rsidRDefault="00CD7D7C" w:rsidP="00AB4D70">
      <w:pPr>
        <w:rPr>
          <w:rFonts w:cs="Arial"/>
          <w:szCs w:val="24"/>
        </w:rPr>
      </w:pPr>
      <w:proofErr w:type="gramStart"/>
      <w:r w:rsidRPr="00EB38D7">
        <w:rPr>
          <w:rFonts w:cs="Arial"/>
          <w:szCs w:val="24"/>
        </w:rPr>
        <w:t>In order to</w:t>
      </w:r>
      <w:proofErr w:type="gramEnd"/>
      <w:r w:rsidRPr="00EB38D7">
        <w:rPr>
          <w:rFonts w:cs="Arial"/>
          <w:szCs w:val="24"/>
        </w:rPr>
        <w:t xml:space="preserve"> obtain a Private Hire/Hackney Carriage Driver’s Licence, applicants are required to</w:t>
      </w:r>
      <w:r w:rsidR="00B17B36">
        <w:rPr>
          <w:rFonts w:cs="Arial"/>
          <w:szCs w:val="24"/>
        </w:rPr>
        <w:t xml:space="preserve"> have </w:t>
      </w:r>
      <w:r w:rsidRPr="00EB38D7">
        <w:rPr>
          <w:rFonts w:cs="Arial"/>
          <w:szCs w:val="24"/>
        </w:rPr>
        <w:t>complete</w:t>
      </w:r>
      <w:r w:rsidR="00B17B36">
        <w:rPr>
          <w:rFonts w:cs="Arial"/>
          <w:szCs w:val="24"/>
        </w:rPr>
        <w:t>d the above</w:t>
      </w:r>
      <w:r w:rsidRPr="00EB38D7">
        <w:rPr>
          <w:rFonts w:cs="Arial"/>
          <w:szCs w:val="24"/>
        </w:rPr>
        <w:t xml:space="preserve"> </w:t>
      </w:r>
      <w:r w:rsidR="00BB00B3">
        <w:rPr>
          <w:rFonts w:cs="Arial"/>
          <w:szCs w:val="24"/>
        </w:rPr>
        <w:t>course</w:t>
      </w:r>
      <w:r w:rsidRPr="00EB38D7">
        <w:rPr>
          <w:rFonts w:cs="Arial"/>
          <w:szCs w:val="24"/>
        </w:rPr>
        <w:t>.</w:t>
      </w:r>
    </w:p>
    <w:p w14:paraId="1C7E3A9D" w14:textId="77777777" w:rsidR="00CD7D7C" w:rsidRPr="00EB38D7" w:rsidRDefault="00CD7D7C" w:rsidP="00CD7D7C">
      <w:pPr>
        <w:tabs>
          <w:tab w:val="left" w:pos="0"/>
        </w:tabs>
        <w:rPr>
          <w:rFonts w:cs="Arial"/>
          <w:szCs w:val="24"/>
        </w:rPr>
      </w:pPr>
    </w:p>
    <w:p w14:paraId="319B5547" w14:textId="6AED8AB4" w:rsidR="00EB38D7" w:rsidRPr="00EB38D7" w:rsidRDefault="00EB38D7" w:rsidP="00CD7D7C">
      <w:pPr>
        <w:tabs>
          <w:tab w:val="left" w:pos="0"/>
        </w:tabs>
        <w:rPr>
          <w:rFonts w:cs="Arial"/>
          <w:szCs w:val="24"/>
        </w:rPr>
      </w:pPr>
      <w:r w:rsidRPr="00EB38D7">
        <w:rPr>
          <w:rFonts w:cs="Arial"/>
          <w:szCs w:val="24"/>
          <w:shd w:val="clear" w:color="auto" w:fill="FFFFFF"/>
        </w:rPr>
        <w:t xml:space="preserve">The </w:t>
      </w:r>
      <w:r w:rsidR="00BB00B3">
        <w:rPr>
          <w:rFonts w:cs="Arial"/>
          <w:szCs w:val="24"/>
          <w:shd w:val="clear" w:color="auto" w:fill="FFFFFF"/>
        </w:rPr>
        <w:t>course</w:t>
      </w:r>
      <w:r w:rsidRPr="00EB38D7">
        <w:rPr>
          <w:rFonts w:cs="Arial"/>
          <w:szCs w:val="24"/>
          <w:shd w:val="clear" w:color="auto" w:fill="FFFFFF"/>
        </w:rPr>
        <w:t xml:space="preserve"> is</w:t>
      </w:r>
      <w:r w:rsidR="007E4795">
        <w:rPr>
          <w:rFonts w:cs="Arial"/>
          <w:szCs w:val="24"/>
          <w:shd w:val="clear" w:color="auto" w:fill="FFFFFF"/>
        </w:rPr>
        <w:t xml:space="preserve"> provided by Hull City Council and is</w:t>
      </w:r>
      <w:r w:rsidRPr="00EB38D7">
        <w:rPr>
          <w:rFonts w:cs="Arial"/>
          <w:szCs w:val="24"/>
          <w:shd w:val="clear" w:color="auto" w:fill="FFFFFF"/>
        </w:rPr>
        <w:t xml:space="preserve"> designed to support and enhance the knowledge of prospective drivers who wish to begin or continue a career in transporting passengers.</w:t>
      </w:r>
    </w:p>
    <w:p w14:paraId="2F236022" w14:textId="77777777" w:rsidR="00EB38D7" w:rsidRPr="00EB38D7" w:rsidRDefault="00EB38D7" w:rsidP="00CD7D7C">
      <w:pPr>
        <w:tabs>
          <w:tab w:val="left" w:pos="0"/>
        </w:tabs>
        <w:rPr>
          <w:rFonts w:cs="Arial"/>
          <w:szCs w:val="24"/>
        </w:rPr>
      </w:pPr>
    </w:p>
    <w:p w14:paraId="38F9151F" w14:textId="77777777" w:rsidR="00BB00B3" w:rsidRDefault="00BB00B3" w:rsidP="00BB00B3">
      <w:r>
        <w:t xml:space="preserve">Once you have submitted your application to the Licensing Team, you must contact </w:t>
      </w:r>
    </w:p>
    <w:p w14:paraId="54E250E9" w14:textId="77777777" w:rsidR="00BB00B3" w:rsidRDefault="00BB00B3" w:rsidP="00BB00B3"/>
    <w:p w14:paraId="27BA4B15" w14:textId="48A31749" w:rsidR="00BB00B3" w:rsidRDefault="00BB00B3" w:rsidP="00BB00B3">
      <w:r>
        <w:t>Learning and Development</w:t>
      </w:r>
    </w:p>
    <w:p w14:paraId="30DF3A46" w14:textId="0A42C317" w:rsidR="00BB00B3" w:rsidRDefault="00BB00B3" w:rsidP="00BB00B3">
      <w:r>
        <w:t>Brunswick House</w:t>
      </w:r>
    </w:p>
    <w:p w14:paraId="3E4304ED" w14:textId="5572E88F" w:rsidR="00BB00B3" w:rsidRDefault="00BB00B3" w:rsidP="00BB00B3">
      <w:r>
        <w:t>Strand Close</w:t>
      </w:r>
    </w:p>
    <w:p w14:paraId="7ECB5A81" w14:textId="77777777" w:rsidR="00BB00B3" w:rsidRDefault="00BB00B3" w:rsidP="00BB00B3">
      <w:r>
        <w:t>Beverley Road</w:t>
      </w:r>
    </w:p>
    <w:p w14:paraId="5A5C0737" w14:textId="77777777" w:rsidR="00BB00B3" w:rsidRDefault="00BB00B3" w:rsidP="00BB00B3">
      <w:r>
        <w:t>Kingston upon Hull</w:t>
      </w:r>
    </w:p>
    <w:p w14:paraId="178DA8AB" w14:textId="23C03791" w:rsidR="00BB00B3" w:rsidRDefault="00BB00B3" w:rsidP="00BB00B3">
      <w:r>
        <w:t>HU</w:t>
      </w:r>
      <w:r w:rsidR="0012314D">
        <w:t>2 9DB</w:t>
      </w:r>
    </w:p>
    <w:p w14:paraId="308C59E0" w14:textId="77777777" w:rsidR="00BB00B3" w:rsidRDefault="00BB00B3" w:rsidP="00BB00B3">
      <w:r>
        <w:t xml:space="preserve"> </w:t>
      </w:r>
    </w:p>
    <w:p w14:paraId="4FBA58ED" w14:textId="77777777" w:rsidR="00BB00B3" w:rsidRDefault="00BB00B3" w:rsidP="00BB00B3">
      <w:r>
        <w:t>Telephone 01482 612442</w:t>
      </w:r>
    </w:p>
    <w:p w14:paraId="3AF24C32" w14:textId="5C9E82B3" w:rsidR="00BB00B3" w:rsidRDefault="00BB00B3" w:rsidP="00BB00B3">
      <w:pPr>
        <w:rPr>
          <w:rStyle w:val="Hyperlink"/>
        </w:rPr>
      </w:pPr>
      <w:r w:rsidRPr="00C654C6">
        <w:rPr>
          <w:rStyle w:val="Hyperlink"/>
          <w:color w:val="auto"/>
          <w:u w:val="none"/>
        </w:rPr>
        <w:t xml:space="preserve">Email: </w:t>
      </w:r>
      <w:hyperlink r:id="rId17" w:history="1">
        <w:r>
          <w:rPr>
            <w:rStyle w:val="Hyperlink"/>
          </w:rPr>
          <w:t>learninganddevelopment@hullcc.gov.uk</w:t>
        </w:r>
      </w:hyperlink>
    </w:p>
    <w:p w14:paraId="57D5B9E2" w14:textId="3E1ACC6F" w:rsidR="00B67549" w:rsidRDefault="00B67549"/>
    <w:p w14:paraId="3C1C1D1E" w14:textId="75662839" w:rsidR="00555847" w:rsidRDefault="007E4795">
      <w:r>
        <w:t>The course costs £</w:t>
      </w:r>
      <w:r w:rsidR="00B82070">
        <w:t>178.70</w:t>
      </w:r>
      <w:r>
        <w:t xml:space="preserve"> and consists of six units provided over three days. Applicants must pass all </w:t>
      </w:r>
      <w:r w:rsidR="007B5A1E">
        <w:t xml:space="preserve">the </w:t>
      </w:r>
      <w:r>
        <w:t xml:space="preserve">units </w:t>
      </w:r>
      <w:proofErr w:type="gramStart"/>
      <w:r>
        <w:t>in order to</w:t>
      </w:r>
      <w:proofErr w:type="gramEnd"/>
      <w:r>
        <w:t xml:space="preserve"> proceed with their application.</w:t>
      </w:r>
    </w:p>
    <w:p w14:paraId="311B7235" w14:textId="77777777" w:rsidR="00032E9E" w:rsidRDefault="00032E9E" w:rsidP="008B0E8C">
      <w:pPr>
        <w:rPr>
          <w:b/>
          <w:sz w:val="32"/>
          <w:szCs w:val="36"/>
          <w:u w:val="single"/>
        </w:rPr>
      </w:pPr>
    </w:p>
    <w:p w14:paraId="6640395B" w14:textId="77777777" w:rsidR="006B249C" w:rsidRPr="004311CF" w:rsidRDefault="00611073" w:rsidP="00032E9E">
      <w:pPr>
        <w:jc w:val="center"/>
        <w:rPr>
          <w:b/>
          <w:sz w:val="32"/>
          <w:szCs w:val="36"/>
          <w:u w:val="single"/>
        </w:rPr>
      </w:pPr>
      <w:r>
        <w:rPr>
          <w:b/>
          <w:sz w:val="32"/>
          <w:szCs w:val="36"/>
          <w:u w:val="single"/>
        </w:rPr>
        <w:t xml:space="preserve">Local Knowledge </w:t>
      </w:r>
      <w:r w:rsidR="00F75395">
        <w:rPr>
          <w:b/>
          <w:sz w:val="32"/>
          <w:szCs w:val="36"/>
          <w:u w:val="single"/>
        </w:rPr>
        <w:t>Assessment</w:t>
      </w:r>
      <w:r>
        <w:rPr>
          <w:b/>
          <w:sz w:val="32"/>
          <w:szCs w:val="36"/>
          <w:u w:val="single"/>
        </w:rPr>
        <w:t xml:space="preserve"> – including speaking and listening</w:t>
      </w:r>
    </w:p>
    <w:p w14:paraId="48E54887" w14:textId="77777777" w:rsidR="0058195E" w:rsidRDefault="0058195E" w:rsidP="00ED30E7"/>
    <w:p w14:paraId="1F1C2F2C" w14:textId="6B220220" w:rsidR="00197C9E" w:rsidRDefault="00197C9E" w:rsidP="009A61A8">
      <w:r>
        <w:t xml:space="preserve">It </w:t>
      </w:r>
      <w:r w:rsidR="00D4567F">
        <w:t>costs £</w:t>
      </w:r>
      <w:r w:rsidR="00DC6C1E">
        <w:t>42.80</w:t>
      </w:r>
      <w:r w:rsidR="00D4567F">
        <w:t xml:space="preserve"> and </w:t>
      </w:r>
      <w:r>
        <w:t>takes</w:t>
      </w:r>
      <w:r w:rsidR="007E4795">
        <w:t xml:space="preserve"> up to</w:t>
      </w:r>
      <w:r>
        <w:t xml:space="preserve"> </w:t>
      </w:r>
      <w:r w:rsidR="00C8310A">
        <w:t>2</w:t>
      </w:r>
      <w:r w:rsidR="00DE70E5">
        <w:t xml:space="preserve"> and a half</w:t>
      </w:r>
      <w:r w:rsidR="00C8310A">
        <w:t xml:space="preserve"> hours</w:t>
      </w:r>
      <w:r w:rsidR="00D95BD7">
        <w:t xml:space="preserve"> and there</w:t>
      </w:r>
      <w:r>
        <w:t xml:space="preserve"> are </w:t>
      </w:r>
      <w:r w:rsidR="00DE70E5">
        <w:t>3</w:t>
      </w:r>
      <w:r>
        <w:t xml:space="preserve"> sections to the test. </w:t>
      </w:r>
      <w:r w:rsidR="00DE70E5">
        <w:t xml:space="preserve">(please </w:t>
      </w:r>
      <w:r w:rsidR="00424CC4">
        <w:t>use the enclos</w:t>
      </w:r>
      <w:r w:rsidR="00DE70E5">
        <w:t xml:space="preserve">ed </w:t>
      </w:r>
      <w:r w:rsidR="00424CC4">
        <w:t>Training A</w:t>
      </w:r>
      <w:r w:rsidR="00DE70E5">
        <w:t>pplication form to register to undertake the test).</w:t>
      </w:r>
    </w:p>
    <w:p w14:paraId="174A7371" w14:textId="77777777" w:rsidR="00197C9E" w:rsidRPr="00D169B0" w:rsidRDefault="00197C9E" w:rsidP="009A61A8">
      <w:pPr>
        <w:rPr>
          <w:sz w:val="16"/>
          <w:szCs w:val="16"/>
        </w:rPr>
      </w:pPr>
    </w:p>
    <w:p w14:paraId="1E3B8255" w14:textId="3C284C7C" w:rsidR="00197C9E" w:rsidRDefault="00197C9E" w:rsidP="009A61A8">
      <w:r>
        <w:t xml:space="preserve">Part 1 </w:t>
      </w:r>
      <w:r w:rsidR="001E02C3">
        <w:t>-</w:t>
      </w:r>
      <w:r>
        <w:t xml:space="preserve"> Taxi Licensing Legislation</w:t>
      </w:r>
    </w:p>
    <w:p w14:paraId="6C03A6E8" w14:textId="77777777" w:rsidR="00FA5FCE" w:rsidRDefault="00FA5FCE" w:rsidP="009A61A8">
      <w:r>
        <w:t>Part 2 – Identifying street names</w:t>
      </w:r>
      <w:r w:rsidR="007032F5">
        <w:t xml:space="preserve"> – multiple choice</w:t>
      </w:r>
    </w:p>
    <w:p w14:paraId="6326FCAD" w14:textId="77777777" w:rsidR="00BE0428" w:rsidRDefault="00197C9E" w:rsidP="009A61A8">
      <w:r>
        <w:t xml:space="preserve">Part </w:t>
      </w:r>
      <w:r w:rsidR="00FA5FCE">
        <w:t>3</w:t>
      </w:r>
      <w:r>
        <w:t xml:space="preserve"> </w:t>
      </w:r>
      <w:r w:rsidR="00FA5FCE">
        <w:t>–</w:t>
      </w:r>
      <w:r>
        <w:t xml:space="preserve"> </w:t>
      </w:r>
      <w:r w:rsidR="00FA5FCE">
        <w:t>Planning a Route - to include s</w:t>
      </w:r>
      <w:r w:rsidR="00611073">
        <w:t xml:space="preserve">peaking </w:t>
      </w:r>
      <w:r w:rsidR="00F75395">
        <w:t xml:space="preserve">and </w:t>
      </w:r>
      <w:r w:rsidR="00611073">
        <w:t>Listening</w:t>
      </w:r>
      <w:r w:rsidR="00F75395">
        <w:t xml:space="preserve"> A</w:t>
      </w:r>
      <w:r w:rsidR="00BE0428">
        <w:t xml:space="preserve">ssessment </w:t>
      </w:r>
      <w:r w:rsidR="00FA5FCE">
        <w:t xml:space="preserve">which </w:t>
      </w:r>
      <w:r w:rsidR="00BE0428">
        <w:t>will involve the p</w:t>
      </w:r>
      <w:r w:rsidR="00FA5FCE">
        <w:t xml:space="preserve">lanning of routes from locations provided </w:t>
      </w:r>
      <w:r w:rsidR="00BE0428">
        <w:t>and accurately describ</w:t>
      </w:r>
      <w:r w:rsidR="00FA5FCE">
        <w:t>ing</w:t>
      </w:r>
      <w:r w:rsidR="00BE0428">
        <w:t xml:space="preserve"> the route you would take.</w:t>
      </w:r>
    </w:p>
    <w:p w14:paraId="69B8765A" w14:textId="77777777" w:rsidR="00BE0428" w:rsidRDefault="00BE0428" w:rsidP="009A61A8"/>
    <w:p w14:paraId="64A13E0C" w14:textId="77777777" w:rsidR="00611073" w:rsidRDefault="00F75395" w:rsidP="00911B8F">
      <w:r>
        <w:t xml:space="preserve">The </w:t>
      </w:r>
      <w:r w:rsidR="00611073">
        <w:t xml:space="preserve">Local </w:t>
      </w:r>
      <w:r>
        <w:t>Knowledge</w:t>
      </w:r>
      <w:r w:rsidR="00611073">
        <w:t xml:space="preserve"> Assessment can be resat.</w:t>
      </w:r>
    </w:p>
    <w:p w14:paraId="18D64D05" w14:textId="77777777" w:rsidR="00611073" w:rsidRDefault="00611073" w:rsidP="00911B8F"/>
    <w:p w14:paraId="7055798D" w14:textId="46C8A341" w:rsidR="00611073" w:rsidRDefault="00611073" w:rsidP="00911B8F">
      <w:r>
        <w:t>Full Re-sit - £</w:t>
      </w:r>
      <w:r w:rsidR="00651A4F">
        <w:t>4</w:t>
      </w:r>
      <w:r w:rsidR="00983203">
        <w:t>2</w:t>
      </w:r>
      <w:r w:rsidR="00651A4F">
        <w:t>.</w:t>
      </w:r>
      <w:r w:rsidR="00983203">
        <w:t>8</w:t>
      </w:r>
      <w:r w:rsidR="00651A4F">
        <w:t>0</w:t>
      </w:r>
    </w:p>
    <w:p w14:paraId="1A251408" w14:textId="0C90099D" w:rsidR="00611073" w:rsidRDefault="00FA5FCE" w:rsidP="00911B8F">
      <w:r>
        <w:t>Partial Re-sits are available at a cost of £12</w:t>
      </w:r>
      <w:r w:rsidR="00A87AF9">
        <w:t>.50</w:t>
      </w:r>
      <w:r>
        <w:t xml:space="preserve"> per each part to be completed.</w:t>
      </w:r>
    </w:p>
    <w:p w14:paraId="1B7E297C" w14:textId="77777777" w:rsidR="00611073" w:rsidRDefault="00611073" w:rsidP="00911B8F"/>
    <w:p w14:paraId="520A44D3" w14:textId="77777777" w:rsidR="00911B8F" w:rsidRDefault="001C7F81" w:rsidP="00911B8F">
      <w:r>
        <w:t xml:space="preserve">The Assessment </w:t>
      </w:r>
      <w:r w:rsidR="00AE076A">
        <w:t>takes</w:t>
      </w:r>
      <w:r w:rsidR="00911B8F">
        <w:t xml:space="preserve"> place at:</w:t>
      </w:r>
    </w:p>
    <w:p w14:paraId="6EFF3721" w14:textId="77777777" w:rsidR="00FA5FCE" w:rsidRDefault="00FA5FCE" w:rsidP="00911B8F"/>
    <w:p w14:paraId="4FF2DD15" w14:textId="5CC7E8B9" w:rsidR="00FA5FCE" w:rsidRDefault="00BB00B3" w:rsidP="00911B8F">
      <w:bookmarkStart w:id="5" w:name="_Hlk104297535"/>
      <w:bookmarkStart w:id="6" w:name="_Hlk104297397"/>
      <w:r>
        <w:t>Learning and Development</w:t>
      </w:r>
    </w:p>
    <w:p w14:paraId="33183E47" w14:textId="3FBA5DED" w:rsidR="00FA5FCE" w:rsidRDefault="00BB00B3" w:rsidP="00911B8F">
      <w:r>
        <w:t xml:space="preserve">Brunswick House </w:t>
      </w:r>
    </w:p>
    <w:p w14:paraId="6BB2176D" w14:textId="114BD25C" w:rsidR="00BB00B3" w:rsidRDefault="00BB00B3" w:rsidP="00911B8F">
      <w:r>
        <w:t>Strand Close</w:t>
      </w:r>
    </w:p>
    <w:p w14:paraId="441A06DB" w14:textId="77777777" w:rsidR="00FA5FCE" w:rsidRDefault="00FA5FCE" w:rsidP="00911B8F">
      <w:r>
        <w:t>Beverley Road</w:t>
      </w:r>
    </w:p>
    <w:p w14:paraId="3585C9F7" w14:textId="77777777" w:rsidR="00FA5FCE" w:rsidRDefault="00FA5FCE" w:rsidP="00911B8F">
      <w:r>
        <w:t>Kingston upon Hull</w:t>
      </w:r>
    </w:p>
    <w:p w14:paraId="68A1CA5E" w14:textId="4D9F1180" w:rsidR="00FA5FCE" w:rsidRDefault="00FA5FCE" w:rsidP="00911B8F">
      <w:r>
        <w:t>HU</w:t>
      </w:r>
      <w:r w:rsidR="0012314D">
        <w:t>2 9DB</w:t>
      </w:r>
    </w:p>
    <w:p w14:paraId="21DD567C" w14:textId="77777777" w:rsidR="00911B8F" w:rsidRDefault="00911B8F" w:rsidP="00911B8F">
      <w:r>
        <w:t xml:space="preserve"> </w:t>
      </w:r>
    </w:p>
    <w:bookmarkEnd w:id="5"/>
    <w:p w14:paraId="434BA0D3" w14:textId="0EB7E6D1" w:rsidR="00FA17ED" w:rsidRDefault="00FA17ED" w:rsidP="00911B8F">
      <w:r>
        <w:lastRenderedPageBreak/>
        <w:t xml:space="preserve">For more information or to book a place on a course, please contact </w:t>
      </w:r>
      <w:r w:rsidR="008A0D5F">
        <w:t xml:space="preserve">Learning and Development </w:t>
      </w:r>
      <w:r>
        <w:t>using the contact details below.</w:t>
      </w:r>
    </w:p>
    <w:p w14:paraId="476586F5" w14:textId="77777777" w:rsidR="00FA17ED" w:rsidRDefault="00FA17ED" w:rsidP="00911B8F"/>
    <w:p w14:paraId="1CF749B6" w14:textId="77777777" w:rsidR="00FA17ED" w:rsidRDefault="00FA17ED" w:rsidP="00911B8F">
      <w:r>
        <w:t xml:space="preserve">Telephone 01482 </w:t>
      </w:r>
      <w:r w:rsidR="00B47867">
        <w:t>612442</w:t>
      </w:r>
    </w:p>
    <w:p w14:paraId="55D38363" w14:textId="77777777" w:rsidR="00FA17ED" w:rsidRDefault="00FA17ED" w:rsidP="00FA17ED">
      <w:pPr>
        <w:rPr>
          <w:rFonts w:ascii="Calibri" w:hAnsi="Calibri"/>
          <w:color w:val="1F497D"/>
          <w:sz w:val="22"/>
        </w:rPr>
      </w:pPr>
      <w:r w:rsidRPr="00C654C6">
        <w:rPr>
          <w:rStyle w:val="Hyperlink"/>
          <w:color w:val="auto"/>
          <w:u w:val="none"/>
        </w:rPr>
        <w:t xml:space="preserve">Email: </w:t>
      </w:r>
      <w:hyperlink r:id="rId18" w:history="1">
        <w:r>
          <w:rPr>
            <w:rStyle w:val="Hyperlink"/>
          </w:rPr>
          <w:t>learninganddevelopment@hullcc.gov.uk</w:t>
        </w:r>
      </w:hyperlink>
    </w:p>
    <w:bookmarkEnd w:id="6"/>
    <w:p w14:paraId="2E64569D" w14:textId="77777777" w:rsidR="00FA17ED" w:rsidRDefault="00FA17ED" w:rsidP="00911B8F"/>
    <w:p w14:paraId="5A5BA338" w14:textId="77777777" w:rsidR="00FA17ED" w:rsidRDefault="00FA17ED" w:rsidP="00911B8F"/>
    <w:p w14:paraId="0891818D" w14:textId="77777777" w:rsidR="00C8310A" w:rsidRDefault="00505560" w:rsidP="009A61A8">
      <w:r>
        <w:t>It is recommended you</w:t>
      </w:r>
      <w:r w:rsidR="008B0E8C">
        <w:t xml:space="preserve"> make yourself aware of t</w:t>
      </w:r>
      <w:r>
        <w:t>he</w:t>
      </w:r>
      <w:r w:rsidR="00C8310A">
        <w:t xml:space="preserve"> </w:t>
      </w:r>
      <w:r w:rsidR="00FA5FCE">
        <w:t>*</w:t>
      </w:r>
      <w:r w:rsidR="0004626F">
        <w:t>Hackney Carriage / Private Hir</w:t>
      </w:r>
      <w:r w:rsidR="00197C9E">
        <w:t>e Licensing Conditions and Procedures handbook prior to your test</w:t>
      </w:r>
      <w:r w:rsidR="008B0E8C">
        <w:t>,</w:t>
      </w:r>
      <w:r w:rsidR="00FA5FCE">
        <w:t xml:space="preserve"> along with the list of locations contained within this application pack.</w:t>
      </w:r>
    </w:p>
    <w:p w14:paraId="5123A868" w14:textId="77777777" w:rsidR="00032E9E" w:rsidRDefault="00032E9E" w:rsidP="004E32EC">
      <w:pPr>
        <w:rPr>
          <w:rFonts w:cs="Arial"/>
          <w:bCs/>
          <w:kern w:val="36"/>
          <w:szCs w:val="24"/>
        </w:rPr>
      </w:pPr>
    </w:p>
    <w:p w14:paraId="600081BC" w14:textId="569F9A2C" w:rsidR="00032E9E" w:rsidRDefault="00FA5FCE" w:rsidP="004E32EC">
      <w:pPr>
        <w:rPr>
          <w:rFonts w:cs="Arial"/>
          <w:bCs/>
          <w:kern w:val="36"/>
          <w:szCs w:val="24"/>
        </w:rPr>
      </w:pPr>
      <w:r w:rsidRPr="000071C8">
        <w:rPr>
          <w:rFonts w:cs="Arial"/>
          <w:bCs/>
          <w:kern w:val="36"/>
          <w:szCs w:val="24"/>
        </w:rPr>
        <w:t>*</w:t>
      </w:r>
      <w:proofErr w:type="gramStart"/>
      <w:r w:rsidRPr="000071C8">
        <w:rPr>
          <w:rFonts w:cs="Arial"/>
          <w:bCs/>
          <w:kern w:val="36"/>
          <w:szCs w:val="24"/>
        </w:rPr>
        <w:t>the</w:t>
      </w:r>
      <w:proofErr w:type="gramEnd"/>
      <w:r w:rsidRPr="000071C8">
        <w:rPr>
          <w:rFonts w:cs="Arial"/>
          <w:bCs/>
          <w:kern w:val="36"/>
          <w:szCs w:val="24"/>
        </w:rPr>
        <w:t xml:space="preserve"> handbook will be provided to you at your initial appointment </w:t>
      </w:r>
      <w:r w:rsidR="00555847" w:rsidRPr="000071C8">
        <w:rPr>
          <w:rFonts w:cs="Arial"/>
          <w:bCs/>
          <w:kern w:val="36"/>
          <w:szCs w:val="24"/>
        </w:rPr>
        <w:t xml:space="preserve">with Licensing, </w:t>
      </w:r>
      <w:r w:rsidRPr="000071C8">
        <w:rPr>
          <w:rFonts w:cs="Arial"/>
          <w:bCs/>
          <w:kern w:val="36"/>
          <w:szCs w:val="24"/>
        </w:rPr>
        <w:t>or can be found on the following webpage</w:t>
      </w:r>
      <w:r>
        <w:rPr>
          <w:rFonts w:cs="Arial"/>
          <w:bCs/>
          <w:kern w:val="36"/>
          <w:szCs w:val="24"/>
        </w:rPr>
        <w:t xml:space="preserve"> </w:t>
      </w:r>
    </w:p>
    <w:p w14:paraId="0E7DEEFA" w14:textId="77777777" w:rsidR="00FA5FCE" w:rsidRDefault="00FA5FCE" w:rsidP="004E32EC">
      <w:pPr>
        <w:rPr>
          <w:rFonts w:cs="Arial"/>
          <w:bCs/>
          <w:kern w:val="36"/>
          <w:szCs w:val="24"/>
        </w:rPr>
      </w:pPr>
    </w:p>
    <w:p w14:paraId="1045B2F5" w14:textId="77777777" w:rsidR="00FA5FCE" w:rsidRDefault="00FA5FCE" w:rsidP="004E32EC">
      <w:pPr>
        <w:rPr>
          <w:rFonts w:cs="Arial"/>
          <w:bCs/>
          <w:kern w:val="36"/>
          <w:szCs w:val="24"/>
        </w:rPr>
      </w:pPr>
      <w:hyperlink r:id="rId19" w:history="1">
        <w:r w:rsidRPr="00F4423F">
          <w:rPr>
            <w:rStyle w:val="Hyperlink"/>
            <w:rFonts w:cs="Arial"/>
            <w:bCs/>
            <w:kern w:val="36"/>
            <w:szCs w:val="24"/>
          </w:rPr>
          <w:t>http://www.hull.gov.uk/business/licenses-and-permits/hackney-carriage-private-hire-driver-application</w:t>
        </w:r>
      </w:hyperlink>
    </w:p>
    <w:p w14:paraId="5CEF1514" w14:textId="77777777" w:rsidR="00F2261E" w:rsidRDefault="00F2261E" w:rsidP="004E32EC">
      <w:pPr>
        <w:rPr>
          <w:rFonts w:cs="Arial"/>
          <w:bCs/>
          <w:kern w:val="36"/>
          <w:szCs w:val="24"/>
        </w:rPr>
      </w:pPr>
    </w:p>
    <w:p w14:paraId="13A81472" w14:textId="77777777" w:rsidR="00555847" w:rsidRDefault="00555847" w:rsidP="00FA5FCE">
      <w:pPr>
        <w:jc w:val="center"/>
        <w:rPr>
          <w:rFonts w:cs="Arial"/>
          <w:b/>
          <w:bCs/>
          <w:kern w:val="36"/>
          <w:sz w:val="32"/>
          <w:szCs w:val="32"/>
          <w:u w:val="single"/>
        </w:rPr>
      </w:pPr>
    </w:p>
    <w:p w14:paraId="542CC453" w14:textId="77777777" w:rsidR="00555847" w:rsidRDefault="00555847" w:rsidP="00FA5FCE">
      <w:pPr>
        <w:jc w:val="center"/>
        <w:rPr>
          <w:rFonts w:cs="Arial"/>
          <w:b/>
          <w:bCs/>
          <w:kern w:val="36"/>
          <w:sz w:val="32"/>
          <w:szCs w:val="32"/>
          <w:u w:val="single"/>
        </w:rPr>
      </w:pPr>
    </w:p>
    <w:p w14:paraId="5B088352" w14:textId="32251894" w:rsidR="00FA5FCE" w:rsidRDefault="00FA5FCE" w:rsidP="00FA5FCE">
      <w:pPr>
        <w:jc w:val="center"/>
        <w:rPr>
          <w:rFonts w:cs="Arial"/>
          <w:b/>
          <w:bCs/>
          <w:kern w:val="36"/>
          <w:sz w:val="32"/>
          <w:szCs w:val="32"/>
          <w:u w:val="single"/>
        </w:rPr>
      </w:pPr>
      <w:r>
        <w:rPr>
          <w:rFonts w:cs="Arial"/>
          <w:b/>
          <w:bCs/>
          <w:kern w:val="36"/>
          <w:sz w:val="32"/>
          <w:szCs w:val="32"/>
          <w:u w:val="single"/>
        </w:rPr>
        <w:t xml:space="preserve">Safeguarding Training </w:t>
      </w:r>
      <w:r w:rsidR="00A403D2">
        <w:rPr>
          <w:rFonts w:cs="Arial"/>
          <w:b/>
          <w:bCs/>
          <w:kern w:val="36"/>
          <w:sz w:val="32"/>
          <w:szCs w:val="32"/>
          <w:u w:val="single"/>
        </w:rPr>
        <w:t>– Young People and Adults awareness for Drivers</w:t>
      </w:r>
    </w:p>
    <w:p w14:paraId="70A2BF92" w14:textId="77777777" w:rsidR="00FA5FCE" w:rsidRDefault="00FA5FCE" w:rsidP="00FA5FCE">
      <w:pPr>
        <w:rPr>
          <w:rFonts w:cs="Arial"/>
          <w:b/>
          <w:bCs/>
          <w:kern w:val="36"/>
          <w:sz w:val="32"/>
          <w:szCs w:val="32"/>
          <w:u w:val="single"/>
        </w:rPr>
      </w:pPr>
    </w:p>
    <w:p w14:paraId="2E9C3BA0" w14:textId="77777777" w:rsidR="00A403D2" w:rsidRDefault="00FA5FCE" w:rsidP="00A403D2">
      <w:pPr>
        <w:pStyle w:val="NormalWeb"/>
        <w:spacing w:before="0" w:beforeAutospacing="0" w:after="0" w:afterAutospacing="0"/>
        <w:textAlignment w:val="baseline"/>
        <w:rPr>
          <w:rFonts w:ascii="Arial" w:eastAsiaTheme="minorEastAsia" w:hAnsi="Arial" w:cs="Arial"/>
          <w:color w:val="000000" w:themeColor="text1"/>
          <w:kern w:val="24"/>
        </w:rPr>
      </w:pPr>
      <w:r w:rsidRPr="00A403D2">
        <w:rPr>
          <w:rFonts w:ascii="Arial" w:hAnsi="Arial" w:cs="Arial"/>
          <w:bCs/>
          <w:kern w:val="36"/>
        </w:rPr>
        <w:t>All applicants for a private hire/hackney carriage drivers</w:t>
      </w:r>
      <w:r w:rsidR="00C654C6">
        <w:rPr>
          <w:rFonts w:ascii="Arial" w:hAnsi="Arial" w:cs="Arial"/>
          <w:bCs/>
          <w:kern w:val="36"/>
        </w:rPr>
        <w:t>’</w:t>
      </w:r>
      <w:r w:rsidRPr="00A403D2">
        <w:rPr>
          <w:rFonts w:ascii="Arial" w:hAnsi="Arial" w:cs="Arial"/>
          <w:bCs/>
          <w:kern w:val="36"/>
        </w:rPr>
        <w:t xml:space="preserve"> lice</w:t>
      </w:r>
      <w:r w:rsidR="00A403D2" w:rsidRPr="00A403D2">
        <w:rPr>
          <w:rFonts w:ascii="Arial" w:hAnsi="Arial" w:cs="Arial"/>
          <w:bCs/>
          <w:kern w:val="36"/>
        </w:rPr>
        <w:t>nce are required to undertake safeguarding training.  The aim of this training is</w:t>
      </w:r>
      <w:r w:rsidR="00A403D2" w:rsidRPr="00A403D2">
        <w:rPr>
          <w:rFonts w:ascii="Arial" w:eastAsiaTheme="minorEastAsia" w:hAnsi="Arial" w:cs="Arial"/>
          <w:color w:val="000000" w:themeColor="text1"/>
          <w:kern w:val="24"/>
        </w:rPr>
        <w:t xml:space="preserve"> </w:t>
      </w:r>
      <w:r w:rsidR="00A403D2">
        <w:rPr>
          <w:rFonts w:ascii="Arial" w:eastAsiaTheme="minorEastAsia" w:hAnsi="Arial" w:cs="Arial"/>
          <w:color w:val="000000" w:themeColor="text1"/>
          <w:kern w:val="24"/>
        </w:rPr>
        <w:t>t</w:t>
      </w:r>
      <w:r w:rsidR="00A403D2" w:rsidRPr="00A403D2">
        <w:rPr>
          <w:rFonts w:ascii="Arial" w:eastAsiaTheme="minorEastAsia" w:hAnsi="Arial" w:cs="Arial"/>
          <w:color w:val="000000" w:themeColor="text1"/>
          <w:kern w:val="24"/>
        </w:rPr>
        <w:t>o increase your knowledge of safeguarding issues in Hull</w:t>
      </w:r>
      <w:r w:rsidR="00A403D2">
        <w:rPr>
          <w:rFonts w:ascii="Arial" w:eastAsiaTheme="minorEastAsia" w:hAnsi="Arial" w:cs="Arial"/>
          <w:color w:val="000000" w:themeColor="text1"/>
          <w:kern w:val="24"/>
        </w:rPr>
        <w:t>.</w:t>
      </w:r>
    </w:p>
    <w:p w14:paraId="3AA83F12" w14:textId="77777777" w:rsidR="00A403D2" w:rsidRDefault="00A403D2" w:rsidP="00A403D2">
      <w:pPr>
        <w:pStyle w:val="NormalWeb"/>
        <w:spacing w:before="0" w:beforeAutospacing="0" w:after="0" w:afterAutospacing="0"/>
        <w:textAlignment w:val="baseline"/>
        <w:rPr>
          <w:rFonts w:ascii="Arial" w:eastAsiaTheme="minorEastAsia" w:hAnsi="Arial" w:cs="Arial"/>
          <w:color w:val="000000" w:themeColor="text1"/>
          <w:kern w:val="24"/>
        </w:rPr>
      </w:pPr>
    </w:p>
    <w:p w14:paraId="63885620" w14:textId="77777777" w:rsidR="00A403D2" w:rsidRDefault="00A403D2" w:rsidP="00A403D2">
      <w:pPr>
        <w:pStyle w:val="NormalWeb"/>
        <w:spacing w:before="0" w:beforeAutospacing="0" w:after="0" w:afterAutospacing="0"/>
        <w:textAlignment w:val="baseline"/>
        <w:rPr>
          <w:rFonts w:ascii="Arial" w:eastAsiaTheme="minorEastAsia" w:hAnsi="Arial" w:cs="Arial"/>
          <w:color w:val="000000" w:themeColor="text1"/>
          <w:kern w:val="24"/>
        </w:rPr>
      </w:pPr>
      <w:r>
        <w:rPr>
          <w:rFonts w:ascii="Arial" w:eastAsiaTheme="minorEastAsia" w:hAnsi="Arial" w:cs="Arial"/>
          <w:color w:val="000000" w:themeColor="text1"/>
          <w:kern w:val="24"/>
        </w:rPr>
        <w:t xml:space="preserve">The outcome of the course is </w:t>
      </w:r>
      <w:r w:rsidR="00C654C6">
        <w:rPr>
          <w:rFonts w:ascii="Arial" w:eastAsiaTheme="minorEastAsia" w:hAnsi="Arial" w:cs="Arial"/>
          <w:color w:val="000000" w:themeColor="text1"/>
          <w:kern w:val="24"/>
        </w:rPr>
        <w:t xml:space="preserve">to </w:t>
      </w:r>
      <w:r>
        <w:rPr>
          <w:rFonts w:ascii="Arial" w:eastAsiaTheme="minorEastAsia" w:hAnsi="Arial" w:cs="Arial"/>
          <w:color w:val="000000" w:themeColor="text1"/>
          <w:kern w:val="24"/>
        </w:rPr>
        <w:t>enable you to:</w:t>
      </w:r>
    </w:p>
    <w:p w14:paraId="005CF97F" w14:textId="77777777" w:rsidR="00A403D2" w:rsidRDefault="00A403D2" w:rsidP="00A403D2">
      <w:pPr>
        <w:pStyle w:val="NormalWeb"/>
        <w:spacing w:before="0" w:beforeAutospacing="0" w:after="0" w:afterAutospacing="0"/>
        <w:textAlignment w:val="baseline"/>
        <w:rPr>
          <w:rFonts w:ascii="Arial" w:eastAsiaTheme="minorEastAsia" w:hAnsi="Arial" w:cs="Arial"/>
          <w:color w:val="000000" w:themeColor="text1"/>
          <w:kern w:val="24"/>
        </w:rPr>
      </w:pPr>
    </w:p>
    <w:p w14:paraId="09DC37E2" w14:textId="77777777" w:rsidR="00A403D2" w:rsidRPr="00A403D2" w:rsidRDefault="00A403D2" w:rsidP="00A403D2">
      <w:pPr>
        <w:pStyle w:val="ListParagraph"/>
        <w:numPr>
          <w:ilvl w:val="0"/>
          <w:numId w:val="31"/>
        </w:numPr>
        <w:kinsoku w:val="0"/>
        <w:overflowPunct w:val="0"/>
        <w:contextualSpacing/>
        <w:textAlignment w:val="baseline"/>
        <w:rPr>
          <w:rFonts w:cs="Arial"/>
          <w:szCs w:val="24"/>
        </w:rPr>
      </w:pPr>
      <w:r w:rsidRPr="00A403D2">
        <w:rPr>
          <w:rFonts w:eastAsiaTheme="minorEastAsia" w:cs="Arial"/>
          <w:szCs w:val="24"/>
        </w:rPr>
        <w:t>Understand your role in Safeguarding Children, Young People and Adults</w:t>
      </w:r>
    </w:p>
    <w:p w14:paraId="60589C2A" w14:textId="77777777" w:rsidR="00A403D2" w:rsidRPr="00A403D2" w:rsidRDefault="00A403D2" w:rsidP="00A403D2">
      <w:pPr>
        <w:pStyle w:val="ListParagraph"/>
        <w:numPr>
          <w:ilvl w:val="0"/>
          <w:numId w:val="31"/>
        </w:numPr>
        <w:contextualSpacing/>
        <w:textAlignment w:val="baseline"/>
        <w:rPr>
          <w:rFonts w:cs="Arial"/>
          <w:szCs w:val="24"/>
        </w:rPr>
      </w:pPr>
      <w:r w:rsidRPr="00A403D2">
        <w:rPr>
          <w:rFonts w:eastAsiaTheme="minorEastAsia" w:cs="Arial"/>
          <w:szCs w:val="24"/>
        </w:rPr>
        <w:t>Recognise the signs and symptoms of abuse, neglect, exploitation and trafficking</w:t>
      </w:r>
    </w:p>
    <w:p w14:paraId="426BCEEA" w14:textId="77777777" w:rsidR="00A403D2" w:rsidRPr="00A403D2" w:rsidRDefault="00A403D2" w:rsidP="00A403D2">
      <w:pPr>
        <w:pStyle w:val="ListParagraph"/>
        <w:numPr>
          <w:ilvl w:val="0"/>
          <w:numId w:val="31"/>
        </w:numPr>
        <w:contextualSpacing/>
        <w:textAlignment w:val="baseline"/>
        <w:rPr>
          <w:rFonts w:cs="Arial"/>
          <w:szCs w:val="24"/>
        </w:rPr>
      </w:pPr>
      <w:r w:rsidRPr="00A403D2">
        <w:rPr>
          <w:rFonts w:eastAsiaTheme="minorEastAsia" w:cs="Arial"/>
          <w:szCs w:val="24"/>
        </w:rPr>
        <w:t>Know what to do if you suspect abuse</w:t>
      </w:r>
    </w:p>
    <w:p w14:paraId="3CEDC57E" w14:textId="77777777" w:rsidR="00A403D2" w:rsidRPr="00A403D2" w:rsidRDefault="00A403D2" w:rsidP="00A403D2">
      <w:pPr>
        <w:pStyle w:val="ListParagraph"/>
        <w:numPr>
          <w:ilvl w:val="0"/>
          <w:numId w:val="31"/>
        </w:numPr>
        <w:contextualSpacing/>
        <w:textAlignment w:val="baseline"/>
        <w:rPr>
          <w:rFonts w:cs="Arial"/>
          <w:szCs w:val="24"/>
        </w:rPr>
      </w:pPr>
      <w:r w:rsidRPr="00A403D2">
        <w:rPr>
          <w:rFonts w:eastAsiaTheme="minorEastAsia" w:cs="Arial"/>
          <w:szCs w:val="24"/>
        </w:rPr>
        <w:t>Be able to handle disclosures safely</w:t>
      </w:r>
    </w:p>
    <w:p w14:paraId="08BE4E7D" w14:textId="77777777" w:rsidR="00A403D2" w:rsidRPr="00A403D2" w:rsidRDefault="00A403D2" w:rsidP="00A403D2">
      <w:pPr>
        <w:pStyle w:val="ListParagraph"/>
        <w:numPr>
          <w:ilvl w:val="0"/>
          <w:numId w:val="31"/>
        </w:numPr>
        <w:contextualSpacing/>
        <w:textAlignment w:val="baseline"/>
        <w:rPr>
          <w:rFonts w:cs="Arial"/>
          <w:szCs w:val="24"/>
        </w:rPr>
      </w:pPr>
      <w:r w:rsidRPr="00A403D2">
        <w:rPr>
          <w:rFonts w:eastAsiaTheme="minorEastAsia" w:cs="Arial"/>
          <w:szCs w:val="24"/>
        </w:rPr>
        <w:t>Explain who to contact if you are worried</w:t>
      </w:r>
    </w:p>
    <w:p w14:paraId="07D5D17A" w14:textId="77777777" w:rsidR="00A403D2" w:rsidRDefault="00A403D2" w:rsidP="00A403D2">
      <w:pPr>
        <w:pStyle w:val="NormalWeb"/>
        <w:spacing w:before="0" w:beforeAutospacing="0" w:after="0" w:afterAutospacing="0"/>
        <w:textAlignment w:val="baseline"/>
      </w:pPr>
    </w:p>
    <w:p w14:paraId="30D1F469" w14:textId="77777777" w:rsidR="00C654C6" w:rsidRDefault="00C654C6" w:rsidP="00A403D2">
      <w:pPr>
        <w:pStyle w:val="NormalWeb"/>
        <w:spacing w:before="0" w:beforeAutospacing="0" w:after="0" w:afterAutospacing="0"/>
        <w:textAlignment w:val="baseline"/>
        <w:rPr>
          <w:rFonts w:ascii="Arial" w:hAnsi="Arial" w:cs="Arial"/>
        </w:rPr>
      </w:pPr>
      <w:r>
        <w:rPr>
          <w:rFonts w:ascii="Arial" w:hAnsi="Arial" w:cs="Arial"/>
        </w:rPr>
        <w:t xml:space="preserve">This training is currently provided free of charge.  </w:t>
      </w:r>
    </w:p>
    <w:p w14:paraId="019A37BD" w14:textId="77777777" w:rsidR="00C654C6" w:rsidRDefault="00C654C6" w:rsidP="00A403D2">
      <w:pPr>
        <w:pStyle w:val="NormalWeb"/>
        <w:spacing w:before="0" w:beforeAutospacing="0" w:after="0" w:afterAutospacing="0"/>
        <w:textAlignment w:val="baseline"/>
        <w:rPr>
          <w:rFonts w:ascii="Arial" w:hAnsi="Arial" w:cs="Arial"/>
        </w:rPr>
      </w:pPr>
    </w:p>
    <w:p w14:paraId="14590E1A" w14:textId="77777777" w:rsidR="00A403D2" w:rsidRDefault="00C654C6" w:rsidP="00A403D2">
      <w:pPr>
        <w:pStyle w:val="NormalWeb"/>
        <w:spacing w:before="0" w:beforeAutospacing="0" w:after="0" w:afterAutospacing="0"/>
        <w:textAlignment w:val="baseline"/>
        <w:rPr>
          <w:rFonts w:ascii="Arial" w:hAnsi="Arial" w:cs="Arial"/>
        </w:rPr>
      </w:pPr>
      <w:r>
        <w:rPr>
          <w:rFonts w:ascii="Arial" w:hAnsi="Arial" w:cs="Arial"/>
        </w:rPr>
        <w:t>The course can be completed within a classroom setting or via online learning. To book a place on the course or to request further information please contact:</w:t>
      </w:r>
    </w:p>
    <w:p w14:paraId="377EB704" w14:textId="77777777" w:rsidR="00C654C6" w:rsidRDefault="00C654C6" w:rsidP="00A403D2">
      <w:pPr>
        <w:pStyle w:val="NormalWeb"/>
        <w:spacing w:before="0" w:beforeAutospacing="0" w:after="0" w:afterAutospacing="0"/>
        <w:textAlignment w:val="baseline"/>
        <w:rPr>
          <w:rFonts w:ascii="Arial" w:hAnsi="Arial" w:cs="Arial"/>
        </w:rPr>
      </w:pPr>
    </w:p>
    <w:p w14:paraId="079B6D9E" w14:textId="2BFE860C" w:rsidR="00BB00B3" w:rsidRDefault="00BB00B3" w:rsidP="00BB00B3">
      <w:r>
        <w:t>Learning and Development</w:t>
      </w:r>
    </w:p>
    <w:p w14:paraId="70C8F261" w14:textId="77777777" w:rsidR="00BB00B3" w:rsidRDefault="00BB00B3" w:rsidP="00BB00B3">
      <w:r>
        <w:t xml:space="preserve">Brunswick House </w:t>
      </w:r>
    </w:p>
    <w:p w14:paraId="680764FA" w14:textId="77777777" w:rsidR="00BB00B3" w:rsidRDefault="00BB00B3" w:rsidP="00BB00B3">
      <w:r>
        <w:t>Strand Close</w:t>
      </w:r>
    </w:p>
    <w:p w14:paraId="7EB9C0D4" w14:textId="77777777" w:rsidR="00BB00B3" w:rsidRDefault="00BB00B3" w:rsidP="00BB00B3">
      <w:r>
        <w:t>Beverley Road</w:t>
      </w:r>
    </w:p>
    <w:p w14:paraId="37278871" w14:textId="77777777" w:rsidR="00BB00B3" w:rsidRDefault="00BB00B3" w:rsidP="00BB00B3">
      <w:r>
        <w:t>Kingston upon Hull</w:t>
      </w:r>
    </w:p>
    <w:p w14:paraId="02AA219C" w14:textId="40E76C09" w:rsidR="00BB00B3" w:rsidRDefault="00BB00B3" w:rsidP="00BB00B3">
      <w:r>
        <w:t>HU</w:t>
      </w:r>
      <w:r w:rsidR="0012314D">
        <w:t>2 9DB</w:t>
      </w:r>
    </w:p>
    <w:p w14:paraId="53D806E2" w14:textId="77777777" w:rsidR="00BB00B3" w:rsidRDefault="00BB00B3" w:rsidP="00BB00B3">
      <w:r>
        <w:t xml:space="preserve"> </w:t>
      </w:r>
    </w:p>
    <w:p w14:paraId="14AA64B8" w14:textId="77777777" w:rsidR="00C654C6" w:rsidRPr="00C654C6" w:rsidRDefault="00C654C6" w:rsidP="00B47867">
      <w:pPr>
        <w:rPr>
          <w:rFonts w:cs="Arial"/>
        </w:rPr>
      </w:pPr>
      <w:r>
        <w:t>Telephone:</w:t>
      </w:r>
      <w:r w:rsidR="00FA17ED">
        <w:t xml:space="preserve"> 01482 </w:t>
      </w:r>
      <w:r w:rsidR="00B47867">
        <w:t>612442</w:t>
      </w:r>
    </w:p>
    <w:p w14:paraId="67E6A8A1" w14:textId="77777777" w:rsidR="00FA5FCE" w:rsidRDefault="00B47867" w:rsidP="00FA5FCE">
      <w:pPr>
        <w:rPr>
          <w:rFonts w:ascii="Calibri" w:hAnsi="Calibri"/>
          <w:color w:val="1F497D"/>
          <w:sz w:val="22"/>
        </w:rPr>
      </w:pPr>
      <w:r>
        <w:rPr>
          <w:rStyle w:val="Hyperlink"/>
          <w:color w:val="auto"/>
          <w:u w:val="none"/>
        </w:rPr>
        <w:t>E</w:t>
      </w:r>
      <w:r w:rsidR="00C654C6" w:rsidRPr="00C654C6">
        <w:rPr>
          <w:rStyle w:val="Hyperlink"/>
          <w:color w:val="auto"/>
          <w:u w:val="none"/>
        </w:rPr>
        <w:t xml:space="preserve">mail: </w:t>
      </w:r>
      <w:hyperlink r:id="rId20" w:history="1">
        <w:r w:rsidR="00FA5FCE">
          <w:rPr>
            <w:rStyle w:val="Hyperlink"/>
          </w:rPr>
          <w:t>learninganddevelopment@hullcc.gov.uk</w:t>
        </w:r>
      </w:hyperlink>
    </w:p>
    <w:p w14:paraId="16E014C3" w14:textId="33C11D6B" w:rsidR="00FA5FCE" w:rsidRDefault="00FA5FCE" w:rsidP="00FA5FCE">
      <w:pPr>
        <w:rPr>
          <w:rFonts w:cs="Arial"/>
          <w:bCs/>
          <w:kern w:val="36"/>
          <w:szCs w:val="24"/>
        </w:rPr>
      </w:pPr>
    </w:p>
    <w:p w14:paraId="129259CE" w14:textId="138BF5B3" w:rsidR="00BB00B3" w:rsidRDefault="00BB00B3" w:rsidP="00FA5FCE">
      <w:pPr>
        <w:rPr>
          <w:rFonts w:cs="Arial"/>
          <w:bCs/>
          <w:kern w:val="36"/>
          <w:szCs w:val="24"/>
        </w:rPr>
      </w:pPr>
    </w:p>
    <w:p w14:paraId="7B5DA0E7" w14:textId="51F2A5B1" w:rsidR="00BB00B3" w:rsidRDefault="00BB00B3" w:rsidP="00FA5FCE">
      <w:pPr>
        <w:rPr>
          <w:rFonts w:cs="Arial"/>
          <w:bCs/>
          <w:kern w:val="36"/>
          <w:szCs w:val="24"/>
        </w:rPr>
      </w:pPr>
    </w:p>
    <w:p w14:paraId="64CB672B" w14:textId="6A41BDBA" w:rsidR="00BB00B3" w:rsidRDefault="00BB00B3" w:rsidP="00FA5FCE">
      <w:pPr>
        <w:rPr>
          <w:rFonts w:cs="Arial"/>
          <w:bCs/>
          <w:kern w:val="36"/>
          <w:szCs w:val="24"/>
        </w:rPr>
      </w:pPr>
    </w:p>
    <w:p w14:paraId="771871FE" w14:textId="7FDA0CEA" w:rsidR="00BB00B3" w:rsidRDefault="00BB00B3" w:rsidP="00FA5FCE">
      <w:pPr>
        <w:rPr>
          <w:rFonts w:cs="Arial"/>
          <w:bCs/>
          <w:kern w:val="36"/>
          <w:szCs w:val="24"/>
        </w:rPr>
      </w:pPr>
    </w:p>
    <w:p w14:paraId="6B2E5FB9" w14:textId="77777777" w:rsidR="00BB00B3" w:rsidRPr="00FA5FCE" w:rsidRDefault="00BB00B3" w:rsidP="00FA5FCE">
      <w:pPr>
        <w:rPr>
          <w:rFonts w:cs="Arial"/>
          <w:bCs/>
          <w:kern w:val="36"/>
          <w:szCs w:val="24"/>
        </w:rPr>
      </w:pPr>
    </w:p>
    <w:p w14:paraId="2D894260" w14:textId="77777777" w:rsidR="00FA5FCE" w:rsidRPr="004E32EC" w:rsidRDefault="00FA5FCE" w:rsidP="00FA5FCE">
      <w:pPr>
        <w:jc w:val="center"/>
        <w:rPr>
          <w:rFonts w:cs="Arial"/>
          <w:bCs/>
          <w:kern w:val="36"/>
          <w:szCs w:val="24"/>
        </w:rPr>
      </w:pPr>
    </w:p>
    <w:p w14:paraId="05C425EF" w14:textId="77777777" w:rsidR="00CD527F" w:rsidRPr="004311CF" w:rsidRDefault="00CD527F" w:rsidP="00EB38D7">
      <w:pPr>
        <w:jc w:val="center"/>
        <w:rPr>
          <w:rFonts w:cs="Arial"/>
          <w:b/>
          <w:bCs/>
          <w:kern w:val="36"/>
          <w:sz w:val="32"/>
          <w:szCs w:val="36"/>
          <w:u w:val="single"/>
        </w:rPr>
      </w:pPr>
      <w:r w:rsidRPr="004311CF">
        <w:rPr>
          <w:rFonts w:cs="Arial"/>
          <w:b/>
          <w:bCs/>
          <w:kern w:val="36"/>
          <w:sz w:val="32"/>
          <w:szCs w:val="36"/>
          <w:u w:val="single"/>
        </w:rPr>
        <w:t>Driving Assessment for Taxis and Private Hire Vehicles</w:t>
      </w:r>
    </w:p>
    <w:p w14:paraId="50EFF91F" w14:textId="77777777" w:rsidR="000E3DDD" w:rsidRPr="004E32EC" w:rsidRDefault="000E3DDD" w:rsidP="000E3DDD">
      <w:pPr>
        <w:rPr>
          <w:szCs w:val="24"/>
        </w:rPr>
      </w:pPr>
    </w:p>
    <w:p w14:paraId="2134F60D" w14:textId="77777777" w:rsidR="00CD527F" w:rsidRDefault="000E3DDD" w:rsidP="00CD527F">
      <w:pPr>
        <w:rPr>
          <w:rFonts w:cs="Arial"/>
          <w:b/>
        </w:rPr>
      </w:pPr>
      <w:r>
        <w:t xml:space="preserve">The Driving Assessment will be undertaken by an approved driving assessor at Stockholm Road, Hull, HU7 0XW.  </w:t>
      </w:r>
      <w:r w:rsidR="00CD527F">
        <w:rPr>
          <w:rFonts w:cs="Arial"/>
          <w:b/>
        </w:rPr>
        <w:t>Payment to be made in person</w:t>
      </w:r>
      <w:r w:rsidR="001E02C3">
        <w:rPr>
          <w:rFonts w:cs="Arial"/>
          <w:b/>
        </w:rPr>
        <w:t xml:space="preserve"> and t</w:t>
      </w:r>
      <w:r>
        <w:rPr>
          <w:rFonts w:cs="Arial"/>
          <w:b/>
        </w:rPr>
        <w:t>he examination</w:t>
      </w:r>
      <w:r w:rsidR="001E02C3">
        <w:rPr>
          <w:rFonts w:cs="Arial"/>
          <w:b/>
        </w:rPr>
        <w:t xml:space="preserve"> fee</w:t>
      </w:r>
      <w:r>
        <w:rPr>
          <w:rFonts w:cs="Arial"/>
          <w:b/>
        </w:rPr>
        <w:t xml:space="preserve"> is £66.</w:t>
      </w:r>
    </w:p>
    <w:p w14:paraId="07D017C2" w14:textId="77777777" w:rsidR="00CD527F" w:rsidRPr="00D169B0" w:rsidRDefault="00CD527F" w:rsidP="00CD527F">
      <w:pPr>
        <w:rPr>
          <w:rFonts w:cs="Arial"/>
          <w:b/>
          <w:sz w:val="16"/>
          <w:szCs w:val="16"/>
        </w:rPr>
      </w:pPr>
    </w:p>
    <w:p w14:paraId="552C2872" w14:textId="77777777" w:rsidR="000E3DDD" w:rsidRPr="00D169B0" w:rsidRDefault="000E3DDD" w:rsidP="00D169B0">
      <w:r w:rsidRPr="00D169B0">
        <w:t xml:space="preserve">The </w:t>
      </w:r>
      <w:smartTag w:uri="urn:schemas-microsoft-com:office:smarttags" w:element="PersonName">
        <w:r w:rsidRPr="00D169B0">
          <w:t>stan</w:t>
        </w:r>
      </w:smartTag>
      <w:r w:rsidRPr="00D169B0">
        <w:t>dard of the hackney carriage (taxi) or private hire vehicle assessment is set at a level suitable for a full driving licence holder. It is therefore higher than the learner driver test.</w:t>
      </w:r>
    </w:p>
    <w:p w14:paraId="1A187562" w14:textId="77777777" w:rsidR="00D169B0" w:rsidRPr="00D169B0" w:rsidRDefault="00D169B0" w:rsidP="00D169B0">
      <w:pPr>
        <w:rPr>
          <w:sz w:val="16"/>
          <w:szCs w:val="16"/>
        </w:rPr>
      </w:pPr>
    </w:p>
    <w:p w14:paraId="375BED85" w14:textId="77777777" w:rsidR="000E3DDD" w:rsidRPr="00D169B0" w:rsidRDefault="000E3DDD" w:rsidP="00D169B0">
      <w:r w:rsidRPr="00D169B0">
        <w:t>The practical assessment will last for about 35 to 40 minutes, depending on traffic. Some of the skills you will be assessed on are specific to taxi drivers, such as a taxi manoeuvre and not stopping anywhere that could be dangerous for a passenger getting out of your vehicle.</w:t>
      </w:r>
    </w:p>
    <w:p w14:paraId="5CB3D4A4" w14:textId="77777777" w:rsidR="00D169B0" w:rsidRPr="00D169B0" w:rsidRDefault="00D169B0" w:rsidP="00D169B0">
      <w:pPr>
        <w:rPr>
          <w:sz w:val="16"/>
          <w:szCs w:val="16"/>
        </w:rPr>
      </w:pPr>
    </w:p>
    <w:p w14:paraId="79F182CC" w14:textId="342F3D21" w:rsidR="000E3DDD" w:rsidRPr="00D169B0" w:rsidRDefault="000E3DDD" w:rsidP="00D169B0">
      <w:r w:rsidRPr="00D169B0">
        <w:t xml:space="preserve">Your practical driving test will include approximately ten minutes of independent driving. This is designed to test your ability to drive </w:t>
      </w:r>
      <w:r w:rsidR="002436B3" w:rsidRPr="00D169B0">
        <w:t>unsupervised and</w:t>
      </w:r>
      <w:r w:rsidRPr="00D169B0">
        <w:t xml:space="preserve"> make safe decisions without guidance. You can read about independent driving and how i</w:t>
      </w:r>
      <w:r w:rsidR="00E1446C">
        <w:t xml:space="preserve">t will be assessed on the </w:t>
      </w:r>
      <w:r w:rsidRPr="00D169B0">
        <w:t>gov</w:t>
      </w:r>
      <w:r w:rsidR="00E1446C">
        <w:t>.uk</w:t>
      </w:r>
      <w:r w:rsidRPr="00D169B0">
        <w:t xml:space="preserve"> website </w:t>
      </w:r>
    </w:p>
    <w:p w14:paraId="4133C98A" w14:textId="77777777" w:rsidR="00D169B0" w:rsidRPr="00D169B0" w:rsidRDefault="00D169B0" w:rsidP="00D169B0">
      <w:pPr>
        <w:rPr>
          <w:sz w:val="16"/>
          <w:szCs w:val="16"/>
        </w:rPr>
      </w:pPr>
    </w:p>
    <w:p w14:paraId="7AC78FAA" w14:textId="77777777" w:rsidR="00892097" w:rsidRDefault="000E3DDD" w:rsidP="00D169B0">
      <w:r w:rsidRPr="00D169B0">
        <w:t>The examiner will also ask you a few questions on the Highway Code and ask you to identify some traffic signs and road markings.</w:t>
      </w:r>
    </w:p>
    <w:p w14:paraId="54DF7979" w14:textId="77777777" w:rsidR="00F2261E" w:rsidRDefault="00F2261E" w:rsidP="00D169B0"/>
    <w:p w14:paraId="1C43F598" w14:textId="77777777" w:rsidR="000E3DDD" w:rsidRDefault="000E3DDD" w:rsidP="00CF626A">
      <w:r w:rsidRPr="00CF626A">
        <w:t>During the practical assessment, you will be examined on:</w:t>
      </w:r>
    </w:p>
    <w:p w14:paraId="76318B80" w14:textId="77777777" w:rsidR="00AE076A" w:rsidRPr="00CF626A" w:rsidRDefault="00AE076A" w:rsidP="00CF626A"/>
    <w:p w14:paraId="65C1B20C" w14:textId="77777777" w:rsidR="00CF626A" w:rsidRPr="00CF626A" w:rsidRDefault="000E3DDD" w:rsidP="00CF626A">
      <w:pPr>
        <w:numPr>
          <w:ilvl w:val="0"/>
          <w:numId w:val="12"/>
        </w:numPr>
      </w:pPr>
      <w:r w:rsidRPr="00CF626A">
        <w:t xml:space="preserve">awareness and anticipation </w:t>
      </w:r>
    </w:p>
    <w:p w14:paraId="52D85CA3" w14:textId="77777777" w:rsidR="000E3DDD" w:rsidRPr="00CF626A" w:rsidRDefault="000E3DDD" w:rsidP="00CF626A">
      <w:pPr>
        <w:numPr>
          <w:ilvl w:val="0"/>
          <w:numId w:val="12"/>
        </w:numPr>
      </w:pPr>
      <w:r w:rsidRPr="00CF626A">
        <w:t xml:space="preserve">effective planning of prevailing road and traffic conditions </w:t>
      </w:r>
    </w:p>
    <w:p w14:paraId="5166B0BB" w14:textId="77777777" w:rsidR="000E3DDD" w:rsidRPr="00CF626A" w:rsidRDefault="000E3DDD" w:rsidP="00CF626A">
      <w:pPr>
        <w:numPr>
          <w:ilvl w:val="0"/>
          <w:numId w:val="12"/>
        </w:numPr>
      </w:pPr>
      <w:r w:rsidRPr="00CF626A">
        <w:t xml:space="preserve">correct use of speed </w:t>
      </w:r>
    </w:p>
    <w:p w14:paraId="6B96D5C4" w14:textId="77777777" w:rsidR="000E3DDD" w:rsidRPr="00CF626A" w:rsidRDefault="000E3DDD" w:rsidP="00CF626A">
      <w:pPr>
        <w:numPr>
          <w:ilvl w:val="0"/>
          <w:numId w:val="12"/>
        </w:numPr>
      </w:pPr>
      <w:r w:rsidRPr="00CF626A">
        <w:t xml:space="preserve">an emergency stop (there will be one in the assessment) </w:t>
      </w:r>
    </w:p>
    <w:p w14:paraId="1493A642" w14:textId="77777777" w:rsidR="000E3DDD" w:rsidRPr="00CF626A" w:rsidRDefault="000E3DDD" w:rsidP="00CF626A">
      <w:pPr>
        <w:numPr>
          <w:ilvl w:val="0"/>
          <w:numId w:val="12"/>
        </w:numPr>
      </w:pPr>
      <w:r w:rsidRPr="00CF626A">
        <w:t xml:space="preserve">a manoeuvre involving reversing </w:t>
      </w:r>
    </w:p>
    <w:p w14:paraId="7F5DF4BC" w14:textId="77777777" w:rsidR="000E3DDD" w:rsidRPr="00CF626A" w:rsidRDefault="000E3DDD" w:rsidP="00CF626A">
      <w:pPr>
        <w:numPr>
          <w:ilvl w:val="0"/>
          <w:numId w:val="12"/>
        </w:numPr>
      </w:pPr>
      <w:r w:rsidRPr="00CF626A">
        <w:t xml:space="preserve">a taxi or private hire related exercise </w:t>
      </w:r>
    </w:p>
    <w:p w14:paraId="5282CA6E" w14:textId="77777777" w:rsidR="000E3DDD" w:rsidRPr="00CF626A" w:rsidRDefault="000E3DDD" w:rsidP="00CF626A">
      <w:pPr>
        <w:numPr>
          <w:ilvl w:val="0"/>
          <w:numId w:val="12"/>
        </w:numPr>
      </w:pPr>
      <w:r w:rsidRPr="00CF626A">
        <w:t xml:space="preserve">passenger safety and comfort </w:t>
      </w:r>
    </w:p>
    <w:p w14:paraId="7E9CBACB" w14:textId="77777777" w:rsidR="000E3DDD" w:rsidRPr="00CF626A" w:rsidRDefault="000E3DDD" w:rsidP="00CF626A">
      <w:pPr>
        <w:numPr>
          <w:ilvl w:val="0"/>
          <w:numId w:val="12"/>
        </w:numPr>
      </w:pPr>
      <w:r w:rsidRPr="00CF626A">
        <w:t xml:space="preserve">a wheelchair element (for wheelchair enhanced vehicles if you requested the enhanced assessment) </w:t>
      </w:r>
    </w:p>
    <w:p w14:paraId="5DB6FFF8" w14:textId="77777777" w:rsidR="00CF626A" w:rsidRPr="00D169B0" w:rsidRDefault="00CF626A" w:rsidP="00CF626A">
      <w:pPr>
        <w:rPr>
          <w:sz w:val="16"/>
          <w:szCs w:val="16"/>
        </w:rPr>
      </w:pPr>
    </w:p>
    <w:p w14:paraId="5086C19B" w14:textId="77777777" w:rsidR="000E3DDD" w:rsidRDefault="000E3DDD" w:rsidP="00CD527F">
      <w:r w:rsidRPr="00CF626A">
        <w:t>If you are taking the taxi or 'black cab' style test, you will need to answer som</w:t>
      </w:r>
      <w:r w:rsidR="00595E31">
        <w:t>e related '</w:t>
      </w:r>
      <w:proofErr w:type="spellStart"/>
      <w:r w:rsidR="00595E31">
        <w:t>cabology</w:t>
      </w:r>
      <w:proofErr w:type="spellEnd"/>
      <w:r w:rsidR="00595E31">
        <w:t xml:space="preserve">' questions.  </w:t>
      </w:r>
      <w:r w:rsidRPr="00CF626A">
        <w:t>Examples of these include the dimensions of your vehicle, its correct tyre pressures and what you should do if a passenger leaves property behind.</w:t>
      </w:r>
    </w:p>
    <w:p w14:paraId="5CBE4274" w14:textId="77777777" w:rsidR="00D169B0" w:rsidRDefault="00D169B0" w:rsidP="00CD527F"/>
    <w:p w14:paraId="0A08529B" w14:textId="1612272F" w:rsidR="006D3DB3" w:rsidRDefault="003A5FC2" w:rsidP="00CD527F">
      <w:pPr>
        <w:rPr>
          <w:rFonts w:cs="Arial"/>
        </w:rPr>
      </w:pPr>
      <w:r>
        <w:rPr>
          <w:rFonts w:cs="Arial"/>
        </w:rPr>
        <w:t>To book your driving assessment or s</w:t>
      </w:r>
      <w:r w:rsidR="000E3DDD" w:rsidRPr="00107B57">
        <w:rPr>
          <w:rFonts w:cs="Arial"/>
        </w:rPr>
        <w:t>hould you have</w:t>
      </w:r>
      <w:r>
        <w:rPr>
          <w:rFonts w:cs="Arial"/>
        </w:rPr>
        <w:t xml:space="preserve"> any </w:t>
      </w:r>
      <w:r w:rsidR="000E3DDD" w:rsidRPr="00107B57">
        <w:rPr>
          <w:rFonts w:cs="Arial"/>
        </w:rPr>
        <w:t xml:space="preserve">questions regarding the driving examination please contact the test centre on </w:t>
      </w:r>
      <w:r w:rsidR="000E3DDD" w:rsidRPr="003A5FC2">
        <w:rPr>
          <w:rFonts w:cs="Arial"/>
          <w:b/>
          <w:bCs/>
        </w:rPr>
        <w:t>01482 615840</w:t>
      </w:r>
      <w:r w:rsidR="006D3DB3" w:rsidRPr="00107B57">
        <w:rPr>
          <w:rFonts w:cs="Arial"/>
        </w:rPr>
        <w:t>.</w:t>
      </w:r>
    </w:p>
    <w:p w14:paraId="43B395E6" w14:textId="5B8A72FE" w:rsidR="00BB00B3" w:rsidRDefault="00BB00B3" w:rsidP="00CD527F">
      <w:pPr>
        <w:rPr>
          <w:rFonts w:cs="Arial"/>
        </w:rPr>
      </w:pPr>
    </w:p>
    <w:p w14:paraId="696A5D54" w14:textId="308B3E4D" w:rsidR="00BB00B3" w:rsidRDefault="00BB00B3" w:rsidP="00CD527F">
      <w:pPr>
        <w:rPr>
          <w:rFonts w:cs="Arial"/>
        </w:rPr>
      </w:pPr>
    </w:p>
    <w:p w14:paraId="68E1E131" w14:textId="3C89111B" w:rsidR="00BB00B3" w:rsidRDefault="00BB00B3" w:rsidP="00CD527F">
      <w:pPr>
        <w:rPr>
          <w:rFonts w:cs="Arial"/>
        </w:rPr>
      </w:pPr>
    </w:p>
    <w:p w14:paraId="71621FC2" w14:textId="77777777" w:rsidR="00BB00B3" w:rsidRPr="00107B57" w:rsidRDefault="00BB00B3" w:rsidP="00CD527F">
      <w:pPr>
        <w:rPr>
          <w:rFonts w:cs="Arial"/>
        </w:rPr>
      </w:pPr>
    </w:p>
    <w:p w14:paraId="7C55BE73" w14:textId="77777777" w:rsidR="000E3DDD" w:rsidRPr="006D3DB3" w:rsidRDefault="000E3DDD" w:rsidP="00CD527F">
      <w:pPr>
        <w:rPr>
          <w:rFonts w:cs="Arial"/>
        </w:rPr>
      </w:pPr>
    </w:p>
    <w:p w14:paraId="00784030" w14:textId="77777777" w:rsidR="000E3DDD" w:rsidRPr="003D0730" w:rsidRDefault="009F3349" w:rsidP="003D0730">
      <w:pPr>
        <w:jc w:val="center"/>
        <w:rPr>
          <w:rFonts w:cs="Arial"/>
          <w:b/>
          <w:sz w:val="36"/>
          <w:szCs w:val="36"/>
          <w:u w:val="single"/>
        </w:rPr>
      </w:pPr>
      <w:r>
        <w:rPr>
          <w:rFonts w:cs="Arial"/>
          <w:b/>
          <w:sz w:val="36"/>
          <w:szCs w:val="36"/>
          <w:u w:val="single"/>
        </w:rPr>
        <w:t>Applicants previously resident abroad</w:t>
      </w:r>
    </w:p>
    <w:p w14:paraId="20430F09" w14:textId="77777777" w:rsidR="000E3DDD" w:rsidRDefault="000E3DDD" w:rsidP="00CD527F">
      <w:pPr>
        <w:rPr>
          <w:rFonts w:cs="Arial"/>
          <w:b/>
        </w:rPr>
      </w:pPr>
    </w:p>
    <w:p w14:paraId="47A49C72" w14:textId="60654E72" w:rsidR="003D0730" w:rsidRDefault="009F3349" w:rsidP="003D0730">
      <w:pPr>
        <w:rPr>
          <w:szCs w:val="24"/>
        </w:rPr>
      </w:pPr>
      <w:r>
        <w:rPr>
          <w:szCs w:val="24"/>
        </w:rPr>
        <w:t xml:space="preserve">If an </w:t>
      </w:r>
      <w:r w:rsidR="003D0730" w:rsidRPr="003D0730">
        <w:rPr>
          <w:szCs w:val="24"/>
        </w:rPr>
        <w:t xml:space="preserve">applicant </w:t>
      </w:r>
      <w:r>
        <w:rPr>
          <w:szCs w:val="24"/>
        </w:rPr>
        <w:t>has been a resident abroad within the last five years, a letter of good conduct and/or character reference from the country’s Embassy is required.</w:t>
      </w:r>
    </w:p>
    <w:p w14:paraId="297F6540" w14:textId="5C694558" w:rsidR="00811478" w:rsidRDefault="00811478" w:rsidP="003D0730">
      <w:pPr>
        <w:rPr>
          <w:szCs w:val="24"/>
        </w:rPr>
      </w:pPr>
    </w:p>
    <w:p w14:paraId="46EB3010" w14:textId="77777777" w:rsidR="00FC2A1D" w:rsidRDefault="00FC2A1D" w:rsidP="00FC2A1D">
      <w:pPr>
        <w:rPr>
          <w:szCs w:val="24"/>
        </w:rPr>
      </w:pPr>
    </w:p>
    <w:p w14:paraId="52340195" w14:textId="77777777" w:rsidR="00FC2A1D" w:rsidRDefault="00FC2A1D" w:rsidP="00FC2A1D">
      <w:pPr>
        <w:rPr>
          <w:szCs w:val="24"/>
        </w:rPr>
      </w:pPr>
    </w:p>
    <w:p w14:paraId="149621EA" w14:textId="479FA2C4" w:rsidR="00BA7926" w:rsidRPr="00BA7926" w:rsidRDefault="00BA7926" w:rsidP="00FC2A1D">
      <w:pPr>
        <w:jc w:val="center"/>
        <w:rPr>
          <w:b/>
          <w:bCs/>
          <w:sz w:val="36"/>
          <w:szCs w:val="36"/>
          <w:u w:val="single"/>
        </w:rPr>
      </w:pPr>
      <w:r w:rsidRPr="00BA7926">
        <w:rPr>
          <w:b/>
          <w:bCs/>
          <w:sz w:val="36"/>
          <w:szCs w:val="36"/>
          <w:u w:val="single"/>
        </w:rPr>
        <w:lastRenderedPageBreak/>
        <w:t>HMRC Tax Conditionality</w:t>
      </w:r>
    </w:p>
    <w:p w14:paraId="47C78DD5" w14:textId="77777777" w:rsidR="00BA7926" w:rsidRDefault="00BA7926" w:rsidP="00BA7926"/>
    <w:p w14:paraId="3349F2A6" w14:textId="2FA0D2E6" w:rsidR="00BA7926" w:rsidRDefault="00BA7926" w:rsidP="00BA7926">
      <w:r>
        <w:t>Y</w:t>
      </w:r>
      <w:r w:rsidRPr="00BA7926">
        <w:t xml:space="preserve">ou’ll need to complete a tax check if you’re: </w:t>
      </w:r>
    </w:p>
    <w:p w14:paraId="4826D70A" w14:textId="77777777" w:rsidR="00BA7926" w:rsidRPr="00BA7926" w:rsidRDefault="00BA7926" w:rsidP="00BA7926"/>
    <w:p w14:paraId="36EE9CCD" w14:textId="77777777" w:rsidR="00BA7926" w:rsidRPr="00BA7926" w:rsidRDefault="00BA7926" w:rsidP="00BA7926">
      <w:r w:rsidRPr="00BA7926">
        <w:t xml:space="preserve">• renewing a licence </w:t>
      </w:r>
    </w:p>
    <w:p w14:paraId="7B023DC9" w14:textId="17E42CF7" w:rsidR="00BA7926" w:rsidRPr="00BA7926" w:rsidRDefault="00BA7926" w:rsidP="00BA7926">
      <w:pPr>
        <w:ind w:left="142" w:hanging="142"/>
      </w:pPr>
      <w:r w:rsidRPr="00BA7926">
        <w:t>• applying for the same type of licence you previously held, that ceased being valid less than a year</w:t>
      </w:r>
      <w:r>
        <w:t xml:space="preserve"> ago</w:t>
      </w:r>
      <w:r w:rsidRPr="00BA7926">
        <w:t xml:space="preserve"> </w:t>
      </w:r>
    </w:p>
    <w:p w14:paraId="200935A4" w14:textId="77777777" w:rsidR="00BA7926" w:rsidRPr="00BA7926" w:rsidRDefault="00BA7926" w:rsidP="00BA7926">
      <w:r w:rsidRPr="00BA7926">
        <w:t>• applying for the same type of licence you already hold with another licensing authority</w:t>
      </w:r>
    </w:p>
    <w:p w14:paraId="1C5BA487" w14:textId="77777777" w:rsidR="00BA7926" w:rsidRPr="00BA7926" w:rsidRDefault="00BA7926" w:rsidP="00BA7926"/>
    <w:p w14:paraId="02C3A19E" w14:textId="77777777" w:rsidR="00BA7926" w:rsidRPr="00BA7926" w:rsidRDefault="00BA7926" w:rsidP="00BA7926">
      <w:r w:rsidRPr="00BA7926">
        <w:t xml:space="preserve">HMRC advise you must carry out the tax check yourself. You cannot ask a tax agent or adviser to do this on your behalf. The tax check will ask questions about how you pay any tax that may be due on income you earn from a licensed trade. After you have completed the tax check you will be given a 9-character tax check code. You will need to give the code on your application to us, so we can confirm you have carried out a tax check. </w:t>
      </w:r>
    </w:p>
    <w:p w14:paraId="261BE452" w14:textId="77777777" w:rsidR="00BA7926" w:rsidRPr="00BA7926" w:rsidRDefault="00BA7926" w:rsidP="00BA7926"/>
    <w:p w14:paraId="1712E0EE" w14:textId="77777777" w:rsidR="00BA7926" w:rsidRPr="00BA7926" w:rsidRDefault="00BA7926" w:rsidP="00BA7926">
      <w:r w:rsidRPr="00BA7926">
        <w:t xml:space="preserve">You will need a Government Gateway user ID and password to complete a tax check, so you should make sure you have one before you need to make your licence application. </w:t>
      </w:r>
    </w:p>
    <w:p w14:paraId="4A4BCB59" w14:textId="77777777" w:rsidR="00BA7926" w:rsidRPr="00BA7926" w:rsidRDefault="00BA7926" w:rsidP="00BA7926"/>
    <w:p w14:paraId="58C4FAB5" w14:textId="0032A155" w:rsidR="00BA7926" w:rsidRPr="00BA7926" w:rsidRDefault="00BA7926" w:rsidP="00BA7926">
      <w:r w:rsidRPr="00BA7926">
        <w:t>You can create one by registering for HMRC online services: www.gov.uk/log-in-register-hmrc-online-services/register</w:t>
      </w:r>
    </w:p>
    <w:p w14:paraId="17D2E8BE" w14:textId="77777777" w:rsidR="00BA7926" w:rsidRPr="002C3718" w:rsidRDefault="00BA7926" w:rsidP="00BA7926">
      <w:pPr>
        <w:rPr>
          <w:b/>
          <w:bCs/>
          <w:sz w:val="18"/>
          <w:szCs w:val="18"/>
        </w:rPr>
      </w:pPr>
    </w:p>
    <w:p w14:paraId="0D03DE25" w14:textId="3539129B" w:rsidR="00D861B3" w:rsidRPr="00BB00B3" w:rsidRDefault="00D861B3" w:rsidP="00BB00B3">
      <w:pPr>
        <w:jc w:val="center"/>
        <w:rPr>
          <w:szCs w:val="24"/>
        </w:rPr>
      </w:pPr>
      <w:r w:rsidRPr="00D861B3">
        <w:rPr>
          <w:rFonts w:cs="Arial"/>
          <w:b/>
          <w:sz w:val="36"/>
          <w:szCs w:val="36"/>
          <w:u w:val="single"/>
        </w:rPr>
        <w:t>Final procedure of application</w:t>
      </w:r>
    </w:p>
    <w:p w14:paraId="686DF506" w14:textId="77777777" w:rsidR="00D861B3" w:rsidRPr="0026111C" w:rsidRDefault="00D861B3" w:rsidP="00D861B3">
      <w:pPr>
        <w:rPr>
          <w:rFonts w:cs="Arial"/>
          <w:b/>
          <w:szCs w:val="24"/>
          <w:u w:val="single"/>
        </w:rPr>
      </w:pPr>
    </w:p>
    <w:p w14:paraId="3B73C46A" w14:textId="6359DF67" w:rsidR="00811478" w:rsidRDefault="00D861B3" w:rsidP="00D861B3">
      <w:pPr>
        <w:rPr>
          <w:rFonts w:cs="Arial"/>
          <w:szCs w:val="24"/>
        </w:rPr>
      </w:pPr>
      <w:r>
        <w:rPr>
          <w:rFonts w:cs="Arial"/>
          <w:szCs w:val="24"/>
        </w:rPr>
        <w:t xml:space="preserve">After producing </w:t>
      </w:r>
      <w:r w:rsidR="009433CF">
        <w:rPr>
          <w:rFonts w:cs="Arial"/>
          <w:szCs w:val="24"/>
        </w:rPr>
        <w:t>all</w:t>
      </w:r>
      <w:r w:rsidR="00E1446C">
        <w:rPr>
          <w:rFonts w:cs="Arial"/>
          <w:szCs w:val="24"/>
        </w:rPr>
        <w:t xml:space="preserve"> </w:t>
      </w:r>
      <w:r w:rsidR="005A0F60">
        <w:rPr>
          <w:rFonts w:cs="Arial"/>
          <w:szCs w:val="24"/>
        </w:rPr>
        <w:t xml:space="preserve">necessary </w:t>
      </w:r>
      <w:r w:rsidR="00E1446C">
        <w:rPr>
          <w:rFonts w:cs="Arial"/>
          <w:szCs w:val="24"/>
        </w:rPr>
        <w:t xml:space="preserve">certificates for </w:t>
      </w:r>
      <w:r>
        <w:rPr>
          <w:rFonts w:cs="Arial"/>
          <w:szCs w:val="24"/>
        </w:rPr>
        <w:t xml:space="preserve">the driving assessment, </w:t>
      </w:r>
      <w:r w:rsidR="00EF0803">
        <w:rPr>
          <w:rFonts w:cs="Arial"/>
          <w:szCs w:val="24"/>
        </w:rPr>
        <w:t>New Driver Course</w:t>
      </w:r>
      <w:r>
        <w:rPr>
          <w:rFonts w:cs="Arial"/>
          <w:szCs w:val="24"/>
        </w:rPr>
        <w:t xml:space="preserve">, </w:t>
      </w:r>
      <w:r w:rsidR="005A0F60">
        <w:rPr>
          <w:rFonts w:cs="Arial"/>
          <w:szCs w:val="24"/>
        </w:rPr>
        <w:t>Knowledge Test</w:t>
      </w:r>
      <w:r w:rsidR="00F2261E">
        <w:rPr>
          <w:rFonts w:cs="Arial"/>
          <w:szCs w:val="24"/>
        </w:rPr>
        <w:t xml:space="preserve">, </w:t>
      </w:r>
      <w:r>
        <w:rPr>
          <w:rFonts w:cs="Arial"/>
          <w:szCs w:val="24"/>
        </w:rPr>
        <w:t>together with</w:t>
      </w:r>
      <w:r w:rsidRPr="00D861B3">
        <w:rPr>
          <w:rFonts w:cs="Arial"/>
          <w:szCs w:val="24"/>
        </w:rPr>
        <w:t xml:space="preserve"> </w:t>
      </w:r>
      <w:r>
        <w:rPr>
          <w:rFonts w:cs="Arial"/>
          <w:szCs w:val="24"/>
        </w:rPr>
        <w:t>the Disclosure &amp; Barring Service certificate</w:t>
      </w:r>
      <w:r w:rsidR="001C7F81">
        <w:rPr>
          <w:rFonts w:cs="Arial"/>
          <w:szCs w:val="24"/>
        </w:rPr>
        <w:t xml:space="preserve"> and DVLA Driver Check Code</w:t>
      </w:r>
      <w:r>
        <w:rPr>
          <w:rFonts w:cs="Arial"/>
          <w:szCs w:val="24"/>
        </w:rPr>
        <w:t xml:space="preserve"> - your application will go for </w:t>
      </w:r>
      <w:proofErr w:type="gramStart"/>
      <w:r w:rsidR="00F11F44">
        <w:rPr>
          <w:rFonts w:cs="Arial"/>
          <w:szCs w:val="24"/>
        </w:rPr>
        <w:t>consideration</w:t>
      </w:r>
      <w:proofErr w:type="gramEnd"/>
      <w:r>
        <w:rPr>
          <w:rFonts w:cs="Arial"/>
          <w:szCs w:val="24"/>
        </w:rPr>
        <w:t xml:space="preserve"> and a decision will be made as to whether your licence has been granted.  </w:t>
      </w:r>
      <w:r>
        <w:rPr>
          <w:rFonts w:cs="Arial"/>
          <w:b/>
          <w:szCs w:val="24"/>
        </w:rPr>
        <w:t xml:space="preserve">In most cases, this will be made </w:t>
      </w:r>
      <w:r w:rsidR="00BA7926">
        <w:rPr>
          <w:rFonts w:cs="Arial"/>
          <w:b/>
          <w:szCs w:val="24"/>
        </w:rPr>
        <w:t>within 5 working days</w:t>
      </w:r>
      <w:r>
        <w:rPr>
          <w:rFonts w:cs="Arial"/>
          <w:szCs w:val="24"/>
        </w:rPr>
        <w:t xml:space="preserve">.  </w:t>
      </w:r>
    </w:p>
    <w:p w14:paraId="17B572E8" w14:textId="77777777" w:rsidR="00811478" w:rsidRDefault="00811478" w:rsidP="00D861B3">
      <w:pPr>
        <w:rPr>
          <w:rFonts w:cs="Arial"/>
          <w:szCs w:val="24"/>
        </w:rPr>
      </w:pPr>
    </w:p>
    <w:p w14:paraId="5D5DE13D" w14:textId="6342E0C3" w:rsidR="00C55D0F" w:rsidRDefault="00D861B3" w:rsidP="00D861B3">
      <w:pPr>
        <w:rPr>
          <w:rFonts w:cs="Arial"/>
          <w:szCs w:val="24"/>
        </w:rPr>
      </w:pPr>
      <w:r>
        <w:rPr>
          <w:rFonts w:cs="Arial"/>
          <w:szCs w:val="24"/>
        </w:rPr>
        <w:t>In some situations, your application may be referred to the Licensing Committee and if so, you will be advised of what happens next.</w:t>
      </w:r>
    </w:p>
    <w:p w14:paraId="7596B6E0" w14:textId="77777777" w:rsidR="00C55D0F" w:rsidRDefault="00C55D0F" w:rsidP="00D861B3">
      <w:pPr>
        <w:rPr>
          <w:rFonts w:cs="Arial"/>
          <w:szCs w:val="24"/>
        </w:rPr>
      </w:pPr>
    </w:p>
    <w:p w14:paraId="31F2A7C9" w14:textId="2705EE7F" w:rsidR="00D861B3" w:rsidRDefault="00FF5196" w:rsidP="00D861B3">
      <w:pPr>
        <w:rPr>
          <w:rFonts w:cs="Arial"/>
          <w:szCs w:val="24"/>
        </w:rPr>
      </w:pPr>
      <w:r>
        <w:rPr>
          <w:rFonts w:cs="Arial"/>
          <w:szCs w:val="24"/>
        </w:rPr>
        <w:t xml:space="preserve">Any applicant who has been previously licensed by this or any other authority, and who has had their </w:t>
      </w:r>
      <w:r w:rsidR="00C55D0F">
        <w:rPr>
          <w:rFonts w:cs="Arial"/>
          <w:szCs w:val="24"/>
        </w:rPr>
        <w:t xml:space="preserve">driver’s </w:t>
      </w:r>
      <w:r>
        <w:rPr>
          <w:rFonts w:cs="Arial"/>
          <w:szCs w:val="24"/>
        </w:rPr>
        <w:t>licence revoked, will have their application referred to the Licensing Committee for determination.</w:t>
      </w:r>
    </w:p>
    <w:p w14:paraId="299B4B2A" w14:textId="175C0911" w:rsidR="00811478" w:rsidRDefault="00811478" w:rsidP="00D861B3">
      <w:pPr>
        <w:rPr>
          <w:rFonts w:cs="Arial"/>
          <w:szCs w:val="24"/>
        </w:rPr>
      </w:pPr>
    </w:p>
    <w:p w14:paraId="40D48939" w14:textId="34A12474" w:rsidR="00811478" w:rsidRDefault="00811478" w:rsidP="00D861B3">
      <w:pPr>
        <w:rPr>
          <w:rFonts w:cs="Arial"/>
          <w:szCs w:val="24"/>
        </w:rPr>
      </w:pPr>
    </w:p>
    <w:p w14:paraId="25003A54" w14:textId="77777777" w:rsidR="00811478" w:rsidRDefault="00811478" w:rsidP="00D861B3">
      <w:pPr>
        <w:rPr>
          <w:rFonts w:cs="Arial"/>
          <w:szCs w:val="24"/>
        </w:rPr>
      </w:pPr>
    </w:p>
    <w:p w14:paraId="4FD48751" w14:textId="77777777" w:rsidR="001B7206" w:rsidRPr="001B7206" w:rsidRDefault="001B7206" w:rsidP="001B7206">
      <w:pPr>
        <w:autoSpaceDE w:val="0"/>
        <w:autoSpaceDN w:val="0"/>
        <w:adjustRightInd w:val="0"/>
        <w:jc w:val="center"/>
        <w:rPr>
          <w:rFonts w:cs="Arial"/>
          <w:b/>
          <w:bCs/>
          <w:sz w:val="36"/>
          <w:szCs w:val="36"/>
          <w:u w:val="single"/>
        </w:rPr>
      </w:pPr>
      <w:r w:rsidRPr="001B7206">
        <w:rPr>
          <w:rFonts w:cs="Arial"/>
          <w:b/>
          <w:bCs/>
          <w:sz w:val="36"/>
          <w:szCs w:val="36"/>
          <w:u w:val="single"/>
        </w:rPr>
        <w:t>Appeals</w:t>
      </w:r>
    </w:p>
    <w:p w14:paraId="27581E4C" w14:textId="77777777" w:rsidR="001B7206" w:rsidRPr="006E089F" w:rsidRDefault="001B7206" w:rsidP="001B7206">
      <w:pPr>
        <w:autoSpaceDE w:val="0"/>
        <w:autoSpaceDN w:val="0"/>
        <w:adjustRightInd w:val="0"/>
        <w:rPr>
          <w:rFonts w:cs="Arial"/>
          <w:b/>
          <w:bCs/>
          <w:szCs w:val="24"/>
          <w:u w:val="single"/>
        </w:rPr>
      </w:pPr>
    </w:p>
    <w:p w14:paraId="7A8F045A" w14:textId="77777777" w:rsidR="001B7206" w:rsidRPr="006E089F" w:rsidRDefault="001B7206" w:rsidP="001B7206">
      <w:pPr>
        <w:autoSpaceDE w:val="0"/>
        <w:autoSpaceDN w:val="0"/>
        <w:adjustRightInd w:val="0"/>
        <w:rPr>
          <w:rFonts w:cs="Arial"/>
          <w:szCs w:val="24"/>
        </w:rPr>
      </w:pPr>
      <w:r w:rsidRPr="006E089F">
        <w:rPr>
          <w:rFonts w:cs="Arial"/>
          <w:szCs w:val="24"/>
        </w:rPr>
        <w:t xml:space="preserve">Any person aggrieved by the decision made by a </w:t>
      </w:r>
      <w:r w:rsidR="00C55D0F">
        <w:rPr>
          <w:rFonts w:cs="Arial"/>
          <w:szCs w:val="24"/>
        </w:rPr>
        <w:t>D</w:t>
      </w:r>
      <w:r w:rsidRPr="006E089F">
        <w:rPr>
          <w:rFonts w:cs="Arial"/>
          <w:szCs w:val="24"/>
        </w:rPr>
        <w:t xml:space="preserve">istrict Council </w:t>
      </w:r>
      <w:r w:rsidR="00207EB6">
        <w:rPr>
          <w:rFonts w:cs="Arial"/>
          <w:szCs w:val="24"/>
        </w:rPr>
        <w:t xml:space="preserve">to not grant a driver’s licence under </w:t>
      </w:r>
      <w:r w:rsidRPr="006E089F">
        <w:rPr>
          <w:rFonts w:cs="Arial"/>
          <w:szCs w:val="24"/>
        </w:rPr>
        <w:t>Section 51 of the Local Government</w:t>
      </w:r>
      <w:r w:rsidR="00207EB6">
        <w:rPr>
          <w:rFonts w:cs="Arial"/>
          <w:szCs w:val="24"/>
        </w:rPr>
        <w:t xml:space="preserve"> (Miscellaneous Provisions) Act</w:t>
      </w:r>
      <w:r w:rsidR="00C55D0F">
        <w:rPr>
          <w:rFonts w:cs="Arial"/>
          <w:szCs w:val="24"/>
        </w:rPr>
        <w:t xml:space="preserve"> 1976 may </w:t>
      </w:r>
      <w:r w:rsidR="009F3349">
        <w:rPr>
          <w:rFonts w:cs="Arial"/>
          <w:szCs w:val="24"/>
        </w:rPr>
        <w:t xml:space="preserve">appeal to a Magistrates’ Court </w:t>
      </w:r>
      <w:r w:rsidRPr="006E089F">
        <w:rPr>
          <w:rFonts w:cs="Arial"/>
          <w:szCs w:val="24"/>
        </w:rPr>
        <w:t xml:space="preserve">within 21 days of </w:t>
      </w:r>
      <w:r w:rsidR="009F3349">
        <w:rPr>
          <w:rFonts w:cs="Arial"/>
          <w:szCs w:val="24"/>
        </w:rPr>
        <w:t xml:space="preserve">receiving </w:t>
      </w:r>
      <w:r w:rsidRPr="006E089F">
        <w:rPr>
          <w:rFonts w:cs="Arial"/>
          <w:szCs w:val="24"/>
        </w:rPr>
        <w:t>notice of th</w:t>
      </w:r>
      <w:r w:rsidR="009F3349">
        <w:rPr>
          <w:rFonts w:cs="Arial"/>
          <w:szCs w:val="24"/>
        </w:rPr>
        <w:t>is</w:t>
      </w:r>
      <w:r w:rsidRPr="006E089F">
        <w:rPr>
          <w:rFonts w:cs="Arial"/>
          <w:szCs w:val="24"/>
        </w:rPr>
        <w:t xml:space="preserve"> decision.</w:t>
      </w:r>
    </w:p>
    <w:p w14:paraId="5BA6DA1E" w14:textId="77777777" w:rsidR="00C55D0F" w:rsidRDefault="00C55D0F" w:rsidP="001B7206">
      <w:pPr>
        <w:autoSpaceDE w:val="0"/>
        <w:autoSpaceDN w:val="0"/>
        <w:adjustRightInd w:val="0"/>
        <w:rPr>
          <w:rFonts w:cs="Arial"/>
          <w:szCs w:val="24"/>
        </w:rPr>
      </w:pPr>
    </w:p>
    <w:p w14:paraId="3A27D4A5" w14:textId="0A05B0D0" w:rsidR="00811478" w:rsidRDefault="001B7206" w:rsidP="00BA7926">
      <w:pPr>
        <w:autoSpaceDE w:val="0"/>
        <w:autoSpaceDN w:val="0"/>
        <w:adjustRightInd w:val="0"/>
        <w:rPr>
          <w:rFonts w:cs="Arial"/>
          <w:szCs w:val="24"/>
        </w:rPr>
      </w:pPr>
      <w:r w:rsidRPr="006E089F">
        <w:rPr>
          <w:rFonts w:cs="Arial"/>
          <w:szCs w:val="24"/>
        </w:rPr>
        <w:t>It should be noted that f</w:t>
      </w:r>
      <w:r w:rsidR="00C55D0F">
        <w:rPr>
          <w:rFonts w:cs="Arial"/>
          <w:szCs w:val="24"/>
        </w:rPr>
        <w:t xml:space="preserve">ollowing an unsuccessful appeal, </w:t>
      </w:r>
      <w:r w:rsidRPr="006E089F">
        <w:rPr>
          <w:rFonts w:cs="Arial"/>
          <w:szCs w:val="24"/>
        </w:rPr>
        <w:t>the Magistrates’ Court can award such costs against the appellant as it thinks just and reasonable.</w:t>
      </w:r>
    </w:p>
    <w:p w14:paraId="175CDBB4" w14:textId="77777777" w:rsidR="00811478" w:rsidRDefault="00811478">
      <w:pPr>
        <w:rPr>
          <w:rFonts w:cs="Arial"/>
          <w:szCs w:val="24"/>
        </w:rPr>
      </w:pPr>
      <w:r>
        <w:rPr>
          <w:rFonts w:cs="Arial"/>
          <w:szCs w:val="24"/>
        </w:rPr>
        <w:br w:type="page"/>
      </w:r>
    </w:p>
    <w:p w14:paraId="0D3D76DD" w14:textId="77777777" w:rsidR="00BA7926" w:rsidRDefault="00BA7926" w:rsidP="00BA7926">
      <w:pPr>
        <w:autoSpaceDE w:val="0"/>
        <w:autoSpaceDN w:val="0"/>
        <w:adjustRightInd w:val="0"/>
        <w:rPr>
          <w:rFonts w:cs="Arial"/>
          <w:szCs w:val="24"/>
        </w:rPr>
      </w:pPr>
    </w:p>
    <w:p w14:paraId="473ED2E8" w14:textId="77777777" w:rsidR="00BA7926" w:rsidRDefault="00BA7926" w:rsidP="00BA7926">
      <w:pPr>
        <w:autoSpaceDE w:val="0"/>
        <w:autoSpaceDN w:val="0"/>
        <w:adjustRightInd w:val="0"/>
        <w:rPr>
          <w:rFonts w:cs="Arial"/>
          <w:szCs w:val="24"/>
        </w:rPr>
      </w:pPr>
    </w:p>
    <w:p w14:paraId="51C0A091" w14:textId="25158FEA" w:rsidR="00E30F75" w:rsidRPr="00521E9A" w:rsidRDefault="00E30F75" w:rsidP="00BA7926">
      <w:pPr>
        <w:autoSpaceDE w:val="0"/>
        <w:autoSpaceDN w:val="0"/>
        <w:adjustRightInd w:val="0"/>
        <w:rPr>
          <w:b/>
          <w:sz w:val="32"/>
          <w:szCs w:val="32"/>
        </w:rPr>
      </w:pPr>
      <w:r w:rsidRPr="00521E9A">
        <w:rPr>
          <w:b/>
          <w:sz w:val="32"/>
          <w:szCs w:val="32"/>
        </w:rPr>
        <w:t>Policy Statement on the Licensing of Private Hire and Hackney Carriage Drivers who are Ex-</w:t>
      </w:r>
      <w:r>
        <w:rPr>
          <w:b/>
          <w:sz w:val="32"/>
          <w:szCs w:val="32"/>
        </w:rPr>
        <w:t>O</w:t>
      </w:r>
      <w:r w:rsidRPr="00521E9A">
        <w:rPr>
          <w:b/>
          <w:sz w:val="32"/>
          <w:szCs w:val="32"/>
        </w:rPr>
        <w:t>ffenders</w:t>
      </w:r>
    </w:p>
    <w:p w14:paraId="65DCCC57" w14:textId="77777777" w:rsidR="00E30F75" w:rsidRPr="00BE073E" w:rsidRDefault="00E30F75" w:rsidP="00E30F75">
      <w:pPr>
        <w:autoSpaceDE w:val="0"/>
        <w:autoSpaceDN w:val="0"/>
        <w:adjustRightInd w:val="0"/>
        <w:rPr>
          <w:rFonts w:cs="Arial"/>
          <w:szCs w:val="24"/>
        </w:rPr>
      </w:pPr>
    </w:p>
    <w:p w14:paraId="6298147F" w14:textId="77777777" w:rsidR="00E30F75" w:rsidRDefault="00E30F75" w:rsidP="00E30F75">
      <w:pPr>
        <w:numPr>
          <w:ilvl w:val="0"/>
          <w:numId w:val="9"/>
        </w:numPr>
        <w:autoSpaceDE w:val="0"/>
        <w:autoSpaceDN w:val="0"/>
        <w:adjustRightInd w:val="0"/>
        <w:rPr>
          <w:rFonts w:cs="Arial"/>
        </w:rPr>
      </w:pPr>
      <w:r w:rsidRPr="003F1334">
        <w:rPr>
          <w:rFonts w:cs="Arial"/>
        </w:rPr>
        <w:t xml:space="preserve">As an organisation using the </w:t>
      </w:r>
      <w:r>
        <w:rPr>
          <w:rFonts w:cs="Arial"/>
        </w:rPr>
        <w:t xml:space="preserve">Disclosure &amp; Barring Service </w:t>
      </w:r>
      <w:r w:rsidRPr="003F1334">
        <w:rPr>
          <w:rFonts w:cs="Arial"/>
        </w:rPr>
        <w:t xml:space="preserve">to assess applicants’ suitability for positions of trust, </w:t>
      </w:r>
      <w:r>
        <w:rPr>
          <w:rFonts w:cs="Arial"/>
        </w:rPr>
        <w:t>Hull City Council</w:t>
      </w:r>
      <w:r w:rsidRPr="003F1334">
        <w:rPr>
          <w:rFonts w:cs="Arial"/>
        </w:rPr>
        <w:t xml:space="preserve"> complies fully with the Code of Practice and undertakes to treat all applicants for positions fairly. It undertakes not to discriminate unfairly against any subject of a Disclosure </w:t>
      </w:r>
      <w:proofErr w:type="gramStart"/>
      <w:r w:rsidRPr="003F1334">
        <w:rPr>
          <w:rFonts w:cs="Arial"/>
        </w:rPr>
        <w:t>on the basis of</w:t>
      </w:r>
      <w:proofErr w:type="gramEnd"/>
      <w:r w:rsidRPr="003F1334">
        <w:rPr>
          <w:rFonts w:cs="Arial"/>
        </w:rPr>
        <w:t xml:space="preserve"> a conviction or other information revealed.</w:t>
      </w:r>
    </w:p>
    <w:p w14:paraId="7F5745BE" w14:textId="77777777" w:rsidR="00E30F75" w:rsidRPr="003F1334" w:rsidRDefault="00E30F75" w:rsidP="00E30F75">
      <w:pPr>
        <w:autoSpaceDE w:val="0"/>
        <w:autoSpaceDN w:val="0"/>
        <w:adjustRightInd w:val="0"/>
        <w:ind w:left="360"/>
        <w:rPr>
          <w:rFonts w:cs="Arial"/>
        </w:rPr>
      </w:pPr>
    </w:p>
    <w:p w14:paraId="521B82A8" w14:textId="77777777" w:rsidR="00E30F75" w:rsidRDefault="00E30F75" w:rsidP="00E30F75">
      <w:pPr>
        <w:numPr>
          <w:ilvl w:val="0"/>
          <w:numId w:val="9"/>
        </w:numPr>
        <w:autoSpaceDE w:val="0"/>
        <w:autoSpaceDN w:val="0"/>
        <w:adjustRightInd w:val="0"/>
        <w:rPr>
          <w:rFonts w:cs="Arial"/>
        </w:rPr>
      </w:pPr>
      <w:r>
        <w:rPr>
          <w:rFonts w:cs="Arial"/>
        </w:rPr>
        <w:t>Hull City Council</w:t>
      </w:r>
      <w:r w:rsidRPr="003F1334">
        <w:rPr>
          <w:rFonts w:cs="Arial"/>
        </w:rPr>
        <w:t xml:space="preserve"> is committed to the fair treatment of its staff, potential staff or users of its services, regardless of race, gender, religion, sexual orientation, responsibilities for dependants, age, physical/mental disability or offending background.</w:t>
      </w:r>
    </w:p>
    <w:p w14:paraId="047051F5" w14:textId="77777777" w:rsidR="00E30F75" w:rsidRPr="003F1334" w:rsidRDefault="00E30F75" w:rsidP="00E30F75">
      <w:pPr>
        <w:autoSpaceDE w:val="0"/>
        <w:autoSpaceDN w:val="0"/>
        <w:adjustRightInd w:val="0"/>
        <w:ind w:left="360"/>
        <w:rPr>
          <w:rFonts w:cs="Arial"/>
        </w:rPr>
      </w:pPr>
    </w:p>
    <w:p w14:paraId="6404DF32" w14:textId="77777777" w:rsidR="00E30F75" w:rsidRDefault="00E30F75" w:rsidP="00E30F75">
      <w:pPr>
        <w:numPr>
          <w:ilvl w:val="0"/>
          <w:numId w:val="9"/>
        </w:numPr>
        <w:autoSpaceDE w:val="0"/>
        <w:autoSpaceDN w:val="0"/>
        <w:adjustRightInd w:val="0"/>
        <w:rPr>
          <w:rFonts w:cs="Arial"/>
        </w:rPr>
      </w:pPr>
      <w:r w:rsidRPr="003F1334">
        <w:rPr>
          <w:rFonts w:cs="Arial"/>
        </w:rPr>
        <w:t xml:space="preserve">We actively promote equality of opportunity for all with the right mix of talent, skills and potential and welcome applications from a wide range of candidates, including those with criminal records. </w:t>
      </w:r>
    </w:p>
    <w:p w14:paraId="29F36E09" w14:textId="77777777" w:rsidR="00E30F75" w:rsidRPr="003F1334" w:rsidRDefault="00E30F75" w:rsidP="00E30F75">
      <w:pPr>
        <w:autoSpaceDE w:val="0"/>
        <w:autoSpaceDN w:val="0"/>
        <w:adjustRightInd w:val="0"/>
        <w:ind w:left="360"/>
        <w:rPr>
          <w:rFonts w:cs="Arial"/>
        </w:rPr>
      </w:pPr>
    </w:p>
    <w:p w14:paraId="7AD1262F" w14:textId="77777777" w:rsidR="00E30F75" w:rsidRDefault="00E30F75" w:rsidP="00E30F75">
      <w:pPr>
        <w:numPr>
          <w:ilvl w:val="0"/>
          <w:numId w:val="9"/>
        </w:numPr>
        <w:autoSpaceDE w:val="0"/>
        <w:autoSpaceDN w:val="0"/>
        <w:adjustRightInd w:val="0"/>
        <w:rPr>
          <w:rFonts w:cs="Arial"/>
        </w:rPr>
      </w:pPr>
      <w:r>
        <w:rPr>
          <w:rFonts w:cs="Arial"/>
        </w:rPr>
        <w:t>W</w:t>
      </w:r>
      <w:r w:rsidRPr="003F1334">
        <w:rPr>
          <w:rFonts w:cs="Arial"/>
        </w:rPr>
        <w:t xml:space="preserve">e </w:t>
      </w:r>
      <w:r>
        <w:rPr>
          <w:rFonts w:cs="Arial"/>
        </w:rPr>
        <w:t>require</w:t>
      </w:r>
      <w:r w:rsidRPr="003F1334">
        <w:rPr>
          <w:rFonts w:cs="Arial"/>
        </w:rPr>
        <w:t xml:space="preserve"> all applicants to provide details of their criminal record at an early stage in the application process. </w:t>
      </w:r>
      <w:r>
        <w:rPr>
          <w:rFonts w:cs="Arial"/>
        </w:rPr>
        <w:t>W</w:t>
      </w:r>
      <w:r w:rsidRPr="003F1334">
        <w:rPr>
          <w:rFonts w:cs="Arial"/>
        </w:rPr>
        <w:t xml:space="preserve">e guarantee that this information will only be seen by those who need to see it as part of the </w:t>
      </w:r>
      <w:proofErr w:type="gramStart"/>
      <w:r>
        <w:rPr>
          <w:rFonts w:cs="Arial"/>
        </w:rPr>
        <w:t>decision making</w:t>
      </w:r>
      <w:proofErr w:type="gramEnd"/>
      <w:r>
        <w:rPr>
          <w:rFonts w:cs="Arial"/>
        </w:rPr>
        <w:t xml:space="preserve"> </w:t>
      </w:r>
      <w:r w:rsidRPr="003F1334">
        <w:rPr>
          <w:rFonts w:cs="Arial"/>
        </w:rPr>
        <w:t>process.</w:t>
      </w:r>
    </w:p>
    <w:p w14:paraId="44B2CDE3" w14:textId="77777777" w:rsidR="00E30F75" w:rsidRPr="003F1334" w:rsidRDefault="00E30F75" w:rsidP="00E30F75">
      <w:pPr>
        <w:autoSpaceDE w:val="0"/>
        <w:autoSpaceDN w:val="0"/>
        <w:adjustRightInd w:val="0"/>
        <w:rPr>
          <w:rFonts w:cs="Arial"/>
        </w:rPr>
      </w:pPr>
    </w:p>
    <w:p w14:paraId="1A915E33" w14:textId="77777777" w:rsidR="00E30F75" w:rsidRDefault="00E30F75" w:rsidP="00E30F75">
      <w:pPr>
        <w:numPr>
          <w:ilvl w:val="0"/>
          <w:numId w:val="9"/>
        </w:numPr>
        <w:autoSpaceDE w:val="0"/>
        <w:autoSpaceDN w:val="0"/>
        <w:adjustRightInd w:val="0"/>
        <w:rPr>
          <w:rFonts w:cs="Arial"/>
        </w:rPr>
      </w:pPr>
      <w:r w:rsidRPr="003F1334">
        <w:rPr>
          <w:rFonts w:cs="Arial"/>
        </w:rPr>
        <w:t xml:space="preserve">We ensure that all those in </w:t>
      </w:r>
      <w:r>
        <w:rPr>
          <w:rFonts w:cs="Arial"/>
        </w:rPr>
        <w:t>Hull City Council</w:t>
      </w:r>
      <w:r w:rsidRPr="003F1334">
        <w:rPr>
          <w:rFonts w:cs="Arial"/>
        </w:rPr>
        <w:t xml:space="preserve"> who are involved in the </w:t>
      </w:r>
      <w:proofErr w:type="gramStart"/>
      <w:r>
        <w:rPr>
          <w:rFonts w:cs="Arial"/>
        </w:rPr>
        <w:t>decision making</w:t>
      </w:r>
      <w:proofErr w:type="gramEnd"/>
      <w:r>
        <w:rPr>
          <w:rFonts w:cs="Arial"/>
        </w:rPr>
        <w:t xml:space="preserve"> </w:t>
      </w:r>
      <w:r w:rsidRPr="003F1334">
        <w:rPr>
          <w:rFonts w:cs="Arial"/>
        </w:rPr>
        <w:t xml:space="preserve">process have been suitably trained to identify and assess the relevance and circumstances of offences. </w:t>
      </w:r>
    </w:p>
    <w:p w14:paraId="55D7911C" w14:textId="77777777" w:rsidR="00E30F75" w:rsidRDefault="00E30F75" w:rsidP="00E30F75">
      <w:pPr>
        <w:autoSpaceDE w:val="0"/>
        <w:autoSpaceDN w:val="0"/>
        <w:adjustRightInd w:val="0"/>
        <w:rPr>
          <w:rFonts w:cs="Arial"/>
        </w:rPr>
      </w:pPr>
    </w:p>
    <w:p w14:paraId="49E6BD0F" w14:textId="77777777" w:rsidR="00E30F75" w:rsidRDefault="00E30F75" w:rsidP="00E30F75">
      <w:pPr>
        <w:numPr>
          <w:ilvl w:val="0"/>
          <w:numId w:val="9"/>
        </w:numPr>
        <w:autoSpaceDE w:val="0"/>
        <w:autoSpaceDN w:val="0"/>
        <w:adjustRightInd w:val="0"/>
        <w:rPr>
          <w:rFonts w:cs="Arial"/>
        </w:rPr>
      </w:pPr>
      <w:r>
        <w:rPr>
          <w:rFonts w:cs="Arial"/>
        </w:rPr>
        <w:t>During the application process,</w:t>
      </w:r>
      <w:r w:rsidRPr="003F1334">
        <w:rPr>
          <w:rFonts w:cs="Arial"/>
        </w:rPr>
        <w:t xml:space="preserve"> or in a separate discussion, we ensure that an open and measured discussion takes place on the subject of any offences or other matter that might be relevant to the </w:t>
      </w:r>
      <w:proofErr w:type="gramStart"/>
      <w:r>
        <w:rPr>
          <w:rFonts w:cs="Arial"/>
        </w:rPr>
        <w:t>decision making</w:t>
      </w:r>
      <w:proofErr w:type="gramEnd"/>
      <w:r>
        <w:rPr>
          <w:rFonts w:cs="Arial"/>
        </w:rPr>
        <w:t xml:space="preserve"> process</w:t>
      </w:r>
      <w:r w:rsidRPr="003F1334">
        <w:rPr>
          <w:rFonts w:cs="Arial"/>
        </w:rPr>
        <w:t xml:space="preserve">. Failure to reveal information that is directly relevant to the </w:t>
      </w:r>
      <w:r>
        <w:rPr>
          <w:rFonts w:cs="Arial"/>
        </w:rPr>
        <w:t>application could lead to the revocation of any licence issued</w:t>
      </w:r>
      <w:r w:rsidRPr="003F1334">
        <w:rPr>
          <w:rFonts w:cs="Arial"/>
        </w:rPr>
        <w:t>.</w:t>
      </w:r>
    </w:p>
    <w:p w14:paraId="33EFB2C7" w14:textId="77777777" w:rsidR="00E30F75" w:rsidRDefault="00E30F75" w:rsidP="00E30F75">
      <w:pPr>
        <w:autoSpaceDE w:val="0"/>
        <w:autoSpaceDN w:val="0"/>
        <w:adjustRightInd w:val="0"/>
        <w:rPr>
          <w:rFonts w:cs="Arial"/>
        </w:rPr>
      </w:pPr>
    </w:p>
    <w:p w14:paraId="0DAA5D54" w14:textId="77777777" w:rsidR="00E30F75" w:rsidRDefault="00E30F75" w:rsidP="00E30F75">
      <w:pPr>
        <w:numPr>
          <w:ilvl w:val="0"/>
          <w:numId w:val="9"/>
        </w:numPr>
        <w:autoSpaceDE w:val="0"/>
        <w:autoSpaceDN w:val="0"/>
        <w:adjustRightInd w:val="0"/>
        <w:rPr>
          <w:rFonts w:cs="Arial"/>
        </w:rPr>
      </w:pPr>
      <w:r w:rsidRPr="003F1334">
        <w:rPr>
          <w:rFonts w:cs="Arial"/>
        </w:rPr>
        <w:t xml:space="preserve">We undertake to discuss any matter revealed in a Disclosure with the person </w:t>
      </w:r>
      <w:r>
        <w:rPr>
          <w:rFonts w:cs="Arial"/>
        </w:rPr>
        <w:t xml:space="preserve">making the application </w:t>
      </w:r>
      <w:r w:rsidRPr="003F1334">
        <w:rPr>
          <w:rFonts w:cs="Arial"/>
        </w:rPr>
        <w:t xml:space="preserve">before </w:t>
      </w:r>
      <w:r>
        <w:rPr>
          <w:rFonts w:cs="Arial"/>
        </w:rPr>
        <w:t>reaching a decision regarding an application.</w:t>
      </w:r>
    </w:p>
    <w:p w14:paraId="5BCB1B9B" w14:textId="77777777" w:rsidR="00E30F75" w:rsidRPr="003F1334" w:rsidRDefault="00E30F75" w:rsidP="00E30F75">
      <w:pPr>
        <w:autoSpaceDE w:val="0"/>
        <w:autoSpaceDN w:val="0"/>
        <w:adjustRightInd w:val="0"/>
        <w:rPr>
          <w:rFonts w:cs="Arial"/>
        </w:rPr>
      </w:pPr>
    </w:p>
    <w:p w14:paraId="19EEFD13" w14:textId="77777777" w:rsidR="00CF626A" w:rsidRDefault="00E30F75" w:rsidP="00E30F75">
      <w:pPr>
        <w:rPr>
          <w:rFonts w:cs="Arial"/>
        </w:rPr>
      </w:pPr>
      <w:r w:rsidRPr="003D0730">
        <w:rPr>
          <w:rFonts w:cs="Arial"/>
          <w:b/>
          <w:bCs/>
        </w:rPr>
        <w:t>Having a criminal record will not necessarily bar you from working as a private hire/hackney carriage driver.</w:t>
      </w:r>
      <w:r w:rsidRPr="003F1334">
        <w:rPr>
          <w:rFonts w:cs="Arial"/>
          <w:b/>
          <w:bCs/>
        </w:rPr>
        <w:t xml:space="preserve"> </w:t>
      </w:r>
      <w:r>
        <w:rPr>
          <w:rFonts w:cs="Arial"/>
          <w:b/>
          <w:bCs/>
        </w:rPr>
        <w:t xml:space="preserve"> </w:t>
      </w:r>
      <w:r>
        <w:rPr>
          <w:rFonts w:cs="Arial"/>
          <w:bCs/>
        </w:rPr>
        <w:t>T</w:t>
      </w:r>
      <w:r w:rsidRPr="003F1334">
        <w:rPr>
          <w:rFonts w:cs="Arial"/>
        </w:rPr>
        <w:t>his will depend on the nature</w:t>
      </w:r>
      <w:r>
        <w:rPr>
          <w:rFonts w:cs="Arial"/>
        </w:rPr>
        <w:t xml:space="preserve">, </w:t>
      </w:r>
      <w:r w:rsidRPr="003F1334">
        <w:rPr>
          <w:rFonts w:cs="Arial"/>
        </w:rPr>
        <w:t xml:space="preserve">circumstances and background of </w:t>
      </w:r>
      <w:r>
        <w:rPr>
          <w:rFonts w:cs="Arial"/>
        </w:rPr>
        <w:t>any</w:t>
      </w:r>
      <w:r w:rsidRPr="003F1334">
        <w:rPr>
          <w:rFonts w:cs="Arial"/>
        </w:rPr>
        <w:t xml:space="preserve"> offence</w:t>
      </w:r>
      <w:r>
        <w:rPr>
          <w:rFonts w:cs="Arial"/>
        </w:rPr>
        <w:t>(s)</w:t>
      </w:r>
      <w:r w:rsidRPr="003F1334">
        <w:rPr>
          <w:rFonts w:cs="Arial"/>
        </w:rPr>
        <w:t>.</w:t>
      </w:r>
    </w:p>
    <w:p w14:paraId="006F8DBC" w14:textId="77777777" w:rsidR="00CF626A" w:rsidRPr="006E089F" w:rsidRDefault="00CF626A" w:rsidP="00CF626A">
      <w:pPr>
        <w:autoSpaceDE w:val="0"/>
        <w:autoSpaceDN w:val="0"/>
        <w:adjustRightInd w:val="0"/>
        <w:jc w:val="center"/>
        <w:rPr>
          <w:rFonts w:cs="Arial"/>
          <w:szCs w:val="24"/>
        </w:rPr>
      </w:pPr>
      <w:r>
        <w:rPr>
          <w:rFonts w:cs="Arial"/>
        </w:rPr>
        <w:br w:type="page"/>
      </w:r>
    </w:p>
    <w:p w14:paraId="529D11E1" w14:textId="77777777" w:rsidR="00CF626A" w:rsidRPr="006E089F" w:rsidRDefault="00797CB4" w:rsidP="00CF626A">
      <w:pPr>
        <w:autoSpaceDE w:val="0"/>
        <w:autoSpaceDN w:val="0"/>
        <w:adjustRightInd w:val="0"/>
        <w:jc w:val="center"/>
        <w:rPr>
          <w:rFonts w:cs="Arial"/>
          <w:szCs w:val="24"/>
        </w:rPr>
      </w:pPr>
      <w:r>
        <w:rPr>
          <w:rFonts w:cs="Arial"/>
          <w:noProof/>
          <w:szCs w:val="24"/>
        </w:rPr>
        <w:lastRenderedPageBreak/>
        <w:drawing>
          <wp:anchor distT="0" distB="0" distL="114300" distR="114300" simplePos="0" relativeHeight="251658240" behindDoc="0" locked="0" layoutInCell="1" allowOverlap="1" wp14:anchorId="31E34253" wp14:editId="712D3BD6">
            <wp:simplePos x="0" y="0"/>
            <wp:positionH relativeFrom="column">
              <wp:posOffset>2347003</wp:posOffset>
            </wp:positionH>
            <wp:positionV relativeFrom="paragraph">
              <wp:posOffset>-200025</wp:posOffset>
            </wp:positionV>
            <wp:extent cx="1706837" cy="77152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1715350" cy="7753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0CD1DE" w14:textId="77777777" w:rsidR="00B264CC" w:rsidRDefault="00B264CC" w:rsidP="00B264CC">
      <w:pPr>
        <w:autoSpaceDE w:val="0"/>
        <w:autoSpaceDN w:val="0"/>
        <w:adjustRightInd w:val="0"/>
        <w:rPr>
          <w:rFonts w:cs="Arial"/>
          <w:b/>
          <w:bCs/>
          <w:sz w:val="28"/>
          <w:szCs w:val="28"/>
          <w:u w:val="single"/>
        </w:rPr>
      </w:pPr>
    </w:p>
    <w:p w14:paraId="01BBAF90" w14:textId="77777777" w:rsidR="00B264CC" w:rsidRDefault="00B264CC" w:rsidP="00B264CC">
      <w:pPr>
        <w:autoSpaceDE w:val="0"/>
        <w:autoSpaceDN w:val="0"/>
        <w:adjustRightInd w:val="0"/>
        <w:rPr>
          <w:rFonts w:cs="Arial"/>
          <w:b/>
          <w:bCs/>
          <w:sz w:val="28"/>
          <w:szCs w:val="28"/>
          <w:u w:val="single"/>
        </w:rPr>
      </w:pPr>
    </w:p>
    <w:p w14:paraId="0C30D81E" w14:textId="77777777" w:rsidR="00B264CC" w:rsidRDefault="00B264CC" w:rsidP="00B264CC">
      <w:pPr>
        <w:autoSpaceDE w:val="0"/>
        <w:autoSpaceDN w:val="0"/>
        <w:adjustRightInd w:val="0"/>
        <w:rPr>
          <w:rFonts w:cs="Arial"/>
          <w:b/>
          <w:bCs/>
          <w:sz w:val="28"/>
          <w:szCs w:val="28"/>
          <w:u w:val="single"/>
        </w:rPr>
      </w:pPr>
    </w:p>
    <w:p w14:paraId="4A8ED468" w14:textId="2D21F3FF" w:rsidR="00B264CC" w:rsidRDefault="00A40392" w:rsidP="000071C8">
      <w:pPr>
        <w:autoSpaceDE w:val="0"/>
        <w:autoSpaceDN w:val="0"/>
        <w:adjustRightInd w:val="0"/>
        <w:jc w:val="center"/>
        <w:rPr>
          <w:rFonts w:cs="Arial"/>
          <w:b/>
          <w:bCs/>
          <w:sz w:val="28"/>
          <w:szCs w:val="28"/>
          <w:u w:val="single"/>
        </w:rPr>
      </w:pPr>
      <w:r>
        <w:rPr>
          <w:rFonts w:cs="Arial"/>
          <w:b/>
          <w:bCs/>
          <w:sz w:val="28"/>
          <w:szCs w:val="28"/>
          <w:u w:val="single"/>
        </w:rPr>
        <w:t xml:space="preserve">GUIDANCE RELATING TO THE CONSIDERATION OF THE GRANT, RENEWAL OR REVIEW OF HACKNEY CARRIAGE AND PRIVATE HIRE </w:t>
      </w:r>
      <w:proofErr w:type="gramStart"/>
      <w:r>
        <w:rPr>
          <w:rFonts w:cs="Arial"/>
          <w:b/>
          <w:bCs/>
          <w:sz w:val="28"/>
          <w:szCs w:val="28"/>
          <w:u w:val="single"/>
        </w:rPr>
        <w:t>DRIVERS</w:t>
      </w:r>
      <w:proofErr w:type="gramEnd"/>
      <w:r>
        <w:rPr>
          <w:rFonts w:cs="Arial"/>
          <w:b/>
          <w:bCs/>
          <w:sz w:val="28"/>
          <w:szCs w:val="28"/>
          <w:u w:val="single"/>
        </w:rPr>
        <w:t xml:space="preserve"> LICENCES</w:t>
      </w:r>
    </w:p>
    <w:p w14:paraId="53794501" w14:textId="77777777" w:rsidR="00B264CC" w:rsidRDefault="00B264CC" w:rsidP="00B264CC">
      <w:pPr>
        <w:autoSpaceDE w:val="0"/>
        <w:autoSpaceDN w:val="0"/>
        <w:adjustRightInd w:val="0"/>
        <w:rPr>
          <w:rFonts w:cs="Arial"/>
          <w:b/>
          <w:bCs/>
          <w:sz w:val="28"/>
          <w:szCs w:val="28"/>
          <w:u w:val="single"/>
        </w:rPr>
      </w:pPr>
    </w:p>
    <w:p w14:paraId="2873EF07" w14:textId="52329927" w:rsidR="00B264CC" w:rsidRDefault="00B264CC" w:rsidP="00555847">
      <w:pPr>
        <w:autoSpaceDE w:val="0"/>
        <w:autoSpaceDN w:val="0"/>
        <w:adjustRightInd w:val="0"/>
        <w:jc w:val="center"/>
        <w:rPr>
          <w:rFonts w:cs="Arial"/>
          <w:b/>
          <w:bCs/>
          <w:sz w:val="28"/>
          <w:szCs w:val="28"/>
          <w:u w:val="single"/>
        </w:rPr>
      </w:pPr>
      <w:r w:rsidRPr="004F1D4C">
        <w:rPr>
          <w:rFonts w:cs="Arial"/>
          <w:b/>
          <w:bCs/>
          <w:sz w:val="28"/>
          <w:szCs w:val="28"/>
          <w:u w:val="single"/>
        </w:rPr>
        <w:t>CONTENTS</w:t>
      </w:r>
    </w:p>
    <w:p w14:paraId="02A59A11" w14:textId="77777777" w:rsidR="00B264CC" w:rsidRDefault="00B264CC" w:rsidP="00B264CC">
      <w:pPr>
        <w:autoSpaceDE w:val="0"/>
        <w:autoSpaceDN w:val="0"/>
        <w:adjustRightInd w:val="0"/>
        <w:rPr>
          <w:rFonts w:ascii="Comic Sans MS" w:hAnsi="Comic Sans MS" w:cs="Arial"/>
          <w:b/>
          <w:bCs/>
        </w:rPr>
      </w:pPr>
    </w:p>
    <w:tbl>
      <w:tblPr>
        <w:tblW w:w="0" w:type="auto"/>
        <w:tblLook w:val="04A0" w:firstRow="1" w:lastRow="0" w:firstColumn="1" w:lastColumn="0" w:noHBand="0" w:noVBand="1"/>
      </w:tblPr>
      <w:tblGrid>
        <w:gridCol w:w="4431"/>
        <w:gridCol w:w="4431"/>
      </w:tblGrid>
      <w:tr w:rsidR="00B264CC" w:rsidRPr="00A12972" w14:paraId="5D698CC2" w14:textId="77777777" w:rsidTr="00402F85">
        <w:tc>
          <w:tcPr>
            <w:tcW w:w="4431" w:type="dxa"/>
            <w:shd w:val="clear" w:color="auto" w:fill="auto"/>
          </w:tcPr>
          <w:p w14:paraId="26142C55" w14:textId="77777777" w:rsidR="00B264CC" w:rsidRPr="00A12972" w:rsidRDefault="00B264CC" w:rsidP="00402F85">
            <w:pPr>
              <w:autoSpaceDE w:val="0"/>
              <w:autoSpaceDN w:val="0"/>
              <w:adjustRightInd w:val="0"/>
              <w:rPr>
                <w:rFonts w:cs="Arial"/>
              </w:rPr>
            </w:pPr>
            <w:r w:rsidRPr="00A12972">
              <w:rPr>
                <w:rFonts w:cs="Arial"/>
              </w:rPr>
              <w:t>Introduction to the Guidance</w:t>
            </w:r>
            <w:r w:rsidRPr="00A12972">
              <w:rPr>
                <w:rFonts w:cs="Arial"/>
              </w:rPr>
              <w:tab/>
            </w:r>
          </w:p>
        </w:tc>
        <w:tc>
          <w:tcPr>
            <w:tcW w:w="4431" w:type="dxa"/>
            <w:shd w:val="clear" w:color="auto" w:fill="auto"/>
          </w:tcPr>
          <w:p w14:paraId="6EF58E86" w14:textId="1A823FE6" w:rsidR="00B264CC" w:rsidRPr="00A12972" w:rsidRDefault="00B264CC" w:rsidP="00402F85">
            <w:pPr>
              <w:autoSpaceDE w:val="0"/>
              <w:autoSpaceDN w:val="0"/>
              <w:adjustRightInd w:val="0"/>
              <w:jc w:val="center"/>
              <w:rPr>
                <w:rFonts w:cs="Arial"/>
              </w:rPr>
            </w:pPr>
          </w:p>
        </w:tc>
      </w:tr>
      <w:tr w:rsidR="00B264CC" w:rsidRPr="00A12972" w14:paraId="67749A64" w14:textId="77777777" w:rsidTr="00402F85">
        <w:tc>
          <w:tcPr>
            <w:tcW w:w="4431" w:type="dxa"/>
            <w:shd w:val="clear" w:color="auto" w:fill="auto"/>
          </w:tcPr>
          <w:p w14:paraId="3549E5D7" w14:textId="77777777" w:rsidR="00B264CC" w:rsidRPr="00A12972" w:rsidRDefault="00B264CC" w:rsidP="00402F85">
            <w:pPr>
              <w:autoSpaceDE w:val="0"/>
              <w:autoSpaceDN w:val="0"/>
              <w:adjustRightInd w:val="0"/>
              <w:rPr>
                <w:rFonts w:cs="Arial"/>
              </w:rPr>
            </w:pPr>
          </w:p>
        </w:tc>
        <w:tc>
          <w:tcPr>
            <w:tcW w:w="4431" w:type="dxa"/>
            <w:shd w:val="clear" w:color="auto" w:fill="auto"/>
          </w:tcPr>
          <w:p w14:paraId="6F032A24" w14:textId="77777777" w:rsidR="00B264CC" w:rsidRPr="00A12972" w:rsidRDefault="00B264CC" w:rsidP="00402F85">
            <w:pPr>
              <w:autoSpaceDE w:val="0"/>
              <w:autoSpaceDN w:val="0"/>
              <w:adjustRightInd w:val="0"/>
              <w:jc w:val="center"/>
              <w:rPr>
                <w:rFonts w:cs="Arial"/>
              </w:rPr>
            </w:pPr>
          </w:p>
        </w:tc>
      </w:tr>
      <w:tr w:rsidR="00B264CC" w:rsidRPr="00A12972" w14:paraId="757D472B" w14:textId="77777777" w:rsidTr="00402F85">
        <w:tc>
          <w:tcPr>
            <w:tcW w:w="4431" w:type="dxa"/>
            <w:shd w:val="clear" w:color="auto" w:fill="auto"/>
          </w:tcPr>
          <w:p w14:paraId="7F53DD25" w14:textId="77777777" w:rsidR="00B264CC" w:rsidRPr="00A12972" w:rsidRDefault="00B264CC" w:rsidP="00402F85">
            <w:pPr>
              <w:autoSpaceDE w:val="0"/>
              <w:autoSpaceDN w:val="0"/>
              <w:adjustRightInd w:val="0"/>
              <w:rPr>
                <w:rFonts w:cs="Arial"/>
              </w:rPr>
            </w:pPr>
            <w:r w:rsidRPr="00A12972">
              <w:rPr>
                <w:rFonts w:cs="Arial"/>
              </w:rPr>
              <w:t>Categories of Offences</w:t>
            </w:r>
          </w:p>
        </w:tc>
        <w:tc>
          <w:tcPr>
            <w:tcW w:w="4431" w:type="dxa"/>
            <w:shd w:val="clear" w:color="auto" w:fill="auto"/>
          </w:tcPr>
          <w:p w14:paraId="4F57C715" w14:textId="75507AF7" w:rsidR="00B264CC" w:rsidRPr="00A12972" w:rsidRDefault="00B264CC" w:rsidP="00402F85">
            <w:pPr>
              <w:autoSpaceDE w:val="0"/>
              <w:autoSpaceDN w:val="0"/>
              <w:adjustRightInd w:val="0"/>
              <w:jc w:val="center"/>
              <w:rPr>
                <w:rFonts w:cs="Arial"/>
              </w:rPr>
            </w:pPr>
          </w:p>
        </w:tc>
      </w:tr>
      <w:tr w:rsidR="00B264CC" w:rsidRPr="00A12972" w14:paraId="739D66C3" w14:textId="77777777" w:rsidTr="00402F85">
        <w:tc>
          <w:tcPr>
            <w:tcW w:w="4431" w:type="dxa"/>
            <w:shd w:val="clear" w:color="auto" w:fill="auto"/>
          </w:tcPr>
          <w:p w14:paraId="622034F4" w14:textId="77777777" w:rsidR="00B264CC" w:rsidRPr="00A12972" w:rsidRDefault="00B264CC" w:rsidP="00402F85">
            <w:pPr>
              <w:autoSpaceDE w:val="0"/>
              <w:autoSpaceDN w:val="0"/>
              <w:adjustRightInd w:val="0"/>
              <w:rPr>
                <w:rFonts w:cs="Arial"/>
              </w:rPr>
            </w:pPr>
          </w:p>
        </w:tc>
        <w:tc>
          <w:tcPr>
            <w:tcW w:w="4431" w:type="dxa"/>
            <w:shd w:val="clear" w:color="auto" w:fill="auto"/>
          </w:tcPr>
          <w:p w14:paraId="089C6A0F" w14:textId="77777777" w:rsidR="00B264CC" w:rsidRPr="00A12972" w:rsidRDefault="00B264CC" w:rsidP="00402F85">
            <w:pPr>
              <w:autoSpaceDE w:val="0"/>
              <w:autoSpaceDN w:val="0"/>
              <w:adjustRightInd w:val="0"/>
              <w:jc w:val="center"/>
              <w:rPr>
                <w:rFonts w:cs="Arial"/>
              </w:rPr>
            </w:pPr>
          </w:p>
        </w:tc>
      </w:tr>
      <w:tr w:rsidR="00B264CC" w:rsidRPr="00A12972" w14:paraId="33966835" w14:textId="77777777" w:rsidTr="00402F85">
        <w:tc>
          <w:tcPr>
            <w:tcW w:w="4431" w:type="dxa"/>
            <w:shd w:val="clear" w:color="auto" w:fill="auto"/>
          </w:tcPr>
          <w:p w14:paraId="787C3235" w14:textId="77777777" w:rsidR="00B264CC" w:rsidRPr="00A12972" w:rsidRDefault="00B264CC" w:rsidP="00402F85">
            <w:pPr>
              <w:autoSpaceDE w:val="0"/>
              <w:autoSpaceDN w:val="0"/>
              <w:adjustRightInd w:val="0"/>
              <w:rPr>
                <w:rFonts w:cs="Arial"/>
                <w:b/>
                <w:bCs/>
              </w:rPr>
            </w:pPr>
            <w:r w:rsidRPr="00A12972">
              <w:rPr>
                <w:rFonts w:cs="Arial"/>
                <w:b/>
                <w:bCs/>
              </w:rPr>
              <w:t xml:space="preserve">Cautions </w:t>
            </w:r>
          </w:p>
          <w:p w14:paraId="4F9F26B2"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279C55DB" w14:textId="7118D14C" w:rsidR="00B264CC" w:rsidRPr="00A12972" w:rsidRDefault="00B264CC" w:rsidP="00402F85">
            <w:pPr>
              <w:autoSpaceDE w:val="0"/>
              <w:autoSpaceDN w:val="0"/>
              <w:adjustRightInd w:val="0"/>
              <w:jc w:val="center"/>
              <w:rPr>
                <w:rFonts w:cs="Arial"/>
              </w:rPr>
            </w:pPr>
          </w:p>
        </w:tc>
      </w:tr>
      <w:tr w:rsidR="00B264CC" w:rsidRPr="00A12972" w14:paraId="1F03A0C0" w14:textId="77777777" w:rsidTr="00402F85">
        <w:tc>
          <w:tcPr>
            <w:tcW w:w="4431" w:type="dxa"/>
            <w:shd w:val="clear" w:color="auto" w:fill="auto"/>
          </w:tcPr>
          <w:p w14:paraId="2C289531" w14:textId="77777777" w:rsidR="00B264CC" w:rsidRPr="00A12972" w:rsidRDefault="00B264CC" w:rsidP="00402F85">
            <w:pPr>
              <w:autoSpaceDE w:val="0"/>
              <w:autoSpaceDN w:val="0"/>
              <w:adjustRightInd w:val="0"/>
              <w:rPr>
                <w:rFonts w:cs="Arial"/>
                <w:b/>
                <w:bCs/>
              </w:rPr>
            </w:pPr>
            <w:r w:rsidRPr="00A12972">
              <w:rPr>
                <w:rFonts w:cs="Arial"/>
                <w:b/>
                <w:bCs/>
              </w:rPr>
              <w:t>Traffic Offences</w:t>
            </w:r>
          </w:p>
          <w:p w14:paraId="2BF04DC5"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3CE457A8" w14:textId="1B52DDA0" w:rsidR="00B264CC" w:rsidRPr="00A12972" w:rsidRDefault="00B264CC" w:rsidP="00402F85">
            <w:pPr>
              <w:autoSpaceDE w:val="0"/>
              <w:autoSpaceDN w:val="0"/>
              <w:adjustRightInd w:val="0"/>
              <w:jc w:val="center"/>
              <w:rPr>
                <w:rFonts w:cs="Arial"/>
              </w:rPr>
            </w:pPr>
          </w:p>
        </w:tc>
      </w:tr>
      <w:tr w:rsidR="00B264CC" w:rsidRPr="00A12972" w14:paraId="185F9039" w14:textId="77777777" w:rsidTr="00402F85">
        <w:tc>
          <w:tcPr>
            <w:tcW w:w="4431" w:type="dxa"/>
            <w:shd w:val="clear" w:color="auto" w:fill="auto"/>
          </w:tcPr>
          <w:p w14:paraId="693A9B9F" w14:textId="77777777" w:rsidR="00B264CC" w:rsidRPr="00A12972" w:rsidRDefault="00B264CC" w:rsidP="00402F85">
            <w:pPr>
              <w:autoSpaceDE w:val="0"/>
              <w:autoSpaceDN w:val="0"/>
              <w:adjustRightInd w:val="0"/>
              <w:rPr>
                <w:rFonts w:cs="Arial"/>
                <w:b/>
                <w:bCs/>
              </w:rPr>
            </w:pPr>
            <w:r w:rsidRPr="00A12972">
              <w:rPr>
                <w:rFonts w:cs="Arial"/>
                <w:b/>
                <w:bCs/>
              </w:rPr>
              <w:t>Insurance Offences</w:t>
            </w:r>
          </w:p>
          <w:p w14:paraId="0871139C"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7509E9E9" w14:textId="6FC747CF" w:rsidR="00B264CC" w:rsidRPr="00A12972" w:rsidRDefault="00B264CC" w:rsidP="00402F85">
            <w:pPr>
              <w:autoSpaceDE w:val="0"/>
              <w:autoSpaceDN w:val="0"/>
              <w:adjustRightInd w:val="0"/>
              <w:jc w:val="center"/>
              <w:rPr>
                <w:rFonts w:cs="Arial"/>
              </w:rPr>
            </w:pPr>
          </w:p>
        </w:tc>
      </w:tr>
      <w:tr w:rsidR="00B264CC" w:rsidRPr="00A12972" w14:paraId="59FD42B4" w14:textId="77777777" w:rsidTr="00402F85">
        <w:tc>
          <w:tcPr>
            <w:tcW w:w="4431" w:type="dxa"/>
            <w:shd w:val="clear" w:color="auto" w:fill="auto"/>
          </w:tcPr>
          <w:p w14:paraId="252CA8DC" w14:textId="77777777" w:rsidR="00B264CC" w:rsidRPr="00A12972" w:rsidRDefault="00B264CC" w:rsidP="00402F85">
            <w:pPr>
              <w:autoSpaceDE w:val="0"/>
              <w:autoSpaceDN w:val="0"/>
              <w:adjustRightInd w:val="0"/>
              <w:rPr>
                <w:rFonts w:cs="Arial"/>
                <w:b/>
                <w:bCs/>
              </w:rPr>
            </w:pPr>
            <w:r w:rsidRPr="00A12972">
              <w:rPr>
                <w:rFonts w:cs="Arial"/>
                <w:b/>
                <w:bCs/>
              </w:rPr>
              <w:t>Drunkenness</w:t>
            </w:r>
          </w:p>
          <w:p w14:paraId="3D56C4B5"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44C523DA" w14:textId="5E1BB834" w:rsidR="00B264CC" w:rsidRPr="00A12972" w:rsidRDefault="00B264CC" w:rsidP="00402F85">
            <w:pPr>
              <w:autoSpaceDE w:val="0"/>
              <w:autoSpaceDN w:val="0"/>
              <w:adjustRightInd w:val="0"/>
              <w:jc w:val="center"/>
              <w:rPr>
                <w:rFonts w:cs="Arial"/>
              </w:rPr>
            </w:pPr>
          </w:p>
        </w:tc>
      </w:tr>
      <w:tr w:rsidR="00B264CC" w:rsidRPr="00A12972" w14:paraId="26C4D0E3" w14:textId="77777777" w:rsidTr="00402F85">
        <w:tc>
          <w:tcPr>
            <w:tcW w:w="4431" w:type="dxa"/>
            <w:shd w:val="clear" w:color="auto" w:fill="auto"/>
          </w:tcPr>
          <w:p w14:paraId="63F4CB6E" w14:textId="77777777" w:rsidR="00B264CC" w:rsidRPr="00A12972" w:rsidRDefault="00B264CC" w:rsidP="00402F85">
            <w:pPr>
              <w:autoSpaceDE w:val="0"/>
              <w:autoSpaceDN w:val="0"/>
              <w:adjustRightInd w:val="0"/>
              <w:rPr>
                <w:rFonts w:cs="Arial"/>
                <w:b/>
                <w:bCs/>
              </w:rPr>
            </w:pPr>
            <w:r w:rsidRPr="00A12972">
              <w:rPr>
                <w:rFonts w:cs="Arial"/>
                <w:b/>
                <w:bCs/>
              </w:rPr>
              <w:t>Drug Offences</w:t>
            </w:r>
          </w:p>
          <w:p w14:paraId="412D2536"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7BF951D2" w14:textId="24038A76" w:rsidR="00B264CC" w:rsidRPr="00A12972" w:rsidRDefault="00B264CC" w:rsidP="00402F85">
            <w:pPr>
              <w:autoSpaceDE w:val="0"/>
              <w:autoSpaceDN w:val="0"/>
              <w:adjustRightInd w:val="0"/>
              <w:jc w:val="center"/>
              <w:rPr>
                <w:rFonts w:cs="Arial"/>
              </w:rPr>
            </w:pPr>
          </w:p>
        </w:tc>
      </w:tr>
      <w:tr w:rsidR="00B264CC" w:rsidRPr="00A12972" w14:paraId="1F620218" w14:textId="77777777" w:rsidTr="00402F85">
        <w:tc>
          <w:tcPr>
            <w:tcW w:w="4431" w:type="dxa"/>
            <w:shd w:val="clear" w:color="auto" w:fill="auto"/>
          </w:tcPr>
          <w:p w14:paraId="678E6802" w14:textId="77777777" w:rsidR="00B264CC" w:rsidRPr="00A12972" w:rsidRDefault="00B264CC" w:rsidP="00402F85">
            <w:pPr>
              <w:autoSpaceDE w:val="0"/>
              <w:autoSpaceDN w:val="0"/>
              <w:adjustRightInd w:val="0"/>
              <w:rPr>
                <w:rFonts w:cs="Arial"/>
                <w:b/>
                <w:bCs/>
              </w:rPr>
            </w:pPr>
            <w:r w:rsidRPr="00A12972">
              <w:rPr>
                <w:rFonts w:cs="Arial"/>
                <w:b/>
                <w:bCs/>
              </w:rPr>
              <w:t>Sexual Offences</w:t>
            </w:r>
          </w:p>
          <w:p w14:paraId="5D3902DF"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6F2FFF4C" w14:textId="55442881" w:rsidR="00B264CC" w:rsidRPr="00A12972" w:rsidRDefault="00B264CC" w:rsidP="00402F85">
            <w:pPr>
              <w:autoSpaceDE w:val="0"/>
              <w:autoSpaceDN w:val="0"/>
              <w:adjustRightInd w:val="0"/>
              <w:jc w:val="center"/>
              <w:rPr>
                <w:rFonts w:cs="Arial"/>
              </w:rPr>
            </w:pPr>
          </w:p>
        </w:tc>
      </w:tr>
      <w:tr w:rsidR="00B264CC" w:rsidRPr="00A12972" w14:paraId="50848E43" w14:textId="77777777" w:rsidTr="00402F85">
        <w:tc>
          <w:tcPr>
            <w:tcW w:w="4431" w:type="dxa"/>
            <w:shd w:val="clear" w:color="auto" w:fill="auto"/>
          </w:tcPr>
          <w:p w14:paraId="0DF71363" w14:textId="77777777" w:rsidR="00B264CC" w:rsidRPr="00A12972" w:rsidRDefault="00B264CC" w:rsidP="00402F85">
            <w:pPr>
              <w:autoSpaceDE w:val="0"/>
              <w:autoSpaceDN w:val="0"/>
              <w:adjustRightInd w:val="0"/>
              <w:rPr>
                <w:rFonts w:cs="Arial"/>
                <w:b/>
                <w:bCs/>
              </w:rPr>
            </w:pPr>
            <w:r w:rsidRPr="00A12972">
              <w:rPr>
                <w:rFonts w:cs="Arial"/>
                <w:b/>
                <w:bCs/>
              </w:rPr>
              <w:t>Violence</w:t>
            </w:r>
          </w:p>
          <w:p w14:paraId="5AAF6713"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161220E4" w14:textId="5B94E815" w:rsidR="00B264CC" w:rsidRPr="00A12972" w:rsidRDefault="00B264CC" w:rsidP="00402F85">
            <w:pPr>
              <w:autoSpaceDE w:val="0"/>
              <w:autoSpaceDN w:val="0"/>
              <w:adjustRightInd w:val="0"/>
              <w:jc w:val="center"/>
              <w:rPr>
                <w:rFonts w:cs="Arial"/>
              </w:rPr>
            </w:pPr>
          </w:p>
        </w:tc>
      </w:tr>
      <w:tr w:rsidR="00B264CC" w:rsidRPr="00A12972" w14:paraId="6FE3FFF9" w14:textId="77777777" w:rsidTr="00402F85">
        <w:tc>
          <w:tcPr>
            <w:tcW w:w="4431" w:type="dxa"/>
            <w:shd w:val="clear" w:color="auto" w:fill="auto"/>
          </w:tcPr>
          <w:p w14:paraId="08528C77" w14:textId="77777777" w:rsidR="00B264CC" w:rsidRPr="00A12972" w:rsidRDefault="00B264CC" w:rsidP="00402F85">
            <w:pPr>
              <w:autoSpaceDE w:val="0"/>
              <w:autoSpaceDN w:val="0"/>
              <w:adjustRightInd w:val="0"/>
              <w:rPr>
                <w:rFonts w:cs="Arial"/>
                <w:b/>
                <w:bCs/>
              </w:rPr>
            </w:pPr>
            <w:r w:rsidRPr="00A12972">
              <w:rPr>
                <w:rFonts w:cs="Arial"/>
                <w:b/>
                <w:bCs/>
              </w:rPr>
              <w:t>Possession of a Weapon</w:t>
            </w:r>
          </w:p>
          <w:p w14:paraId="61E368D3"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6C395E4F" w14:textId="426750D2" w:rsidR="00B264CC" w:rsidRPr="00A12972" w:rsidRDefault="00B264CC" w:rsidP="00402F85">
            <w:pPr>
              <w:autoSpaceDE w:val="0"/>
              <w:autoSpaceDN w:val="0"/>
              <w:adjustRightInd w:val="0"/>
              <w:jc w:val="center"/>
              <w:rPr>
                <w:rFonts w:cs="Arial"/>
              </w:rPr>
            </w:pPr>
          </w:p>
        </w:tc>
      </w:tr>
      <w:tr w:rsidR="00B264CC" w:rsidRPr="00A12972" w14:paraId="6A9FA04E" w14:textId="77777777" w:rsidTr="00402F85">
        <w:tc>
          <w:tcPr>
            <w:tcW w:w="4431" w:type="dxa"/>
            <w:shd w:val="clear" w:color="auto" w:fill="auto"/>
          </w:tcPr>
          <w:p w14:paraId="18DFD64A" w14:textId="77777777" w:rsidR="00B264CC" w:rsidRPr="00A12972" w:rsidRDefault="00B264CC" w:rsidP="00402F85">
            <w:pPr>
              <w:autoSpaceDE w:val="0"/>
              <w:autoSpaceDN w:val="0"/>
              <w:adjustRightInd w:val="0"/>
              <w:rPr>
                <w:rFonts w:cs="Arial"/>
                <w:b/>
                <w:bCs/>
              </w:rPr>
            </w:pPr>
            <w:r w:rsidRPr="00A12972">
              <w:rPr>
                <w:rFonts w:cs="Arial"/>
                <w:b/>
                <w:bCs/>
              </w:rPr>
              <w:t>Dishonesty</w:t>
            </w:r>
          </w:p>
          <w:p w14:paraId="5E2C9ED6" w14:textId="77777777" w:rsidR="00B264CC" w:rsidRPr="00A12972" w:rsidRDefault="00B264CC" w:rsidP="00402F85">
            <w:pPr>
              <w:autoSpaceDE w:val="0"/>
              <w:autoSpaceDN w:val="0"/>
              <w:adjustRightInd w:val="0"/>
              <w:rPr>
                <w:rFonts w:cs="Arial"/>
                <w:b/>
                <w:bCs/>
              </w:rPr>
            </w:pPr>
          </w:p>
        </w:tc>
        <w:tc>
          <w:tcPr>
            <w:tcW w:w="4431" w:type="dxa"/>
            <w:shd w:val="clear" w:color="auto" w:fill="auto"/>
          </w:tcPr>
          <w:p w14:paraId="70D65C4B" w14:textId="28D2CEA9" w:rsidR="00B264CC" w:rsidRPr="00A12972" w:rsidRDefault="00B264CC" w:rsidP="00402F85">
            <w:pPr>
              <w:autoSpaceDE w:val="0"/>
              <w:autoSpaceDN w:val="0"/>
              <w:adjustRightInd w:val="0"/>
              <w:jc w:val="center"/>
              <w:rPr>
                <w:rFonts w:cs="Arial"/>
              </w:rPr>
            </w:pPr>
          </w:p>
        </w:tc>
      </w:tr>
      <w:tr w:rsidR="00B264CC" w:rsidRPr="00A12972" w14:paraId="115E9401" w14:textId="77777777" w:rsidTr="00402F85">
        <w:tc>
          <w:tcPr>
            <w:tcW w:w="4431" w:type="dxa"/>
            <w:shd w:val="clear" w:color="auto" w:fill="auto"/>
          </w:tcPr>
          <w:p w14:paraId="08D5C24E" w14:textId="77777777" w:rsidR="00B264CC" w:rsidRPr="00A12972" w:rsidRDefault="00B264CC" w:rsidP="00402F85">
            <w:pPr>
              <w:autoSpaceDE w:val="0"/>
              <w:autoSpaceDN w:val="0"/>
              <w:adjustRightInd w:val="0"/>
              <w:rPr>
                <w:rFonts w:cs="Arial"/>
              </w:rPr>
            </w:pPr>
          </w:p>
        </w:tc>
        <w:tc>
          <w:tcPr>
            <w:tcW w:w="4431" w:type="dxa"/>
            <w:shd w:val="clear" w:color="auto" w:fill="auto"/>
          </w:tcPr>
          <w:p w14:paraId="0B8BE861" w14:textId="77777777" w:rsidR="00B264CC" w:rsidRPr="00A12972" w:rsidRDefault="00B264CC" w:rsidP="00402F85">
            <w:pPr>
              <w:autoSpaceDE w:val="0"/>
              <w:autoSpaceDN w:val="0"/>
              <w:adjustRightInd w:val="0"/>
              <w:jc w:val="center"/>
              <w:rPr>
                <w:rFonts w:cs="Arial"/>
              </w:rPr>
            </w:pPr>
          </w:p>
        </w:tc>
      </w:tr>
      <w:tr w:rsidR="00B264CC" w:rsidRPr="00A12972" w14:paraId="1C59B49E" w14:textId="77777777" w:rsidTr="00402F85">
        <w:tc>
          <w:tcPr>
            <w:tcW w:w="4431" w:type="dxa"/>
            <w:shd w:val="clear" w:color="auto" w:fill="auto"/>
          </w:tcPr>
          <w:p w14:paraId="746097C4" w14:textId="77777777" w:rsidR="00B264CC" w:rsidRPr="002436B3" w:rsidRDefault="00B264CC" w:rsidP="00402F85">
            <w:pPr>
              <w:autoSpaceDE w:val="0"/>
              <w:autoSpaceDN w:val="0"/>
              <w:adjustRightInd w:val="0"/>
              <w:rPr>
                <w:rFonts w:cs="Arial"/>
                <w:b/>
                <w:bCs/>
              </w:rPr>
            </w:pPr>
            <w:r w:rsidRPr="002436B3">
              <w:rPr>
                <w:rFonts w:cs="Arial"/>
                <w:b/>
                <w:bCs/>
              </w:rPr>
              <w:t xml:space="preserve">Complaints Against Drivers </w:t>
            </w:r>
          </w:p>
        </w:tc>
        <w:tc>
          <w:tcPr>
            <w:tcW w:w="4431" w:type="dxa"/>
            <w:shd w:val="clear" w:color="auto" w:fill="auto"/>
          </w:tcPr>
          <w:p w14:paraId="38AB3D41" w14:textId="018445C5" w:rsidR="00B264CC" w:rsidRPr="00A12972" w:rsidRDefault="00B264CC" w:rsidP="00402F85">
            <w:pPr>
              <w:autoSpaceDE w:val="0"/>
              <w:autoSpaceDN w:val="0"/>
              <w:adjustRightInd w:val="0"/>
              <w:jc w:val="center"/>
              <w:rPr>
                <w:rFonts w:cs="Arial"/>
              </w:rPr>
            </w:pPr>
          </w:p>
        </w:tc>
      </w:tr>
      <w:tr w:rsidR="00B264CC" w:rsidRPr="00A12972" w14:paraId="08CB1DD5" w14:textId="77777777" w:rsidTr="00402F85">
        <w:tc>
          <w:tcPr>
            <w:tcW w:w="4431" w:type="dxa"/>
            <w:shd w:val="clear" w:color="auto" w:fill="auto"/>
          </w:tcPr>
          <w:p w14:paraId="3872C83F" w14:textId="77777777" w:rsidR="00B264CC" w:rsidRPr="002436B3" w:rsidRDefault="00B264CC" w:rsidP="00402F85">
            <w:pPr>
              <w:autoSpaceDE w:val="0"/>
              <w:autoSpaceDN w:val="0"/>
              <w:adjustRightInd w:val="0"/>
              <w:rPr>
                <w:rFonts w:cs="Arial"/>
                <w:b/>
                <w:bCs/>
              </w:rPr>
            </w:pPr>
          </w:p>
        </w:tc>
        <w:tc>
          <w:tcPr>
            <w:tcW w:w="4431" w:type="dxa"/>
            <w:shd w:val="clear" w:color="auto" w:fill="auto"/>
          </w:tcPr>
          <w:p w14:paraId="2678F13B" w14:textId="77777777" w:rsidR="00B264CC" w:rsidRPr="00A12972" w:rsidRDefault="00B264CC" w:rsidP="00402F85">
            <w:pPr>
              <w:autoSpaceDE w:val="0"/>
              <w:autoSpaceDN w:val="0"/>
              <w:adjustRightInd w:val="0"/>
              <w:jc w:val="center"/>
              <w:rPr>
                <w:rFonts w:cs="Arial"/>
              </w:rPr>
            </w:pPr>
          </w:p>
        </w:tc>
      </w:tr>
      <w:tr w:rsidR="00B264CC" w:rsidRPr="00A12972" w14:paraId="526A7B2B" w14:textId="77777777" w:rsidTr="00402F85">
        <w:tc>
          <w:tcPr>
            <w:tcW w:w="4431" w:type="dxa"/>
            <w:shd w:val="clear" w:color="auto" w:fill="auto"/>
          </w:tcPr>
          <w:p w14:paraId="73442D19" w14:textId="77777777" w:rsidR="00B264CC" w:rsidRPr="002436B3" w:rsidRDefault="00B264CC" w:rsidP="00402F85">
            <w:pPr>
              <w:autoSpaceDE w:val="0"/>
              <w:autoSpaceDN w:val="0"/>
              <w:adjustRightInd w:val="0"/>
              <w:rPr>
                <w:rFonts w:cs="Arial"/>
                <w:b/>
                <w:bCs/>
              </w:rPr>
            </w:pPr>
            <w:r w:rsidRPr="002436B3">
              <w:rPr>
                <w:rFonts w:cs="Arial"/>
                <w:b/>
                <w:bCs/>
              </w:rPr>
              <w:t>Appeals</w:t>
            </w:r>
          </w:p>
        </w:tc>
        <w:tc>
          <w:tcPr>
            <w:tcW w:w="4431" w:type="dxa"/>
            <w:shd w:val="clear" w:color="auto" w:fill="auto"/>
          </w:tcPr>
          <w:p w14:paraId="1983052E" w14:textId="108F5AB5" w:rsidR="00B264CC" w:rsidRPr="00A12972" w:rsidRDefault="00B264CC" w:rsidP="00402F85">
            <w:pPr>
              <w:autoSpaceDE w:val="0"/>
              <w:autoSpaceDN w:val="0"/>
              <w:adjustRightInd w:val="0"/>
              <w:jc w:val="center"/>
              <w:rPr>
                <w:rFonts w:cs="Arial"/>
              </w:rPr>
            </w:pPr>
          </w:p>
        </w:tc>
      </w:tr>
    </w:tbl>
    <w:p w14:paraId="5A040912" w14:textId="77777777" w:rsidR="00B264CC" w:rsidRDefault="00B264CC" w:rsidP="00B264CC">
      <w:pPr>
        <w:autoSpaceDE w:val="0"/>
        <w:autoSpaceDN w:val="0"/>
        <w:adjustRightInd w:val="0"/>
        <w:rPr>
          <w:rFonts w:ascii="Comic Sans MS" w:hAnsi="Comic Sans MS" w:cs="Arial"/>
          <w:b/>
          <w:bCs/>
        </w:rPr>
      </w:pPr>
    </w:p>
    <w:p w14:paraId="67DCD952" w14:textId="77777777" w:rsidR="00B264CC" w:rsidRPr="000573F0" w:rsidRDefault="00B264CC" w:rsidP="00B264CC">
      <w:pPr>
        <w:autoSpaceDE w:val="0"/>
        <w:autoSpaceDN w:val="0"/>
        <w:adjustRightInd w:val="0"/>
        <w:rPr>
          <w:rFonts w:ascii="Comic Sans MS" w:hAnsi="Comic Sans MS" w:cs="Arial"/>
          <w:b/>
          <w:bCs/>
        </w:rPr>
      </w:pPr>
    </w:p>
    <w:p w14:paraId="1E89FA34" w14:textId="77777777" w:rsidR="00B264CC" w:rsidRDefault="00B264CC" w:rsidP="00B264CC">
      <w:pPr>
        <w:autoSpaceDE w:val="0"/>
        <w:autoSpaceDN w:val="0"/>
        <w:adjustRightInd w:val="0"/>
      </w:pPr>
    </w:p>
    <w:p w14:paraId="2E506772" w14:textId="77777777" w:rsidR="00B264CC" w:rsidRDefault="00B264CC" w:rsidP="00B264CC">
      <w:pPr>
        <w:autoSpaceDE w:val="0"/>
        <w:autoSpaceDN w:val="0"/>
        <w:adjustRightInd w:val="0"/>
      </w:pPr>
    </w:p>
    <w:p w14:paraId="5D9D4FFD" w14:textId="77777777" w:rsidR="00B264CC" w:rsidRDefault="00B264CC" w:rsidP="00B264CC">
      <w:pPr>
        <w:autoSpaceDE w:val="0"/>
        <w:autoSpaceDN w:val="0"/>
        <w:adjustRightInd w:val="0"/>
      </w:pPr>
    </w:p>
    <w:p w14:paraId="77127300" w14:textId="77777777" w:rsidR="00B264CC" w:rsidRDefault="00B264CC" w:rsidP="00B264CC">
      <w:pPr>
        <w:autoSpaceDE w:val="0"/>
        <w:autoSpaceDN w:val="0"/>
        <w:adjustRightInd w:val="0"/>
      </w:pPr>
    </w:p>
    <w:p w14:paraId="19D2BBE4" w14:textId="77777777" w:rsidR="00B264CC" w:rsidRDefault="00B264CC" w:rsidP="00B264CC">
      <w:pPr>
        <w:autoSpaceDE w:val="0"/>
        <w:autoSpaceDN w:val="0"/>
        <w:adjustRightInd w:val="0"/>
      </w:pPr>
    </w:p>
    <w:p w14:paraId="447EDB17" w14:textId="77777777" w:rsidR="00B264CC" w:rsidRDefault="00B264CC" w:rsidP="00B264CC">
      <w:pPr>
        <w:autoSpaceDE w:val="0"/>
        <w:autoSpaceDN w:val="0"/>
        <w:adjustRightInd w:val="0"/>
      </w:pPr>
    </w:p>
    <w:p w14:paraId="51A7E336" w14:textId="77777777" w:rsidR="00B264CC" w:rsidRDefault="00B264CC" w:rsidP="00B264CC">
      <w:pPr>
        <w:autoSpaceDE w:val="0"/>
        <w:autoSpaceDN w:val="0"/>
        <w:adjustRightInd w:val="0"/>
      </w:pPr>
    </w:p>
    <w:p w14:paraId="30C47100" w14:textId="6F5D6FEF" w:rsidR="00B264CC" w:rsidRDefault="00B264CC" w:rsidP="00B264CC">
      <w:pPr>
        <w:autoSpaceDE w:val="0"/>
        <w:autoSpaceDN w:val="0"/>
        <w:adjustRightInd w:val="0"/>
      </w:pPr>
    </w:p>
    <w:p w14:paraId="6E9C12F1" w14:textId="748F8FC6" w:rsidR="002436B3" w:rsidRDefault="002436B3" w:rsidP="00B264CC">
      <w:pPr>
        <w:autoSpaceDE w:val="0"/>
        <w:autoSpaceDN w:val="0"/>
        <w:adjustRightInd w:val="0"/>
      </w:pPr>
    </w:p>
    <w:p w14:paraId="428B923F" w14:textId="77777777" w:rsidR="002436B3" w:rsidRDefault="002436B3" w:rsidP="00B264CC">
      <w:pPr>
        <w:autoSpaceDE w:val="0"/>
        <w:autoSpaceDN w:val="0"/>
        <w:adjustRightInd w:val="0"/>
      </w:pPr>
    </w:p>
    <w:p w14:paraId="7B2FD36E" w14:textId="77777777" w:rsidR="00B264CC" w:rsidRDefault="00B264CC" w:rsidP="00B264CC">
      <w:pPr>
        <w:autoSpaceDE w:val="0"/>
        <w:autoSpaceDN w:val="0"/>
        <w:adjustRightInd w:val="0"/>
      </w:pPr>
    </w:p>
    <w:p w14:paraId="74CF1945" w14:textId="77777777" w:rsidR="00B264CC" w:rsidRDefault="00B264CC" w:rsidP="00B264CC">
      <w:pPr>
        <w:autoSpaceDE w:val="0"/>
        <w:autoSpaceDN w:val="0"/>
        <w:adjustRightInd w:val="0"/>
      </w:pPr>
    </w:p>
    <w:p w14:paraId="48096513" w14:textId="77777777" w:rsidR="00B264CC" w:rsidRDefault="00B264CC" w:rsidP="00B264CC">
      <w:pPr>
        <w:autoSpaceDE w:val="0"/>
        <w:autoSpaceDN w:val="0"/>
        <w:adjustRightInd w:val="0"/>
      </w:pPr>
    </w:p>
    <w:p w14:paraId="2B77713B" w14:textId="7D415D6A" w:rsidR="00B264CC" w:rsidRDefault="00B264CC" w:rsidP="00B264CC">
      <w:pPr>
        <w:autoSpaceDE w:val="0"/>
        <w:autoSpaceDN w:val="0"/>
        <w:adjustRightInd w:val="0"/>
      </w:pPr>
    </w:p>
    <w:p w14:paraId="4FA9B214" w14:textId="3C218BCC" w:rsidR="00B264CC" w:rsidRDefault="00B264CC" w:rsidP="00B264CC">
      <w:pPr>
        <w:autoSpaceDE w:val="0"/>
        <w:autoSpaceDN w:val="0"/>
        <w:adjustRightInd w:val="0"/>
      </w:pPr>
    </w:p>
    <w:p w14:paraId="6DFCE57A" w14:textId="19FC6765" w:rsidR="00B264CC" w:rsidRDefault="00B264CC" w:rsidP="00B264CC">
      <w:pPr>
        <w:autoSpaceDE w:val="0"/>
        <w:autoSpaceDN w:val="0"/>
        <w:adjustRightInd w:val="0"/>
      </w:pPr>
    </w:p>
    <w:p w14:paraId="392DDF10" w14:textId="77777777" w:rsidR="00B264CC" w:rsidRPr="004F1D4C" w:rsidRDefault="00B264CC" w:rsidP="0012314D">
      <w:pPr>
        <w:autoSpaceDE w:val="0"/>
        <w:autoSpaceDN w:val="0"/>
        <w:adjustRightInd w:val="0"/>
        <w:jc w:val="center"/>
        <w:rPr>
          <w:rFonts w:cs="Arial"/>
          <w:b/>
          <w:bCs/>
          <w:sz w:val="28"/>
          <w:szCs w:val="28"/>
          <w:u w:val="single"/>
        </w:rPr>
      </w:pPr>
      <w:r w:rsidRPr="004F1D4C">
        <w:rPr>
          <w:rFonts w:cs="Arial"/>
          <w:b/>
          <w:bCs/>
          <w:sz w:val="28"/>
          <w:szCs w:val="28"/>
          <w:u w:val="single"/>
        </w:rPr>
        <w:t>INTRODUCTION</w:t>
      </w:r>
    </w:p>
    <w:p w14:paraId="2FD341C1" w14:textId="77777777" w:rsidR="00B264CC" w:rsidRPr="00E20D37" w:rsidRDefault="00B264CC" w:rsidP="00B264CC">
      <w:pPr>
        <w:autoSpaceDE w:val="0"/>
        <w:autoSpaceDN w:val="0"/>
        <w:adjustRightInd w:val="0"/>
        <w:rPr>
          <w:rFonts w:ascii="Comic Sans MS" w:hAnsi="Comic Sans MS" w:cs="Arial"/>
          <w:b/>
          <w:bCs/>
        </w:rPr>
      </w:pPr>
    </w:p>
    <w:p w14:paraId="568E53E4" w14:textId="77777777" w:rsidR="00B264CC" w:rsidRPr="004F1D4C" w:rsidRDefault="00B264CC" w:rsidP="00B264CC">
      <w:pPr>
        <w:autoSpaceDE w:val="0"/>
        <w:autoSpaceDN w:val="0"/>
        <w:adjustRightInd w:val="0"/>
        <w:rPr>
          <w:rFonts w:cs="Arial"/>
        </w:rPr>
      </w:pPr>
      <w:r>
        <w:rPr>
          <w:rFonts w:cs="Arial"/>
        </w:rPr>
        <w:t>This document provides guidance</w:t>
      </w:r>
      <w:r w:rsidRPr="004F1D4C">
        <w:rPr>
          <w:rFonts w:cs="Arial"/>
        </w:rPr>
        <w:t xml:space="preserve"> on the relevance of convictions and cautions in respect of applications for the grant of new hackney carriage and private hire drivers’ licences, and the renewal and review of existing drivers’ licences.</w:t>
      </w:r>
    </w:p>
    <w:p w14:paraId="2D35364F" w14:textId="77777777" w:rsidR="00B264CC" w:rsidRPr="004F1D4C" w:rsidRDefault="00B264CC" w:rsidP="00B264CC">
      <w:pPr>
        <w:autoSpaceDE w:val="0"/>
        <w:autoSpaceDN w:val="0"/>
        <w:adjustRightInd w:val="0"/>
        <w:rPr>
          <w:rFonts w:cs="Arial"/>
        </w:rPr>
      </w:pPr>
    </w:p>
    <w:p w14:paraId="6D713E6D" w14:textId="77777777" w:rsidR="00B264CC" w:rsidRPr="004F1D4C" w:rsidRDefault="00B264CC" w:rsidP="00B264CC">
      <w:pPr>
        <w:autoSpaceDE w:val="0"/>
        <w:autoSpaceDN w:val="0"/>
        <w:adjustRightInd w:val="0"/>
        <w:rPr>
          <w:rFonts w:cs="Arial"/>
        </w:rPr>
      </w:pPr>
      <w:r>
        <w:rPr>
          <w:rFonts w:cs="Arial"/>
        </w:rPr>
        <w:t>This guidance</w:t>
      </w:r>
      <w:r w:rsidRPr="004F1D4C">
        <w:rPr>
          <w:rFonts w:cs="Arial"/>
        </w:rPr>
        <w:t xml:space="preserve"> is in place to assist the members of the Licensing Authority’s Licensing Committee in their decision-making and to maintain consistency of those decisions with each case being considere</w:t>
      </w:r>
      <w:r>
        <w:rPr>
          <w:rFonts w:cs="Arial"/>
        </w:rPr>
        <w:t>d on its own merits.  The guidance</w:t>
      </w:r>
      <w:r w:rsidRPr="004F1D4C">
        <w:rPr>
          <w:rFonts w:cs="Arial"/>
        </w:rPr>
        <w:t xml:space="preserve"> also aims to provide clear information to current licence holders and potential applicants regarding the relevance of convictions and cautions. Any necessary hearings will be held in private.</w:t>
      </w:r>
    </w:p>
    <w:p w14:paraId="2C74D19C" w14:textId="77777777" w:rsidR="00B264CC" w:rsidRPr="004F1D4C" w:rsidRDefault="00B264CC" w:rsidP="00B264CC">
      <w:pPr>
        <w:autoSpaceDE w:val="0"/>
        <w:autoSpaceDN w:val="0"/>
        <w:adjustRightInd w:val="0"/>
        <w:rPr>
          <w:rFonts w:cs="Arial"/>
        </w:rPr>
      </w:pPr>
    </w:p>
    <w:p w14:paraId="189A2ACF" w14:textId="77777777" w:rsidR="00B264CC" w:rsidRPr="004F1D4C" w:rsidRDefault="00B264CC" w:rsidP="00B264CC">
      <w:pPr>
        <w:autoSpaceDE w:val="0"/>
        <w:autoSpaceDN w:val="0"/>
        <w:adjustRightInd w:val="0"/>
        <w:rPr>
          <w:rFonts w:cs="Arial"/>
        </w:rPr>
      </w:pPr>
      <w:r w:rsidRPr="004F1D4C">
        <w:rPr>
          <w:rFonts w:cs="Arial"/>
        </w:rPr>
        <w:t>The Licensing Commi</w:t>
      </w:r>
      <w:r>
        <w:rPr>
          <w:rFonts w:cs="Arial"/>
        </w:rPr>
        <w:t>ttee may depart from this guidance</w:t>
      </w:r>
      <w:r w:rsidRPr="004F1D4C">
        <w:rPr>
          <w:rFonts w:cs="Arial"/>
        </w:rPr>
        <w:t xml:space="preserve"> if the individual circumstances of any case merit such a decision and in such cases the Committee will give full reasons for the departure.</w:t>
      </w:r>
    </w:p>
    <w:p w14:paraId="6D691892" w14:textId="77777777" w:rsidR="00B264CC" w:rsidRPr="004F1D4C" w:rsidRDefault="00B264CC" w:rsidP="00B264CC">
      <w:pPr>
        <w:autoSpaceDE w:val="0"/>
        <w:autoSpaceDN w:val="0"/>
        <w:adjustRightInd w:val="0"/>
        <w:rPr>
          <w:rFonts w:cs="Arial"/>
        </w:rPr>
      </w:pPr>
    </w:p>
    <w:p w14:paraId="73E07CEA" w14:textId="77777777" w:rsidR="00B264CC" w:rsidRPr="004F1D4C" w:rsidRDefault="00B264CC" w:rsidP="00B264CC">
      <w:pPr>
        <w:autoSpaceDE w:val="0"/>
        <w:autoSpaceDN w:val="0"/>
        <w:adjustRightInd w:val="0"/>
        <w:rPr>
          <w:rFonts w:cs="Arial"/>
        </w:rPr>
      </w:pPr>
      <w:r w:rsidRPr="004F1D4C">
        <w:rPr>
          <w:rFonts w:cs="Arial"/>
        </w:rPr>
        <w:t>The primary objective of the licensing regime is to ensure that, so far as possible, those licensed to drive taxis are suitable persons to do so, namely that they are safe drivers with good driving records and adequate experience, sober, mentally and physically fit, honest and trustworthy. It is not the intention of the Licensing Authority to punish the applicant twice for a conviction or caution, but to ensure that public safety is not compromised. The committee will not consider the effect on the individual of any sanction imposed.</w:t>
      </w:r>
    </w:p>
    <w:p w14:paraId="06252229" w14:textId="77777777" w:rsidR="00B264CC" w:rsidRPr="004F1D4C" w:rsidRDefault="00B264CC" w:rsidP="00B264CC">
      <w:pPr>
        <w:autoSpaceDE w:val="0"/>
        <w:autoSpaceDN w:val="0"/>
        <w:adjustRightInd w:val="0"/>
        <w:rPr>
          <w:rFonts w:cs="Arial"/>
        </w:rPr>
      </w:pPr>
    </w:p>
    <w:p w14:paraId="599C29D4" w14:textId="77777777" w:rsidR="00B264CC" w:rsidRDefault="00B264CC" w:rsidP="00B264CC">
      <w:pPr>
        <w:autoSpaceDE w:val="0"/>
        <w:autoSpaceDN w:val="0"/>
        <w:adjustRightInd w:val="0"/>
        <w:rPr>
          <w:rFonts w:cs="Arial"/>
          <w:b/>
          <w:bCs/>
          <w:i/>
          <w:iCs/>
        </w:rPr>
      </w:pPr>
      <w:r w:rsidRPr="004F1D4C">
        <w:rPr>
          <w:rFonts w:cs="Arial"/>
          <w:b/>
          <w:bCs/>
          <w:i/>
          <w:iCs/>
        </w:rPr>
        <w:t>Legislation</w:t>
      </w:r>
    </w:p>
    <w:p w14:paraId="56FD86ED" w14:textId="77777777" w:rsidR="00B264CC" w:rsidRPr="004F1D4C" w:rsidRDefault="00B264CC" w:rsidP="00B264CC">
      <w:pPr>
        <w:autoSpaceDE w:val="0"/>
        <w:autoSpaceDN w:val="0"/>
        <w:adjustRightInd w:val="0"/>
        <w:rPr>
          <w:rFonts w:cs="Arial"/>
          <w:b/>
          <w:bCs/>
          <w:i/>
          <w:iCs/>
        </w:rPr>
      </w:pPr>
    </w:p>
    <w:p w14:paraId="572E14ED" w14:textId="77777777" w:rsidR="00B264CC" w:rsidRPr="004F1D4C" w:rsidRDefault="00B264CC" w:rsidP="00B264CC">
      <w:pPr>
        <w:autoSpaceDE w:val="0"/>
        <w:autoSpaceDN w:val="0"/>
        <w:adjustRightInd w:val="0"/>
        <w:rPr>
          <w:rFonts w:cs="Arial"/>
        </w:rPr>
      </w:pPr>
      <w:r w:rsidRPr="004F1D4C">
        <w:rPr>
          <w:rFonts w:cs="Arial"/>
        </w:rPr>
        <w:t xml:space="preserve">The Local Government (Miscellaneous Provisions) Act 1976 Section 51 deals with the grant of a driver’s licence </w:t>
      </w:r>
      <w:proofErr w:type="gramStart"/>
      <w:r w:rsidRPr="004F1D4C">
        <w:rPr>
          <w:rFonts w:cs="Arial"/>
        </w:rPr>
        <w:t>with regard to</w:t>
      </w:r>
      <w:proofErr w:type="gramEnd"/>
      <w:r w:rsidRPr="004F1D4C">
        <w:rPr>
          <w:rFonts w:cs="Arial"/>
        </w:rPr>
        <w:t xml:space="preserve"> the suitability of the applicant The Act states that a:</w:t>
      </w:r>
    </w:p>
    <w:p w14:paraId="1DE5B858" w14:textId="77777777" w:rsidR="00B264CC" w:rsidRPr="004F1D4C" w:rsidRDefault="00B264CC" w:rsidP="00B264CC">
      <w:pPr>
        <w:autoSpaceDE w:val="0"/>
        <w:autoSpaceDN w:val="0"/>
        <w:adjustRightInd w:val="0"/>
        <w:rPr>
          <w:rFonts w:cs="Arial"/>
        </w:rPr>
      </w:pPr>
      <w:r w:rsidRPr="004F1D4C">
        <w:rPr>
          <w:rFonts w:cs="Arial"/>
        </w:rPr>
        <w:t xml:space="preserve">“…Council shall not grant a licence to drive a (Private Hire/Hackney Carriage Vehicle) unless they are satisfied that the person is a </w:t>
      </w:r>
      <w:r w:rsidRPr="004F1D4C">
        <w:rPr>
          <w:rFonts w:cs="Arial"/>
          <w:b/>
          <w:bCs/>
          <w:i/>
          <w:iCs/>
        </w:rPr>
        <w:t xml:space="preserve">fit and proper person </w:t>
      </w:r>
      <w:r w:rsidRPr="004F1D4C">
        <w:rPr>
          <w:rFonts w:cs="Arial"/>
        </w:rPr>
        <w:t>to hold a driver’s licence.”</w:t>
      </w:r>
    </w:p>
    <w:p w14:paraId="10DDBF32" w14:textId="77777777" w:rsidR="00B264CC" w:rsidRPr="004F1D4C" w:rsidRDefault="00B264CC" w:rsidP="00B264CC">
      <w:pPr>
        <w:autoSpaceDE w:val="0"/>
        <w:autoSpaceDN w:val="0"/>
        <w:adjustRightInd w:val="0"/>
        <w:rPr>
          <w:rFonts w:cs="Arial"/>
        </w:rPr>
      </w:pPr>
    </w:p>
    <w:p w14:paraId="25FC8F9F" w14:textId="77777777" w:rsidR="00B264CC" w:rsidRPr="004F1D4C" w:rsidRDefault="00B264CC" w:rsidP="00B264CC">
      <w:pPr>
        <w:autoSpaceDE w:val="0"/>
        <w:autoSpaceDN w:val="0"/>
        <w:adjustRightInd w:val="0"/>
        <w:rPr>
          <w:rFonts w:cs="Arial"/>
        </w:rPr>
      </w:pPr>
      <w:proofErr w:type="gramStart"/>
      <w:r w:rsidRPr="004F1D4C">
        <w:rPr>
          <w:rFonts w:cs="Arial"/>
        </w:rPr>
        <w:t>Therefore</w:t>
      </w:r>
      <w:proofErr w:type="gramEnd"/>
      <w:r w:rsidRPr="004F1D4C">
        <w:rPr>
          <w:rFonts w:cs="Arial"/>
        </w:rPr>
        <w:t xml:space="preserve"> the wording of the legislation makes it clear that the Licensing Authority may grant a licence ONLY if it is satisfied that the person is fit and proper - the onus is on the applicant to prove this, NOT the Licensing Authority to demonstrate that they are not</w:t>
      </w:r>
      <w:smartTag w:uri="urn:schemas-microsoft-com:office:smarttags" w:element="PersonName">
        <w:r w:rsidRPr="004F1D4C">
          <w:rPr>
            <w:rFonts w:cs="Arial"/>
          </w:rPr>
          <w:t>.</w:t>
        </w:r>
      </w:smartTag>
    </w:p>
    <w:p w14:paraId="651E91EA" w14:textId="77777777" w:rsidR="00B264CC" w:rsidRPr="004F1D4C" w:rsidRDefault="00B264CC" w:rsidP="00B264CC">
      <w:pPr>
        <w:autoSpaceDE w:val="0"/>
        <w:autoSpaceDN w:val="0"/>
        <w:adjustRightInd w:val="0"/>
        <w:rPr>
          <w:rFonts w:cs="Arial"/>
        </w:rPr>
      </w:pPr>
    </w:p>
    <w:p w14:paraId="60D09EF7" w14:textId="77777777" w:rsidR="00B264CC" w:rsidRDefault="00B264CC" w:rsidP="00B264CC">
      <w:pPr>
        <w:autoSpaceDE w:val="0"/>
        <w:autoSpaceDN w:val="0"/>
        <w:adjustRightInd w:val="0"/>
        <w:rPr>
          <w:rFonts w:cs="Arial"/>
        </w:rPr>
      </w:pPr>
      <w:r w:rsidRPr="004F1D4C">
        <w:rPr>
          <w:rFonts w:cs="Arial"/>
        </w:rPr>
        <w:t xml:space="preserve">There is no absolute definition as to what constitutes a “fit and proper person”. However, considering the range of passengers that a driver may carry, and other tasks that a driver may be required to perform, many of whom will be vulnerable, the Licensing Committee will want to have confidence that such people would be able to rely on the driver. </w:t>
      </w:r>
    </w:p>
    <w:p w14:paraId="3E6F4538" w14:textId="77777777" w:rsidR="00B264CC" w:rsidRDefault="00B264CC" w:rsidP="00B264CC">
      <w:pPr>
        <w:autoSpaceDE w:val="0"/>
        <w:autoSpaceDN w:val="0"/>
        <w:adjustRightInd w:val="0"/>
        <w:rPr>
          <w:rFonts w:cs="Arial"/>
        </w:rPr>
      </w:pPr>
    </w:p>
    <w:p w14:paraId="4DBF46DD" w14:textId="77777777" w:rsidR="00B264CC" w:rsidRDefault="00B264CC" w:rsidP="00B264CC">
      <w:pPr>
        <w:autoSpaceDE w:val="0"/>
        <w:autoSpaceDN w:val="0"/>
        <w:adjustRightInd w:val="0"/>
        <w:rPr>
          <w:rFonts w:cs="Arial"/>
        </w:rPr>
      </w:pPr>
      <w:r w:rsidRPr="004F1D4C">
        <w:rPr>
          <w:rFonts w:cs="Arial"/>
        </w:rPr>
        <w:t>Section 61 of the Local Government (Miscellaneous Provisions) Act 1976 deals with currently licensed drivers:</w:t>
      </w:r>
    </w:p>
    <w:p w14:paraId="3E0E7E1A" w14:textId="77777777" w:rsidR="00B264CC" w:rsidRPr="004F1D4C" w:rsidRDefault="00B264CC" w:rsidP="00B264CC">
      <w:pPr>
        <w:autoSpaceDE w:val="0"/>
        <w:autoSpaceDN w:val="0"/>
        <w:adjustRightInd w:val="0"/>
        <w:rPr>
          <w:rFonts w:cs="Arial"/>
        </w:rPr>
      </w:pPr>
    </w:p>
    <w:p w14:paraId="4D0881E9" w14:textId="77777777" w:rsidR="00B264CC" w:rsidRDefault="00B264CC" w:rsidP="00B264CC">
      <w:pPr>
        <w:autoSpaceDE w:val="0"/>
        <w:autoSpaceDN w:val="0"/>
        <w:adjustRightInd w:val="0"/>
        <w:rPr>
          <w:rFonts w:cs="Arial"/>
        </w:rPr>
      </w:pPr>
      <w:r w:rsidRPr="004F1D4C">
        <w:rPr>
          <w:rFonts w:cs="Arial"/>
        </w:rPr>
        <w:t>“…the district council may suspend or revoke or refuse to renew the licence of a driver of a hackney carriage or a private hire vehicle on any of the following grounds.</w:t>
      </w:r>
    </w:p>
    <w:p w14:paraId="5A6CB902" w14:textId="77777777" w:rsidR="00B264CC" w:rsidRPr="004F1D4C" w:rsidRDefault="00B264CC" w:rsidP="00B264CC">
      <w:pPr>
        <w:autoSpaceDE w:val="0"/>
        <w:autoSpaceDN w:val="0"/>
        <w:adjustRightInd w:val="0"/>
        <w:rPr>
          <w:rFonts w:cs="Arial"/>
        </w:rPr>
      </w:pPr>
    </w:p>
    <w:p w14:paraId="18027B1D" w14:textId="77777777" w:rsidR="00B264CC" w:rsidRPr="004F1D4C" w:rsidRDefault="00B264CC" w:rsidP="00B264CC">
      <w:pPr>
        <w:autoSpaceDE w:val="0"/>
        <w:autoSpaceDN w:val="0"/>
        <w:adjustRightInd w:val="0"/>
        <w:rPr>
          <w:rFonts w:cs="Arial"/>
        </w:rPr>
      </w:pPr>
      <w:r w:rsidRPr="004F1D4C">
        <w:rPr>
          <w:rFonts w:cs="Arial"/>
        </w:rPr>
        <w:t>1. That he has since the grant of the licence -</w:t>
      </w:r>
    </w:p>
    <w:p w14:paraId="3239C4E7" w14:textId="77777777" w:rsidR="00B264CC" w:rsidRPr="004F1D4C" w:rsidRDefault="00B264CC" w:rsidP="00B264CC">
      <w:pPr>
        <w:autoSpaceDE w:val="0"/>
        <w:autoSpaceDN w:val="0"/>
        <w:adjustRightInd w:val="0"/>
        <w:rPr>
          <w:rFonts w:cs="Arial"/>
        </w:rPr>
      </w:pPr>
      <w:r w:rsidRPr="004F1D4C">
        <w:rPr>
          <w:rFonts w:cs="Arial"/>
        </w:rPr>
        <w:t>i) Been convicted of an offence involving dishonesty, indecency or violence. or</w:t>
      </w:r>
    </w:p>
    <w:p w14:paraId="6D43A2B0" w14:textId="77777777" w:rsidR="00B264CC" w:rsidRPr="004F1D4C" w:rsidRDefault="00B264CC" w:rsidP="00B264CC">
      <w:pPr>
        <w:autoSpaceDE w:val="0"/>
        <w:autoSpaceDN w:val="0"/>
        <w:adjustRightInd w:val="0"/>
        <w:rPr>
          <w:rFonts w:cs="Arial"/>
        </w:rPr>
      </w:pPr>
      <w:r w:rsidRPr="004F1D4C">
        <w:rPr>
          <w:rFonts w:cs="Arial"/>
        </w:rPr>
        <w:t>ii) Been convicted of an offence under or has failed to comply with the provisions of the Act of 1847 or of Part of this Act.</w:t>
      </w:r>
    </w:p>
    <w:p w14:paraId="56C532CC" w14:textId="77777777" w:rsidR="00B264CC" w:rsidRDefault="00B264CC" w:rsidP="00B264CC">
      <w:pPr>
        <w:autoSpaceDE w:val="0"/>
        <w:autoSpaceDN w:val="0"/>
        <w:adjustRightInd w:val="0"/>
        <w:rPr>
          <w:rFonts w:cs="Arial"/>
        </w:rPr>
      </w:pPr>
      <w:proofErr w:type="gramStart"/>
      <w:r w:rsidRPr="004F1D4C">
        <w:rPr>
          <w:rFonts w:cs="Arial"/>
        </w:rPr>
        <w:t>Or;</w:t>
      </w:r>
      <w:proofErr w:type="gramEnd"/>
    </w:p>
    <w:p w14:paraId="663A957F" w14:textId="77777777" w:rsidR="00B264CC" w:rsidRPr="004F1D4C" w:rsidRDefault="00B264CC" w:rsidP="00B264CC">
      <w:pPr>
        <w:autoSpaceDE w:val="0"/>
        <w:autoSpaceDN w:val="0"/>
        <w:adjustRightInd w:val="0"/>
        <w:rPr>
          <w:rFonts w:cs="Arial"/>
        </w:rPr>
      </w:pPr>
    </w:p>
    <w:p w14:paraId="70861DB9" w14:textId="77777777" w:rsidR="00B264CC" w:rsidRPr="004F1D4C" w:rsidRDefault="00B264CC" w:rsidP="00B264CC">
      <w:pPr>
        <w:autoSpaceDE w:val="0"/>
        <w:autoSpaceDN w:val="0"/>
        <w:adjustRightInd w:val="0"/>
        <w:rPr>
          <w:rFonts w:cs="Arial"/>
        </w:rPr>
      </w:pPr>
      <w:r w:rsidRPr="004F1D4C">
        <w:rPr>
          <w:rFonts w:cs="Arial"/>
        </w:rPr>
        <w:lastRenderedPageBreak/>
        <w:t>2. Any other reasonable cause.”</w:t>
      </w:r>
    </w:p>
    <w:p w14:paraId="642F3452" w14:textId="77777777" w:rsidR="00B264CC" w:rsidRPr="004F1D4C" w:rsidRDefault="00B264CC" w:rsidP="00B264CC">
      <w:pPr>
        <w:autoSpaceDE w:val="0"/>
        <w:autoSpaceDN w:val="0"/>
        <w:adjustRightInd w:val="0"/>
        <w:rPr>
          <w:rFonts w:cs="Arial"/>
        </w:rPr>
      </w:pPr>
    </w:p>
    <w:p w14:paraId="01F72035" w14:textId="77777777" w:rsidR="00B264CC" w:rsidRDefault="00B264CC" w:rsidP="00B264CC">
      <w:pPr>
        <w:autoSpaceDE w:val="0"/>
        <w:autoSpaceDN w:val="0"/>
        <w:adjustRightInd w:val="0"/>
        <w:rPr>
          <w:rFonts w:cs="Arial"/>
        </w:rPr>
      </w:pPr>
      <w:r w:rsidRPr="004F1D4C">
        <w:rPr>
          <w:rFonts w:cs="Arial"/>
        </w:rPr>
        <w:t>Some important areas that will be considered by the Committee are:</w:t>
      </w:r>
    </w:p>
    <w:p w14:paraId="009B52BF" w14:textId="77777777" w:rsidR="00B264CC" w:rsidRPr="004F1D4C" w:rsidRDefault="00B264CC" w:rsidP="00B264CC">
      <w:pPr>
        <w:autoSpaceDE w:val="0"/>
        <w:autoSpaceDN w:val="0"/>
        <w:adjustRightInd w:val="0"/>
        <w:rPr>
          <w:rFonts w:cs="Arial"/>
        </w:rPr>
      </w:pPr>
    </w:p>
    <w:p w14:paraId="61C2136C" w14:textId="77777777" w:rsidR="00B264CC" w:rsidRPr="004F1D4C" w:rsidRDefault="00B264CC" w:rsidP="00B264CC">
      <w:pPr>
        <w:autoSpaceDE w:val="0"/>
        <w:autoSpaceDN w:val="0"/>
        <w:adjustRightInd w:val="0"/>
        <w:rPr>
          <w:rFonts w:cs="Arial"/>
        </w:rPr>
      </w:pPr>
      <w:r w:rsidRPr="004F1D4C">
        <w:rPr>
          <w:rFonts w:cs="Arial"/>
        </w:rPr>
        <w:t xml:space="preserve">• Honesty and </w:t>
      </w:r>
      <w:proofErr w:type="gramStart"/>
      <w:r w:rsidRPr="004F1D4C">
        <w:rPr>
          <w:rFonts w:cs="Arial"/>
        </w:rPr>
        <w:t>trustworthiness;</w:t>
      </w:r>
      <w:proofErr w:type="gramEnd"/>
      <w:r w:rsidRPr="004F1D4C">
        <w:rPr>
          <w:rFonts w:cs="Arial"/>
        </w:rPr>
        <w:t xml:space="preserve"> </w:t>
      </w:r>
    </w:p>
    <w:p w14:paraId="6D70033F" w14:textId="77777777" w:rsidR="00B264CC" w:rsidRPr="004F1D4C" w:rsidRDefault="00B264CC" w:rsidP="00B264CC">
      <w:pPr>
        <w:autoSpaceDE w:val="0"/>
        <w:autoSpaceDN w:val="0"/>
        <w:adjustRightInd w:val="0"/>
        <w:rPr>
          <w:rFonts w:cs="Arial"/>
        </w:rPr>
      </w:pPr>
      <w:r w:rsidRPr="004F1D4C">
        <w:rPr>
          <w:rFonts w:cs="Arial"/>
        </w:rPr>
        <w:t xml:space="preserve">• Courtesy - The Licensing Authority considers that aggressive or abusive conduct on the part of the driver is </w:t>
      </w:r>
      <w:proofErr w:type="gramStart"/>
      <w:r w:rsidRPr="004F1D4C">
        <w:rPr>
          <w:rFonts w:cs="Arial"/>
        </w:rPr>
        <w:t>unacceptable;</w:t>
      </w:r>
      <w:proofErr w:type="gramEnd"/>
      <w:r w:rsidRPr="004F1D4C">
        <w:rPr>
          <w:rFonts w:cs="Arial"/>
        </w:rPr>
        <w:t xml:space="preserve"> </w:t>
      </w:r>
    </w:p>
    <w:p w14:paraId="7D397FFE" w14:textId="77777777" w:rsidR="00B264CC" w:rsidRPr="004F1D4C" w:rsidRDefault="00B264CC" w:rsidP="00B264CC">
      <w:pPr>
        <w:autoSpaceDE w:val="0"/>
        <w:autoSpaceDN w:val="0"/>
        <w:adjustRightInd w:val="0"/>
        <w:rPr>
          <w:rFonts w:cs="Arial"/>
        </w:rPr>
      </w:pPr>
      <w:r w:rsidRPr="004F1D4C">
        <w:rPr>
          <w:rFonts w:cs="Arial"/>
        </w:rPr>
        <w:t>• Consistently good and safe driving - those paying for a transport service</w:t>
      </w:r>
    </w:p>
    <w:p w14:paraId="21F03A12" w14:textId="77777777" w:rsidR="00B264CC" w:rsidRPr="004F1D4C" w:rsidRDefault="00B264CC" w:rsidP="00B264CC">
      <w:pPr>
        <w:autoSpaceDE w:val="0"/>
        <w:autoSpaceDN w:val="0"/>
        <w:adjustRightInd w:val="0"/>
        <w:rPr>
          <w:rFonts w:cs="Arial"/>
        </w:rPr>
      </w:pPr>
      <w:r w:rsidRPr="004F1D4C">
        <w:rPr>
          <w:rFonts w:cs="Arial"/>
        </w:rPr>
        <w:t>rely on their driver to get them to their destination safely. They are</w:t>
      </w:r>
    </w:p>
    <w:p w14:paraId="17F095B0" w14:textId="77777777" w:rsidR="00B264CC" w:rsidRPr="004F1D4C" w:rsidRDefault="00B264CC" w:rsidP="00B264CC">
      <w:pPr>
        <w:autoSpaceDE w:val="0"/>
        <w:autoSpaceDN w:val="0"/>
        <w:adjustRightInd w:val="0"/>
        <w:rPr>
          <w:rFonts w:cs="Arial"/>
        </w:rPr>
      </w:pPr>
      <w:r w:rsidRPr="004F1D4C">
        <w:rPr>
          <w:rFonts w:cs="Arial"/>
        </w:rPr>
        <w:t>professional drivers and should be fully aware of all road traffic</w:t>
      </w:r>
    </w:p>
    <w:p w14:paraId="03AB4FEA" w14:textId="77777777" w:rsidR="00B264CC" w:rsidRPr="004F1D4C" w:rsidRDefault="00B264CC" w:rsidP="00B264CC">
      <w:pPr>
        <w:autoSpaceDE w:val="0"/>
        <w:autoSpaceDN w:val="0"/>
        <w:adjustRightInd w:val="0"/>
        <w:rPr>
          <w:rFonts w:cs="Arial"/>
        </w:rPr>
      </w:pPr>
      <w:r w:rsidRPr="004F1D4C">
        <w:rPr>
          <w:rFonts w:cs="Arial"/>
        </w:rPr>
        <w:t xml:space="preserve">legislation and any conditions attached to the </w:t>
      </w:r>
      <w:proofErr w:type="gramStart"/>
      <w:r w:rsidRPr="004F1D4C">
        <w:rPr>
          <w:rFonts w:cs="Arial"/>
        </w:rPr>
        <w:t>licence;</w:t>
      </w:r>
      <w:proofErr w:type="gramEnd"/>
    </w:p>
    <w:p w14:paraId="5E2588B7" w14:textId="77777777" w:rsidR="00B264CC" w:rsidRPr="004F1D4C" w:rsidRDefault="00B264CC" w:rsidP="00B264CC">
      <w:pPr>
        <w:autoSpaceDE w:val="0"/>
        <w:autoSpaceDN w:val="0"/>
        <w:adjustRightInd w:val="0"/>
        <w:rPr>
          <w:rFonts w:cs="Arial"/>
        </w:rPr>
      </w:pPr>
      <w:r w:rsidRPr="004F1D4C">
        <w:rPr>
          <w:rFonts w:cs="Arial"/>
        </w:rPr>
        <w:t xml:space="preserve">• Good physical and mental </w:t>
      </w:r>
      <w:proofErr w:type="gramStart"/>
      <w:r w:rsidRPr="004F1D4C">
        <w:rPr>
          <w:rFonts w:cs="Arial"/>
        </w:rPr>
        <w:t>health;</w:t>
      </w:r>
      <w:proofErr w:type="gramEnd"/>
    </w:p>
    <w:p w14:paraId="60FAC3F9" w14:textId="77777777" w:rsidR="00B264CC" w:rsidRPr="004F1D4C" w:rsidRDefault="00B264CC" w:rsidP="00B264CC">
      <w:pPr>
        <w:autoSpaceDE w:val="0"/>
        <w:autoSpaceDN w:val="0"/>
        <w:adjustRightInd w:val="0"/>
        <w:rPr>
          <w:rFonts w:cs="Arial"/>
        </w:rPr>
      </w:pPr>
      <w:r w:rsidRPr="004F1D4C">
        <w:rPr>
          <w:rFonts w:cs="Arial"/>
        </w:rPr>
        <w:t>• Good knowledge and awareness of any special requirements that</w:t>
      </w:r>
    </w:p>
    <w:p w14:paraId="0F3D0C17" w14:textId="77777777" w:rsidR="00B264CC" w:rsidRPr="004F1D4C" w:rsidRDefault="00B264CC" w:rsidP="00B264CC">
      <w:pPr>
        <w:autoSpaceDE w:val="0"/>
        <w:autoSpaceDN w:val="0"/>
        <w:adjustRightInd w:val="0"/>
        <w:rPr>
          <w:rFonts w:cs="Arial"/>
        </w:rPr>
      </w:pPr>
      <w:r w:rsidRPr="004F1D4C">
        <w:rPr>
          <w:rFonts w:cs="Arial"/>
        </w:rPr>
        <w:t xml:space="preserve">disabled passengers may have. </w:t>
      </w:r>
    </w:p>
    <w:p w14:paraId="34057FA9" w14:textId="77777777" w:rsidR="00B264CC" w:rsidRPr="004F1D4C" w:rsidRDefault="00B264CC" w:rsidP="00B264CC">
      <w:pPr>
        <w:autoSpaceDE w:val="0"/>
        <w:autoSpaceDN w:val="0"/>
        <w:adjustRightInd w:val="0"/>
        <w:rPr>
          <w:rFonts w:cs="Arial"/>
          <w:b/>
          <w:bCs/>
          <w:i/>
        </w:rPr>
      </w:pPr>
    </w:p>
    <w:p w14:paraId="51FF3DCD" w14:textId="77777777" w:rsidR="00B264CC" w:rsidRDefault="00B264CC" w:rsidP="00B264CC">
      <w:pPr>
        <w:autoSpaceDE w:val="0"/>
        <w:autoSpaceDN w:val="0"/>
        <w:adjustRightInd w:val="0"/>
        <w:rPr>
          <w:rFonts w:cs="Arial"/>
          <w:b/>
          <w:bCs/>
          <w:i/>
        </w:rPr>
      </w:pPr>
      <w:r w:rsidRPr="004F1D4C">
        <w:rPr>
          <w:rFonts w:cs="Arial"/>
          <w:b/>
          <w:bCs/>
          <w:i/>
        </w:rPr>
        <w:t>Protecting the Public</w:t>
      </w:r>
    </w:p>
    <w:p w14:paraId="47F2BF48" w14:textId="77777777" w:rsidR="00B264CC" w:rsidRPr="004F1D4C" w:rsidRDefault="00B264CC" w:rsidP="00B264CC">
      <w:pPr>
        <w:autoSpaceDE w:val="0"/>
        <w:autoSpaceDN w:val="0"/>
        <w:adjustRightInd w:val="0"/>
        <w:rPr>
          <w:rFonts w:cs="Arial"/>
          <w:b/>
          <w:bCs/>
          <w:i/>
        </w:rPr>
      </w:pPr>
    </w:p>
    <w:p w14:paraId="46A116E1" w14:textId="77777777" w:rsidR="00B264CC" w:rsidRPr="004F1D4C" w:rsidRDefault="00B264CC" w:rsidP="00B264CC">
      <w:pPr>
        <w:autoSpaceDE w:val="0"/>
        <w:autoSpaceDN w:val="0"/>
        <w:adjustRightInd w:val="0"/>
        <w:rPr>
          <w:rFonts w:cs="Arial"/>
        </w:rPr>
      </w:pPr>
      <w:r w:rsidRPr="004F1D4C">
        <w:rPr>
          <w:rFonts w:cs="Arial"/>
        </w:rPr>
        <w:t xml:space="preserve">The over-riding consideration for the members of the Licensing Committee is to protect the travelling public. Having considered and applied the appropriate guidelines, if the Committee has any reasonable doubts, then an application must be refused, or consideration must be given to revocation or suspension of an existing licence. </w:t>
      </w:r>
    </w:p>
    <w:p w14:paraId="2CF79AE5" w14:textId="77777777" w:rsidR="00B264CC" w:rsidRPr="004F1D4C" w:rsidRDefault="00B264CC" w:rsidP="00B264CC">
      <w:pPr>
        <w:autoSpaceDE w:val="0"/>
        <w:autoSpaceDN w:val="0"/>
        <w:adjustRightInd w:val="0"/>
        <w:rPr>
          <w:rFonts w:cs="Arial"/>
        </w:rPr>
      </w:pPr>
    </w:p>
    <w:p w14:paraId="31FDFEE9" w14:textId="77777777" w:rsidR="00B264CC" w:rsidRPr="004F1D4C" w:rsidRDefault="00B264CC" w:rsidP="00B264CC">
      <w:pPr>
        <w:autoSpaceDE w:val="0"/>
        <w:autoSpaceDN w:val="0"/>
        <w:adjustRightInd w:val="0"/>
        <w:rPr>
          <w:rFonts w:cs="Arial"/>
        </w:rPr>
      </w:pPr>
      <w:r w:rsidRPr="004F1D4C">
        <w:rPr>
          <w:rFonts w:cs="Arial"/>
        </w:rPr>
        <w:t xml:space="preserve">In exceptional circumstances, authorised officers will exercise </w:t>
      </w:r>
      <w:proofErr w:type="gramStart"/>
      <w:r w:rsidRPr="004F1D4C">
        <w:rPr>
          <w:rFonts w:cs="Arial"/>
        </w:rPr>
        <w:t>the  powers</w:t>
      </w:r>
      <w:proofErr w:type="gramEnd"/>
      <w:r w:rsidRPr="004F1D4C">
        <w:rPr>
          <w:rFonts w:cs="Arial"/>
        </w:rPr>
        <w:t xml:space="preserve"> granted under the Road Safety Act 2006 to suspend a licence with immediate effect where there are serious concerns regarding public safety following arrest or information provided by the Chief Officer of Police (or a body responsible for public or child protection). Where relevant, the case will be referred to a Licensing Committee for final determination following the conclusion of any legal proceedings.</w:t>
      </w:r>
    </w:p>
    <w:p w14:paraId="78290190" w14:textId="77777777" w:rsidR="00B264CC" w:rsidRPr="004F1D4C" w:rsidRDefault="00B264CC" w:rsidP="00B264CC">
      <w:pPr>
        <w:autoSpaceDE w:val="0"/>
        <w:autoSpaceDN w:val="0"/>
        <w:adjustRightInd w:val="0"/>
        <w:rPr>
          <w:rFonts w:cs="Arial"/>
          <w:i/>
        </w:rPr>
      </w:pPr>
    </w:p>
    <w:p w14:paraId="582DF81B" w14:textId="77777777" w:rsidR="00B264CC" w:rsidRDefault="00B264CC" w:rsidP="00B264CC">
      <w:pPr>
        <w:autoSpaceDE w:val="0"/>
        <w:autoSpaceDN w:val="0"/>
        <w:adjustRightInd w:val="0"/>
        <w:rPr>
          <w:rFonts w:cs="Arial"/>
          <w:b/>
          <w:bCs/>
          <w:i/>
        </w:rPr>
      </w:pPr>
      <w:r w:rsidRPr="004F1D4C">
        <w:rPr>
          <w:rFonts w:cs="Arial"/>
          <w:b/>
          <w:bCs/>
          <w:i/>
        </w:rPr>
        <w:t>Compliance with Conditions and requirements of Licensing Authority</w:t>
      </w:r>
    </w:p>
    <w:p w14:paraId="76941B51" w14:textId="77777777" w:rsidR="00B264CC" w:rsidRPr="004F1D4C" w:rsidRDefault="00B264CC" w:rsidP="00B264CC">
      <w:pPr>
        <w:autoSpaceDE w:val="0"/>
        <w:autoSpaceDN w:val="0"/>
        <w:adjustRightInd w:val="0"/>
        <w:rPr>
          <w:rFonts w:cs="Arial"/>
          <w:b/>
          <w:bCs/>
          <w:i/>
        </w:rPr>
      </w:pPr>
    </w:p>
    <w:p w14:paraId="2AE8E7C4" w14:textId="77777777" w:rsidR="00B264CC" w:rsidRPr="004F1D4C" w:rsidRDefault="00B264CC" w:rsidP="00B264CC">
      <w:pPr>
        <w:autoSpaceDE w:val="0"/>
        <w:autoSpaceDN w:val="0"/>
        <w:adjustRightInd w:val="0"/>
        <w:rPr>
          <w:rFonts w:cs="Arial"/>
        </w:rPr>
      </w:pPr>
      <w:r w:rsidRPr="004F1D4C">
        <w:rPr>
          <w:rFonts w:cs="Arial"/>
        </w:rPr>
        <w:t>All applicants and currently licensed drivers are strongly advised to carefully read and familiarise themselves with the Hull City Council Hackney Carriage and Private Hire Licensing Conditions and Procedures Handbook.</w:t>
      </w:r>
    </w:p>
    <w:p w14:paraId="44100F10" w14:textId="77777777" w:rsidR="00B264CC" w:rsidRPr="004F1D4C" w:rsidRDefault="00B264CC" w:rsidP="00B264CC">
      <w:pPr>
        <w:autoSpaceDE w:val="0"/>
        <w:autoSpaceDN w:val="0"/>
        <w:adjustRightInd w:val="0"/>
        <w:rPr>
          <w:rFonts w:cs="Arial"/>
          <w:b/>
          <w:bCs/>
          <w:i/>
        </w:rPr>
      </w:pPr>
    </w:p>
    <w:p w14:paraId="371EAFE1" w14:textId="77777777" w:rsidR="00B264CC" w:rsidRDefault="00B264CC" w:rsidP="00B264CC">
      <w:pPr>
        <w:autoSpaceDE w:val="0"/>
        <w:autoSpaceDN w:val="0"/>
        <w:adjustRightInd w:val="0"/>
        <w:rPr>
          <w:rFonts w:cs="Arial"/>
        </w:rPr>
      </w:pPr>
      <w:r w:rsidRPr="004F1D4C">
        <w:rPr>
          <w:rFonts w:cs="Arial"/>
        </w:rPr>
        <w:t xml:space="preserve">The Committee may </w:t>
      </w:r>
      <w:proofErr w:type="gramStart"/>
      <w:r w:rsidRPr="004F1D4C">
        <w:rPr>
          <w:rFonts w:cs="Arial"/>
        </w:rPr>
        <w:t>take into account</w:t>
      </w:r>
      <w:proofErr w:type="gramEnd"/>
      <w:r w:rsidRPr="004F1D4C">
        <w:rPr>
          <w:rFonts w:cs="Arial"/>
        </w:rPr>
        <w:t xml:space="preserve"> an applicant’s relevant history while holding a licence, from this or any other authority in deciding whether a person is a fit and proper person to hold a licence, or whether they can continue to hold a licence.</w:t>
      </w:r>
      <w:r>
        <w:rPr>
          <w:rFonts w:cs="Arial"/>
        </w:rPr>
        <w:t xml:space="preserve"> This will include checks made to the National Anti-Fraud database on refusals and revocations of hackney carriage and private hire licences.</w:t>
      </w:r>
    </w:p>
    <w:p w14:paraId="2F4E2720" w14:textId="77777777" w:rsidR="00B264CC" w:rsidRPr="004F1D4C" w:rsidRDefault="00B264CC" w:rsidP="00B264CC">
      <w:pPr>
        <w:autoSpaceDE w:val="0"/>
        <w:autoSpaceDN w:val="0"/>
        <w:adjustRightInd w:val="0"/>
        <w:rPr>
          <w:rFonts w:cs="Arial"/>
        </w:rPr>
      </w:pPr>
    </w:p>
    <w:p w14:paraId="643FCF0A" w14:textId="77777777" w:rsidR="00B264CC" w:rsidRPr="004F1D4C" w:rsidRDefault="00B264CC" w:rsidP="00B264CC">
      <w:pPr>
        <w:autoSpaceDE w:val="0"/>
        <w:autoSpaceDN w:val="0"/>
        <w:adjustRightInd w:val="0"/>
        <w:rPr>
          <w:rFonts w:cs="Arial"/>
        </w:rPr>
      </w:pPr>
      <w:r w:rsidRPr="004F1D4C">
        <w:rPr>
          <w:rFonts w:cs="Arial"/>
        </w:rPr>
        <w:t>Such matters as a licence holder’s record of complaints, or positive comments from members of the public, their compliance with licence conditions and their willingness to co-operate with Licensing Officers will all be taken into consideration.</w:t>
      </w:r>
    </w:p>
    <w:p w14:paraId="7EF6995B" w14:textId="77777777" w:rsidR="00B264CC" w:rsidRPr="004F1D4C" w:rsidRDefault="00B264CC" w:rsidP="00B264CC">
      <w:pPr>
        <w:autoSpaceDE w:val="0"/>
        <w:autoSpaceDN w:val="0"/>
        <w:adjustRightInd w:val="0"/>
        <w:rPr>
          <w:rFonts w:cs="Arial"/>
        </w:rPr>
      </w:pPr>
    </w:p>
    <w:p w14:paraId="55663962" w14:textId="77777777" w:rsidR="00B264CC" w:rsidRDefault="00B264CC" w:rsidP="00B264CC">
      <w:pPr>
        <w:autoSpaceDE w:val="0"/>
        <w:autoSpaceDN w:val="0"/>
        <w:adjustRightInd w:val="0"/>
        <w:rPr>
          <w:rFonts w:cs="Arial"/>
          <w:b/>
          <w:bCs/>
          <w:i/>
        </w:rPr>
      </w:pPr>
      <w:r w:rsidRPr="004F1D4C">
        <w:rPr>
          <w:rFonts w:cs="Arial"/>
          <w:b/>
          <w:bCs/>
          <w:i/>
        </w:rPr>
        <w:t>Convictions</w:t>
      </w:r>
      <w:r>
        <w:rPr>
          <w:rFonts w:cs="Arial"/>
          <w:b/>
          <w:bCs/>
          <w:i/>
        </w:rPr>
        <w:t xml:space="preserve"> and/or Cautions</w:t>
      </w:r>
    </w:p>
    <w:p w14:paraId="4DB45239" w14:textId="77777777" w:rsidR="00B264CC" w:rsidRPr="004F1D4C" w:rsidRDefault="00B264CC" w:rsidP="00B264CC">
      <w:pPr>
        <w:autoSpaceDE w:val="0"/>
        <w:autoSpaceDN w:val="0"/>
        <w:adjustRightInd w:val="0"/>
        <w:rPr>
          <w:rFonts w:cs="Arial"/>
          <w:b/>
          <w:bCs/>
          <w:i/>
        </w:rPr>
      </w:pPr>
    </w:p>
    <w:p w14:paraId="19C32495" w14:textId="77777777" w:rsidR="00B264CC" w:rsidRPr="004F1D4C" w:rsidRDefault="00B264CC" w:rsidP="00B264CC">
      <w:pPr>
        <w:autoSpaceDE w:val="0"/>
        <w:autoSpaceDN w:val="0"/>
        <w:adjustRightInd w:val="0"/>
        <w:rPr>
          <w:rFonts w:cs="Arial"/>
        </w:rPr>
      </w:pPr>
      <w:r w:rsidRPr="004F1D4C">
        <w:rPr>
          <w:rFonts w:cs="Arial"/>
        </w:rPr>
        <w:t>The licence application form requires that the applicant must disclose all convictions and cautions</w:t>
      </w:r>
      <w:smartTag w:uri="urn:schemas-microsoft-com:office:smarttags" w:element="PersonName">
        <w:r w:rsidRPr="004F1D4C">
          <w:rPr>
            <w:rFonts w:cs="Arial"/>
          </w:rPr>
          <w:t>.</w:t>
        </w:r>
      </w:smartTag>
      <w:r w:rsidRPr="004F1D4C">
        <w:rPr>
          <w:rFonts w:cs="Arial"/>
        </w:rPr>
        <w:t xml:space="preserve"> These include any convictions that are spent under the Rehab</w:t>
      </w:r>
      <w:r>
        <w:rPr>
          <w:rFonts w:cs="Arial"/>
        </w:rPr>
        <w:t xml:space="preserve">ilitation of Offenders Act 1974.  Except those that are “protected”, as defined by the Rehabilitation of </w:t>
      </w:r>
      <w:r w:rsidRPr="004F1D4C">
        <w:rPr>
          <w:rFonts w:cs="Arial"/>
        </w:rPr>
        <w:t>Offenders Act</w:t>
      </w:r>
      <w:r>
        <w:rPr>
          <w:rFonts w:cs="Arial"/>
        </w:rPr>
        <w:t xml:space="preserve"> 1974</w:t>
      </w:r>
      <w:r w:rsidRPr="004F1D4C">
        <w:rPr>
          <w:rFonts w:cs="Arial"/>
        </w:rPr>
        <w:t xml:space="preserve"> (Exceptions) Order 200</w:t>
      </w:r>
      <w:r>
        <w:rPr>
          <w:rFonts w:cs="Arial"/>
        </w:rPr>
        <w:t>2 (SI2002/441)</w:t>
      </w:r>
      <w:r w:rsidRPr="004F1D4C">
        <w:rPr>
          <w:rFonts w:cs="Arial"/>
        </w:rPr>
        <w:t>.</w:t>
      </w:r>
      <w:r>
        <w:rPr>
          <w:rFonts w:cs="Arial"/>
        </w:rPr>
        <w:t xml:space="preserve"> (The amendments to the Exceptions Order 1975 (2013 provide that certain spent convictions and cautions are ‘protected’ and are not subject to disclosure and cannot be </w:t>
      </w:r>
      <w:proofErr w:type="gramStart"/>
      <w:r>
        <w:rPr>
          <w:rFonts w:cs="Arial"/>
        </w:rPr>
        <w:t>taken into account</w:t>
      </w:r>
      <w:proofErr w:type="gramEnd"/>
      <w:r>
        <w:rPr>
          <w:rFonts w:cs="Arial"/>
        </w:rPr>
        <w:t>).</w:t>
      </w:r>
    </w:p>
    <w:p w14:paraId="6E5F33BB" w14:textId="77777777" w:rsidR="00B264CC" w:rsidRPr="004F1D4C" w:rsidRDefault="00B264CC" w:rsidP="00B264CC">
      <w:pPr>
        <w:autoSpaceDE w:val="0"/>
        <w:autoSpaceDN w:val="0"/>
        <w:adjustRightInd w:val="0"/>
        <w:rPr>
          <w:rFonts w:cs="Arial"/>
        </w:rPr>
      </w:pPr>
    </w:p>
    <w:p w14:paraId="55507156" w14:textId="77777777" w:rsidR="00B264CC" w:rsidRDefault="00B264CC" w:rsidP="00B264CC">
      <w:pPr>
        <w:autoSpaceDE w:val="0"/>
        <w:autoSpaceDN w:val="0"/>
        <w:adjustRightInd w:val="0"/>
        <w:rPr>
          <w:rFonts w:cs="Arial"/>
        </w:rPr>
      </w:pPr>
      <w:r>
        <w:rPr>
          <w:rFonts w:cs="Arial"/>
        </w:rPr>
        <w:lastRenderedPageBreak/>
        <w:t>Any applicant who is arrested for, charged with or convicted of any offence, or issued with a formal caution for any offence, whilst their application is being considered by the Licensing Authority shall immediately inform the Licensing Authority in writing of the arrest, charge, conviction or caution.</w:t>
      </w:r>
    </w:p>
    <w:p w14:paraId="0A18D95F" w14:textId="77777777" w:rsidR="00B264CC" w:rsidRDefault="00B264CC" w:rsidP="00B264CC">
      <w:pPr>
        <w:autoSpaceDE w:val="0"/>
        <w:autoSpaceDN w:val="0"/>
        <w:adjustRightInd w:val="0"/>
        <w:rPr>
          <w:rFonts w:cs="Arial"/>
        </w:rPr>
      </w:pPr>
    </w:p>
    <w:p w14:paraId="7657BEEA" w14:textId="77777777" w:rsidR="00B264CC" w:rsidRPr="004F1D4C" w:rsidRDefault="00B264CC" w:rsidP="00B264CC">
      <w:pPr>
        <w:autoSpaceDE w:val="0"/>
        <w:autoSpaceDN w:val="0"/>
        <w:adjustRightInd w:val="0"/>
        <w:rPr>
          <w:rFonts w:cs="Arial"/>
        </w:rPr>
      </w:pPr>
      <w:r w:rsidRPr="004F1D4C">
        <w:rPr>
          <w:rFonts w:cs="Arial"/>
        </w:rPr>
        <w:t xml:space="preserve">All private hire drivers currently holding a licence must immediately disclose any conviction or caution imposed on them, for whatever reason, in writing to the Council. The </w:t>
      </w:r>
      <w:r>
        <w:rPr>
          <w:rFonts w:cs="Arial"/>
        </w:rPr>
        <w:t xml:space="preserve">Licensing </w:t>
      </w:r>
      <w:r w:rsidRPr="004F1D4C">
        <w:rPr>
          <w:rFonts w:cs="Arial"/>
        </w:rPr>
        <w:t>Committee is required to look at any past indicators (convictions, speeding offences etc</w:t>
      </w:r>
      <w:smartTag w:uri="urn:schemas-microsoft-com:office:smarttags" w:element="PersonName">
        <w:r w:rsidRPr="004F1D4C">
          <w:rPr>
            <w:rFonts w:cs="Arial"/>
          </w:rPr>
          <w:t>.</w:t>
        </w:r>
      </w:smartTag>
      <w:r w:rsidRPr="004F1D4C">
        <w:rPr>
          <w:rFonts w:cs="Arial"/>
        </w:rPr>
        <w:t>) that may affect a person’s suitability to hold, or continue to hold, a licence and consider the possible implications of granting such a licence, or allowing an existing licence to continue</w:t>
      </w:r>
      <w:smartTag w:uri="urn:schemas-microsoft-com:office:smarttags" w:element="PersonName">
        <w:r w:rsidRPr="004F1D4C">
          <w:rPr>
            <w:rFonts w:cs="Arial"/>
          </w:rPr>
          <w:t>.</w:t>
        </w:r>
      </w:smartTag>
    </w:p>
    <w:p w14:paraId="1F441A0F" w14:textId="77777777" w:rsidR="00B264CC" w:rsidRPr="004F1D4C" w:rsidRDefault="00B264CC" w:rsidP="00B264CC">
      <w:pPr>
        <w:autoSpaceDE w:val="0"/>
        <w:autoSpaceDN w:val="0"/>
        <w:adjustRightInd w:val="0"/>
        <w:rPr>
          <w:rFonts w:cs="Arial"/>
        </w:rPr>
      </w:pPr>
    </w:p>
    <w:p w14:paraId="12A87F74" w14:textId="77777777" w:rsidR="00B264CC" w:rsidRPr="004F1D4C" w:rsidRDefault="00B264CC" w:rsidP="00B264CC">
      <w:pPr>
        <w:autoSpaceDE w:val="0"/>
        <w:autoSpaceDN w:val="0"/>
        <w:adjustRightInd w:val="0"/>
        <w:rPr>
          <w:rFonts w:cs="Arial"/>
        </w:rPr>
      </w:pPr>
      <w:r w:rsidRPr="004F1D4C">
        <w:rPr>
          <w:rFonts w:cs="Arial"/>
        </w:rPr>
        <w:t xml:space="preserve">If a licence is granted to a person </w:t>
      </w:r>
      <w:proofErr w:type="gramStart"/>
      <w:r w:rsidRPr="004F1D4C">
        <w:rPr>
          <w:rFonts w:cs="Arial"/>
        </w:rPr>
        <w:t>on the basis of</w:t>
      </w:r>
      <w:proofErr w:type="gramEnd"/>
      <w:r w:rsidRPr="004F1D4C">
        <w:rPr>
          <w:rFonts w:cs="Arial"/>
        </w:rPr>
        <w:t xml:space="preserve"> false or incomplete information supplied by them, the</w:t>
      </w:r>
      <w:r>
        <w:rPr>
          <w:rFonts w:cs="Arial"/>
        </w:rPr>
        <w:t xml:space="preserve"> Licensing</w:t>
      </w:r>
      <w:r w:rsidRPr="004F1D4C">
        <w:rPr>
          <w:rFonts w:cs="Arial"/>
        </w:rPr>
        <w:t xml:space="preserve"> Committee may revoke the Licence</w:t>
      </w:r>
      <w:smartTag w:uri="urn:schemas-microsoft-com:office:smarttags" w:element="PersonName">
        <w:r w:rsidRPr="004F1D4C">
          <w:rPr>
            <w:rFonts w:cs="Arial"/>
          </w:rPr>
          <w:t>.</w:t>
        </w:r>
      </w:smartTag>
    </w:p>
    <w:p w14:paraId="652E3BFC" w14:textId="77777777" w:rsidR="00B264CC" w:rsidRPr="004F1D4C" w:rsidRDefault="00B264CC" w:rsidP="00B264CC">
      <w:pPr>
        <w:autoSpaceDE w:val="0"/>
        <w:autoSpaceDN w:val="0"/>
        <w:adjustRightInd w:val="0"/>
        <w:rPr>
          <w:rFonts w:cs="Arial"/>
        </w:rPr>
      </w:pPr>
    </w:p>
    <w:p w14:paraId="39C03140" w14:textId="77777777" w:rsidR="00B264CC" w:rsidRPr="004F1D4C" w:rsidRDefault="00B264CC" w:rsidP="00B264CC">
      <w:pPr>
        <w:autoSpaceDE w:val="0"/>
        <w:autoSpaceDN w:val="0"/>
        <w:adjustRightInd w:val="0"/>
        <w:rPr>
          <w:rFonts w:cs="Arial"/>
        </w:rPr>
      </w:pPr>
      <w:r w:rsidRPr="004F1D4C">
        <w:rPr>
          <w:rFonts w:cs="Arial"/>
        </w:rPr>
        <w:t xml:space="preserve">The disclosure of any conviction will not necessarily preclude an applicant from being issued a licence. However, all convictions, spent or live, will be assessed, and may be taken into consideration. A series of offences over </w:t>
      </w:r>
      <w:proofErr w:type="gramStart"/>
      <w:r w:rsidRPr="004F1D4C">
        <w:rPr>
          <w:rFonts w:cs="Arial"/>
        </w:rPr>
        <w:t>a period of time</w:t>
      </w:r>
      <w:proofErr w:type="gramEnd"/>
      <w:r w:rsidRPr="004F1D4C">
        <w:rPr>
          <w:rFonts w:cs="Arial"/>
        </w:rPr>
        <w:t xml:space="preserve"> is more likely to give cause for concern than an isolated conviction. If a pattern is found for any offences, then serious consideration should be made as to the suitability of that person to hold, or apply for, a licence.</w:t>
      </w:r>
    </w:p>
    <w:p w14:paraId="12F3DFD0" w14:textId="77777777" w:rsidR="00B264CC" w:rsidRDefault="00B264CC" w:rsidP="00B264CC">
      <w:pPr>
        <w:autoSpaceDE w:val="0"/>
        <w:autoSpaceDN w:val="0"/>
        <w:adjustRightInd w:val="0"/>
        <w:rPr>
          <w:rFonts w:cs="Arial"/>
        </w:rPr>
      </w:pPr>
    </w:p>
    <w:p w14:paraId="30DDF54C" w14:textId="77777777" w:rsidR="00B264CC" w:rsidRDefault="00B264CC" w:rsidP="00B264CC">
      <w:pPr>
        <w:autoSpaceDE w:val="0"/>
        <w:autoSpaceDN w:val="0"/>
        <w:adjustRightInd w:val="0"/>
        <w:rPr>
          <w:rFonts w:cs="Arial"/>
        </w:rPr>
      </w:pPr>
    </w:p>
    <w:p w14:paraId="4E182A11" w14:textId="77777777" w:rsidR="00B264CC" w:rsidRPr="004F1D4C" w:rsidRDefault="00B264CC" w:rsidP="00B264CC">
      <w:pPr>
        <w:autoSpaceDE w:val="0"/>
        <w:autoSpaceDN w:val="0"/>
        <w:adjustRightInd w:val="0"/>
        <w:rPr>
          <w:rFonts w:cs="Arial"/>
        </w:rPr>
      </w:pPr>
    </w:p>
    <w:p w14:paraId="1012B6A1" w14:textId="77777777" w:rsidR="00B264CC" w:rsidRDefault="00B264CC" w:rsidP="00B264CC">
      <w:pPr>
        <w:autoSpaceDE w:val="0"/>
        <w:autoSpaceDN w:val="0"/>
        <w:adjustRightInd w:val="0"/>
        <w:rPr>
          <w:rFonts w:cs="Arial"/>
          <w:b/>
          <w:bCs/>
          <w:i/>
        </w:rPr>
      </w:pPr>
      <w:r>
        <w:rPr>
          <w:rFonts w:cs="Arial"/>
          <w:b/>
          <w:bCs/>
          <w:i/>
        </w:rPr>
        <w:t xml:space="preserve">Non- Statutory </w:t>
      </w:r>
      <w:r w:rsidRPr="004F1D4C">
        <w:rPr>
          <w:rFonts w:cs="Arial"/>
          <w:b/>
          <w:bCs/>
          <w:i/>
        </w:rPr>
        <w:t>Rehabilitation Periods</w:t>
      </w:r>
    </w:p>
    <w:p w14:paraId="38F4F9E8" w14:textId="77777777" w:rsidR="00B264CC" w:rsidRPr="004F1D4C" w:rsidRDefault="00B264CC" w:rsidP="00B264CC">
      <w:pPr>
        <w:autoSpaceDE w:val="0"/>
        <w:autoSpaceDN w:val="0"/>
        <w:adjustRightInd w:val="0"/>
        <w:rPr>
          <w:rFonts w:cs="Arial"/>
          <w:b/>
          <w:bCs/>
          <w:i/>
        </w:rPr>
      </w:pPr>
    </w:p>
    <w:p w14:paraId="292414B2" w14:textId="77777777" w:rsidR="00B264CC" w:rsidRPr="004F1D4C" w:rsidRDefault="00B264CC" w:rsidP="00B264CC">
      <w:pPr>
        <w:autoSpaceDE w:val="0"/>
        <w:autoSpaceDN w:val="0"/>
        <w:adjustRightInd w:val="0"/>
        <w:rPr>
          <w:rFonts w:cs="Arial"/>
        </w:rPr>
      </w:pPr>
      <w:r>
        <w:rPr>
          <w:rFonts w:cs="Arial"/>
        </w:rPr>
        <w:t>This guidance document</w:t>
      </w:r>
      <w:r w:rsidRPr="004F1D4C">
        <w:rPr>
          <w:rFonts w:cs="Arial"/>
        </w:rPr>
        <w:t xml:space="preserve"> has separated the various offences affecting an application into different categories, each detailing the period that normally elapse following conviction for a particular type of offence</w:t>
      </w:r>
      <w:smartTag w:uri="urn:schemas-microsoft-com:office:smarttags" w:element="PersonName">
        <w:r w:rsidRPr="004F1D4C">
          <w:rPr>
            <w:rFonts w:cs="Arial"/>
          </w:rPr>
          <w:t>.</w:t>
        </w:r>
      </w:smartTag>
      <w:r w:rsidRPr="004F1D4C">
        <w:rPr>
          <w:rFonts w:cs="Arial"/>
        </w:rPr>
        <w:t xml:space="preserve"> If these requirements are not met, the matter will be referred to the Licensing Committee</w:t>
      </w:r>
      <w:smartTag w:uri="urn:schemas-microsoft-com:office:smarttags" w:element="PersonName">
        <w:r w:rsidRPr="004F1D4C">
          <w:rPr>
            <w:rFonts w:cs="Arial"/>
          </w:rPr>
          <w:t>.</w:t>
        </w:r>
      </w:smartTag>
      <w:r w:rsidRPr="004F1D4C">
        <w:rPr>
          <w:rFonts w:cs="Arial"/>
        </w:rPr>
        <w:t xml:space="preserve"> If, after consideration by the Committee, a person is not considered suitable to hold a licence, then the application should be refused or, in the case of an existing driver, the licence should be revoked or suspended</w:t>
      </w:r>
      <w:smartTag w:uri="urn:schemas-microsoft-com:office:smarttags" w:element="PersonName">
        <w:r w:rsidRPr="004F1D4C">
          <w:rPr>
            <w:rFonts w:cs="Arial"/>
          </w:rPr>
          <w:t>.</w:t>
        </w:r>
      </w:smartTag>
    </w:p>
    <w:p w14:paraId="683ABB37" w14:textId="77777777" w:rsidR="00B264CC" w:rsidRPr="004F1D4C" w:rsidRDefault="00B264CC" w:rsidP="00B264CC">
      <w:pPr>
        <w:autoSpaceDE w:val="0"/>
        <w:autoSpaceDN w:val="0"/>
        <w:adjustRightInd w:val="0"/>
        <w:rPr>
          <w:rFonts w:cs="Arial"/>
        </w:rPr>
      </w:pPr>
    </w:p>
    <w:p w14:paraId="302D22EB" w14:textId="77777777" w:rsidR="00B264CC" w:rsidRPr="004F1D4C" w:rsidRDefault="00B264CC" w:rsidP="00B264CC">
      <w:pPr>
        <w:autoSpaceDE w:val="0"/>
        <w:autoSpaceDN w:val="0"/>
        <w:adjustRightInd w:val="0"/>
        <w:rPr>
          <w:rFonts w:cs="Arial"/>
        </w:rPr>
      </w:pPr>
      <w:r w:rsidRPr="004F1D4C">
        <w:rPr>
          <w:rFonts w:cs="Arial"/>
        </w:rPr>
        <w:t>The Committee will not look behind the conviction or caution, but the applicant may, however, explain any mitigating factors, which they may consider led to them committing the offence. The Committee may choose to take these factors into account, together with all other relevant information, in deciding whether the applicant is suitable to hold or retain a licence.</w:t>
      </w:r>
    </w:p>
    <w:p w14:paraId="4EA16777" w14:textId="77777777" w:rsidR="00B264CC" w:rsidRPr="004F1D4C" w:rsidRDefault="00B264CC" w:rsidP="00B264CC">
      <w:pPr>
        <w:autoSpaceDE w:val="0"/>
        <w:autoSpaceDN w:val="0"/>
        <w:adjustRightInd w:val="0"/>
        <w:rPr>
          <w:rFonts w:cs="Arial"/>
        </w:rPr>
      </w:pPr>
    </w:p>
    <w:p w14:paraId="210B0EC2" w14:textId="77777777" w:rsidR="00B264CC" w:rsidRPr="004F1D4C" w:rsidRDefault="00B264CC" w:rsidP="00B264CC">
      <w:pPr>
        <w:autoSpaceDE w:val="0"/>
        <w:autoSpaceDN w:val="0"/>
        <w:adjustRightInd w:val="0"/>
        <w:rPr>
          <w:rFonts w:cs="Arial"/>
        </w:rPr>
      </w:pPr>
      <w:r w:rsidRPr="004F1D4C">
        <w:rPr>
          <w:rFonts w:cs="Arial"/>
        </w:rPr>
        <w:t xml:space="preserve">The number, type and frequency of any offences will be </w:t>
      </w:r>
      <w:proofErr w:type="gramStart"/>
      <w:r w:rsidRPr="004F1D4C">
        <w:rPr>
          <w:rFonts w:cs="Arial"/>
        </w:rPr>
        <w:t>taken into account</w:t>
      </w:r>
      <w:proofErr w:type="gramEnd"/>
      <w:smartTag w:uri="urn:schemas-microsoft-com:office:smarttags" w:element="PersonName">
        <w:r w:rsidRPr="004F1D4C">
          <w:rPr>
            <w:rFonts w:cs="Arial"/>
          </w:rPr>
          <w:t>.</w:t>
        </w:r>
      </w:smartTag>
      <w:r w:rsidRPr="004F1D4C">
        <w:rPr>
          <w:rFonts w:cs="Arial"/>
        </w:rPr>
        <w:t xml:space="preserve"> In some </w:t>
      </w:r>
      <w:proofErr w:type="gramStart"/>
      <w:r w:rsidRPr="004F1D4C">
        <w:rPr>
          <w:rFonts w:cs="Arial"/>
        </w:rPr>
        <w:t>cases</w:t>
      </w:r>
      <w:proofErr w:type="gramEnd"/>
      <w:r w:rsidRPr="004F1D4C">
        <w:rPr>
          <w:rFonts w:cs="Arial"/>
        </w:rPr>
        <w:t xml:space="preserve"> it may be appropriate to issue a licence together with a strong warning as to future driving conduct, or to give a similar warning to an existing licence holder</w:t>
      </w:r>
      <w:smartTag w:uri="urn:schemas-microsoft-com:office:smarttags" w:element="PersonName">
        <w:r w:rsidRPr="004F1D4C">
          <w:rPr>
            <w:rFonts w:cs="Arial"/>
          </w:rPr>
          <w:t>.</w:t>
        </w:r>
      </w:smartTag>
      <w:r w:rsidRPr="004F1D4C">
        <w:rPr>
          <w:rFonts w:cs="Arial"/>
        </w:rPr>
        <w:t xml:space="preserve"> If a significant history of offences is disclosed, refusal of an application or a revocation or suspension may result</w:t>
      </w:r>
      <w:smartTag w:uri="urn:schemas-microsoft-com:office:smarttags" w:element="PersonName">
        <w:r w:rsidRPr="004F1D4C">
          <w:rPr>
            <w:rFonts w:cs="Arial"/>
          </w:rPr>
          <w:t>.</w:t>
        </w:r>
      </w:smartTag>
    </w:p>
    <w:p w14:paraId="4041E9BD" w14:textId="77777777" w:rsidR="00B264CC" w:rsidRPr="004F1D4C" w:rsidRDefault="00B264CC" w:rsidP="00B264CC">
      <w:pPr>
        <w:autoSpaceDE w:val="0"/>
        <w:autoSpaceDN w:val="0"/>
        <w:adjustRightInd w:val="0"/>
        <w:rPr>
          <w:rFonts w:cs="Arial"/>
        </w:rPr>
      </w:pPr>
    </w:p>
    <w:p w14:paraId="3BB0D984" w14:textId="77777777" w:rsidR="00B264CC" w:rsidRDefault="00B264CC" w:rsidP="00B264CC">
      <w:pPr>
        <w:autoSpaceDE w:val="0"/>
        <w:autoSpaceDN w:val="0"/>
        <w:adjustRightInd w:val="0"/>
        <w:rPr>
          <w:rFonts w:cs="Arial"/>
          <w:b/>
          <w:bCs/>
          <w:i/>
          <w:iCs/>
        </w:rPr>
      </w:pPr>
      <w:r w:rsidRPr="004F1D4C">
        <w:rPr>
          <w:rFonts w:cs="Arial"/>
          <w:b/>
          <w:bCs/>
          <w:i/>
          <w:iCs/>
        </w:rPr>
        <w:t>Options available to the Committee</w:t>
      </w:r>
    </w:p>
    <w:p w14:paraId="0A957F56" w14:textId="77777777" w:rsidR="00B264CC" w:rsidRPr="004F1D4C" w:rsidRDefault="00B264CC" w:rsidP="00B264CC">
      <w:pPr>
        <w:autoSpaceDE w:val="0"/>
        <w:autoSpaceDN w:val="0"/>
        <w:adjustRightInd w:val="0"/>
        <w:rPr>
          <w:rFonts w:cs="Arial"/>
          <w:b/>
          <w:bCs/>
          <w:i/>
          <w:iCs/>
        </w:rPr>
      </w:pPr>
    </w:p>
    <w:p w14:paraId="2442CCAD" w14:textId="77777777" w:rsidR="00B264CC" w:rsidRDefault="00B264CC" w:rsidP="00B264CC">
      <w:pPr>
        <w:autoSpaceDE w:val="0"/>
        <w:autoSpaceDN w:val="0"/>
        <w:adjustRightInd w:val="0"/>
        <w:rPr>
          <w:rFonts w:cs="Arial"/>
        </w:rPr>
      </w:pPr>
      <w:r w:rsidRPr="004F1D4C">
        <w:rPr>
          <w:rFonts w:cs="Arial"/>
        </w:rPr>
        <w:t>Depending on the nature of the conviction</w:t>
      </w:r>
      <w:r>
        <w:rPr>
          <w:rFonts w:cs="Arial"/>
        </w:rPr>
        <w:t xml:space="preserve"> or caution</w:t>
      </w:r>
      <w:r w:rsidRPr="004F1D4C">
        <w:rPr>
          <w:rFonts w:cs="Arial"/>
        </w:rPr>
        <w:t>, and any explanation offered by an applicant, the Committee may:</w:t>
      </w:r>
    </w:p>
    <w:p w14:paraId="31B2D8CC" w14:textId="77777777" w:rsidR="00B264CC" w:rsidRPr="004F1D4C" w:rsidRDefault="00B264CC" w:rsidP="00B264CC">
      <w:pPr>
        <w:autoSpaceDE w:val="0"/>
        <w:autoSpaceDN w:val="0"/>
        <w:adjustRightInd w:val="0"/>
        <w:rPr>
          <w:rFonts w:cs="Arial"/>
        </w:rPr>
      </w:pPr>
    </w:p>
    <w:p w14:paraId="3533DCAE" w14:textId="77777777" w:rsidR="00B264CC" w:rsidRPr="004F1D4C" w:rsidRDefault="00B264CC" w:rsidP="00B264CC">
      <w:pPr>
        <w:autoSpaceDE w:val="0"/>
        <w:autoSpaceDN w:val="0"/>
        <w:adjustRightInd w:val="0"/>
        <w:rPr>
          <w:rFonts w:cs="Arial"/>
        </w:rPr>
      </w:pPr>
      <w:r w:rsidRPr="004F1D4C">
        <w:rPr>
          <w:rFonts w:cs="Arial"/>
        </w:rPr>
        <w:t xml:space="preserve">• Grant the </w:t>
      </w:r>
      <w:proofErr w:type="gramStart"/>
      <w:r w:rsidRPr="004F1D4C">
        <w:rPr>
          <w:rFonts w:cs="Arial"/>
        </w:rPr>
        <w:t>licence;</w:t>
      </w:r>
      <w:proofErr w:type="gramEnd"/>
    </w:p>
    <w:p w14:paraId="21A5DF7F" w14:textId="77777777" w:rsidR="00B264CC" w:rsidRPr="004F1D4C" w:rsidRDefault="00B264CC" w:rsidP="00B264CC">
      <w:pPr>
        <w:autoSpaceDE w:val="0"/>
        <w:autoSpaceDN w:val="0"/>
        <w:adjustRightInd w:val="0"/>
        <w:rPr>
          <w:rFonts w:cs="Arial"/>
        </w:rPr>
      </w:pPr>
      <w:r w:rsidRPr="004F1D4C">
        <w:rPr>
          <w:rFonts w:cs="Arial"/>
        </w:rPr>
        <w:t xml:space="preserve">• Grant the licence together with a written warning </w:t>
      </w:r>
      <w:proofErr w:type="gramStart"/>
      <w:r w:rsidRPr="004F1D4C">
        <w:rPr>
          <w:rFonts w:cs="Arial"/>
        </w:rPr>
        <w:t>with regard to</w:t>
      </w:r>
      <w:proofErr w:type="gramEnd"/>
    </w:p>
    <w:p w14:paraId="737BCE45" w14:textId="77777777" w:rsidR="00B264CC" w:rsidRPr="004F1D4C" w:rsidRDefault="00B264CC" w:rsidP="00B264CC">
      <w:pPr>
        <w:autoSpaceDE w:val="0"/>
        <w:autoSpaceDN w:val="0"/>
        <w:adjustRightInd w:val="0"/>
        <w:rPr>
          <w:rFonts w:cs="Arial"/>
        </w:rPr>
      </w:pPr>
      <w:r w:rsidRPr="004F1D4C">
        <w:rPr>
          <w:rFonts w:cs="Arial"/>
        </w:rPr>
        <w:t xml:space="preserve">  the applicant’s future conduct  </w:t>
      </w:r>
    </w:p>
    <w:p w14:paraId="6FA523AD" w14:textId="77777777" w:rsidR="00B264CC" w:rsidRPr="004F1D4C" w:rsidRDefault="00B264CC" w:rsidP="00B264CC">
      <w:pPr>
        <w:autoSpaceDE w:val="0"/>
        <w:autoSpaceDN w:val="0"/>
        <w:adjustRightInd w:val="0"/>
        <w:rPr>
          <w:rFonts w:cs="Arial"/>
        </w:rPr>
      </w:pPr>
      <w:r w:rsidRPr="004F1D4C">
        <w:rPr>
          <w:rFonts w:cs="Arial"/>
        </w:rPr>
        <w:t>• Refuse the application; or</w:t>
      </w:r>
    </w:p>
    <w:p w14:paraId="2D56925E" w14:textId="77777777" w:rsidR="00B264CC" w:rsidRPr="004F1D4C" w:rsidRDefault="00B264CC" w:rsidP="00B264CC">
      <w:pPr>
        <w:autoSpaceDE w:val="0"/>
        <w:autoSpaceDN w:val="0"/>
        <w:adjustRightInd w:val="0"/>
        <w:rPr>
          <w:rFonts w:cs="Arial"/>
        </w:rPr>
      </w:pPr>
    </w:p>
    <w:p w14:paraId="6D39F6FD" w14:textId="77777777" w:rsidR="00B264CC" w:rsidRDefault="00B264CC" w:rsidP="00B264CC">
      <w:pPr>
        <w:autoSpaceDE w:val="0"/>
        <w:autoSpaceDN w:val="0"/>
        <w:adjustRightInd w:val="0"/>
        <w:rPr>
          <w:rFonts w:cs="Arial"/>
        </w:rPr>
      </w:pPr>
      <w:r w:rsidRPr="004F1D4C">
        <w:rPr>
          <w:rFonts w:cs="Arial"/>
        </w:rPr>
        <w:t>In the case of an existing licence holder:</w:t>
      </w:r>
    </w:p>
    <w:p w14:paraId="63C535C1" w14:textId="77777777" w:rsidR="00B264CC" w:rsidRPr="004F1D4C" w:rsidRDefault="00B264CC" w:rsidP="00B264CC">
      <w:pPr>
        <w:autoSpaceDE w:val="0"/>
        <w:autoSpaceDN w:val="0"/>
        <w:adjustRightInd w:val="0"/>
        <w:rPr>
          <w:rFonts w:cs="Arial"/>
        </w:rPr>
      </w:pPr>
    </w:p>
    <w:p w14:paraId="1FAC120B" w14:textId="77777777" w:rsidR="00B264CC" w:rsidRPr="004F1D4C" w:rsidRDefault="00B264CC" w:rsidP="00B264CC">
      <w:pPr>
        <w:numPr>
          <w:ilvl w:val="0"/>
          <w:numId w:val="10"/>
        </w:numPr>
        <w:autoSpaceDE w:val="0"/>
        <w:autoSpaceDN w:val="0"/>
        <w:adjustRightInd w:val="0"/>
        <w:rPr>
          <w:rFonts w:cs="Arial"/>
        </w:rPr>
      </w:pPr>
      <w:r w:rsidRPr="004F1D4C">
        <w:rPr>
          <w:rFonts w:cs="Arial"/>
        </w:rPr>
        <w:lastRenderedPageBreak/>
        <w:t xml:space="preserve">Take no further </w:t>
      </w:r>
      <w:proofErr w:type="gramStart"/>
      <w:r w:rsidRPr="004F1D4C">
        <w:rPr>
          <w:rFonts w:cs="Arial"/>
        </w:rPr>
        <w:t>action;</w:t>
      </w:r>
      <w:proofErr w:type="gramEnd"/>
    </w:p>
    <w:p w14:paraId="273CFD2D" w14:textId="77777777" w:rsidR="00B264CC" w:rsidRPr="004F1D4C" w:rsidRDefault="00B264CC" w:rsidP="00B264CC">
      <w:pPr>
        <w:numPr>
          <w:ilvl w:val="0"/>
          <w:numId w:val="10"/>
        </w:numPr>
        <w:autoSpaceDE w:val="0"/>
        <w:autoSpaceDN w:val="0"/>
        <w:adjustRightInd w:val="0"/>
        <w:rPr>
          <w:rFonts w:cs="Arial"/>
        </w:rPr>
      </w:pPr>
      <w:r w:rsidRPr="004F1D4C">
        <w:rPr>
          <w:rFonts w:cs="Arial"/>
        </w:rPr>
        <w:t xml:space="preserve">Allow the licence to continue but issue a strongly worded letter with  </w:t>
      </w:r>
    </w:p>
    <w:p w14:paraId="69C95E45" w14:textId="77777777" w:rsidR="00B264CC" w:rsidRPr="004F1D4C" w:rsidRDefault="00B264CC" w:rsidP="00B264CC">
      <w:pPr>
        <w:autoSpaceDE w:val="0"/>
        <w:autoSpaceDN w:val="0"/>
        <w:adjustRightInd w:val="0"/>
        <w:ind w:left="360" w:firstLine="360"/>
        <w:rPr>
          <w:rFonts w:cs="Arial"/>
        </w:rPr>
      </w:pPr>
      <w:r w:rsidRPr="004F1D4C">
        <w:rPr>
          <w:rFonts w:cs="Arial"/>
        </w:rPr>
        <w:t xml:space="preserve">regard to the person’s future </w:t>
      </w:r>
      <w:proofErr w:type="gramStart"/>
      <w:r w:rsidRPr="004F1D4C">
        <w:rPr>
          <w:rFonts w:cs="Arial"/>
        </w:rPr>
        <w:t>conduct;</w:t>
      </w:r>
      <w:proofErr w:type="gramEnd"/>
    </w:p>
    <w:p w14:paraId="6D325C5F" w14:textId="77777777" w:rsidR="00B264CC" w:rsidRPr="004F1D4C" w:rsidRDefault="00B264CC" w:rsidP="00B264CC">
      <w:pPr>
        <w:numPr>
          <w:ilvl w:val="0"/>
          <w:numId w:val="10"/>
        </w:numPr>
        <w:autoSpaceDE w:val="0"/>
        <w:autoSpaceDN w:val="0"/>
        <w:adjustRightInd w:val="0"/>
        <w:rPr>
          <w:rFonts w:cs="Arial"/>
        </w:rPr>
      </w:pPr>
      <w:r w:rsidRPr="004F1D4C">
        <w:rPr>
          <w:rFonts w:cs="Arial"/>
        </w:rPr>
        <w:t xml:space="preserve">Suspend the licence for a period as decided by the Committee together with a written warning with regard to the person’s future </w:t>
      </w:r>
      <w:proofErr w:type="gramStart"/>
      <w:r w:rsidRPr="004F1D4C">
        <w:rPr>
          <w:rFonts w:cs="Arial"/>
        </w:rPr>
        <w:t>conduct;</w:t>
      </w:r>
      <w:proofErr w:type="gramEnd"/>
    </w:p>
    <w:p w14:paraId="400EAA83" w14:textId="77777777" w:rsidR="00B264CC" w:rsidRPr="004F1D4C" w:rsidRDefault="00B264CC" w:rsidP="00B264CC">
      <w:pPr>
        <w:numPr>
          <w:ilvl w:val="0"/>
          <w:numId w:val="10"/>
        </w:numPr>
        <w:autoSpaceDE w:val="0"/>
        <w:autoSpaceDN w:val="0"/>
        <w:adjustRightInd w:val="0"/>
        <w:rPr>
          <w:rFonts w:cs="Arial"/>
        </w:rPr>
      </w:pPr>
      <w:r w:rsidRPr="004F1D4C">
        <w:rPr>
          <w:rFonts w:cs="Arial"/>
        </w:rPr>
        <w:t xml:space="preserve">In </w:t>
      </w:r>
      <w:proofErr w:type="gramStart"/>
      <w:r w:rsidRPr="004F1D4C">
        <w:rPr>
          <w:rFonts w:cs="Arial"/>
        </w:rPr>
        <w:t>addition</w:t>
      </w:r>
      <w:proofErr w:type="gramEnd"/>
      <w:r w:rsidRPr="004F1D4C">
        <w:rPr>
          <w:rFonts w:cs="Arial"/>
        </w:rPr>
        <w:t xml:space="preserve"> the Committee may order the driver to attend such training as deemed necessary in order to adequately carry out his/her duties; </w:t>
      </w:r>
    </w:p>
    <w:p w14:paraId="0DB04320" w14:textId="77777777" w:rsidR="00B264CC" w:rsidRPr="004F1D4C" w:rsidRDefault="00B264CC" w:rsidP="00B264CC">
      <w:pPr>
        <w:numPr>
          <w:ilvl w:val="0"/>
          <w:numId w:val="10"/>
        </w:numPr>
        <w:autoSpaceDE w:val="0"/>
        <w:autoSpaceDN w:val="0"/>
        <w:adjustRightInd w:val="0"/>
        <w:rPr>
          <w:rFonts w:cs="Arial"/>
        </w:rPr>
      </w:pPr>
      <w:r w:rsidRPr="004F1D4C">
        <w:rPr>
          <w:rFonts w:cs="Arial"/>
        </w:rPr>
        <w:t xml:space="preserve">Revoke the </w:t>
      </w:r>
      <w:proofErr w:type="gramStart"/>
      <w:r w:rsidRPr="004F1D4C">
        <w:rPr>
          <w:rFonts w:cs="Arial"/>
        </w:rPr>
        <w:t>licence;</w:t>
      </w:r>
      <w:proofErr w:type="gramEnd"/>
    </w:p>
    <w:p w14:paraId="3E0BECCE" w14:textId="77777777" w:rsidR="00B264CC" w:rsidRPr="004F1D4C" w:rsidRDefault="00B264CC" w:rsidP="00B264CC">
      <w:pPr>
        <w:autoSpaceDE w:val="0"/>
        <w:autoSpaceDN w:val="0"/>
        <w:adjustRightInd w:val="0"/>
        <w:rPr>
          <w:rFonts w:cs="Arial"/>
        </w:rPr>
      </w:pPr>
    </w:p>
    <w:p w14:paraId="6A886DEE" w14:textId="77777777" w:rsidR="00B264CC" w:rsidRDefault="00B264CC" w:rsidP="00B264CC">
      <w:pPr>
        <w:autoSpaceDE w:val="0"/>
        <w:autoSpaceDN w:val="0"/>
        <w:adjustRightInd w:val="0"/>
        <w:rPr>
          <w:rFonts w:cs="Arial"/>
        </w:rPr>
      </w:pPr>
      <w:r w:rsidRPr="004F1D4C">
        <w:rPr>
          <w:rFonts w:cs="Arial"/>
        </w:rPr>
        <w:t>There are statutory rights of appeal against a refusal to grant or renew a licence, and against a decision to suspend or revoke a licence that is in existence, as well as a right of appeal against any conditions which may have been imposed on any such licence by the Council.</w:t>
      </w:r>
    </w:p>
    <w:p w14:paraId="0EEE2E2A" w14:textId="77777777" w:rsidR="00B264CC" w:rsidRDefault="00B264CC" w:rsidP="00B264CC">
      <w:pPr>
        <w:autoSpaceDE w:val="0"/>
        <w:autoSpaceDN w:val="0"/>
        <w:adjustRightInd w:val="0"/>
        <w:rPr>
          <w:rFonts w:ascii="Comic Sans MS" w:hAnsi="Comic Sans MS" w:cs="Arial"/>
        </w:rPr>
      </w:pPr>
    </w:p>
    <w:p w14:paraId="626DA78B" w14:textId="77777777" w:rsidR="00B264CC" w:rsidRDefault="00B264CC" w:rsidP="0012314D">
      <w:pPr>
        <w:autoSpaceDE w:val="0"/>
        <w:autoSpaceDN w:val="0"/>
        <w:adjustRightInd w:val="0"/>
        <w:jc w:val="center"/>
        <w:rPr>
          <w:rFonts w:ascii="Comic Sans MS" w:hAnsi="Comic Sans MS" w:cs="Arial"/>
          <w:b/>
          <w:bCs/>
          <w:sz w:val="28"/>
          <w:szCs w:val="28"/>
        </w:rPr>
      </w:pPr>
      <w:r w:rsidRPr="004F1D4C">
        <w:rPr>
          <w:rFonts w:cs="Arial"/>
          <w:b/>
          <w:bCs/>
          <w:sz w:val="28"/>
          <w:szCs w:val="28"/>
          <w:u w:val="single"/>
        </w:rPr>
        <w:t>CATEGORIES OF OFFENCES</w:t>
      </w:r>
    </w:p>
    <w:p w14:paraId="23C178BB" w14:textId="77777777" w:rsidR="00B264CC" w:rsidRPr="004F1D4C" w:rsidRDefault="00B264CC" w:rsidP="00B264CC">
      <w:pPr>
        <w:autoSpaceDE w:val="0"/>
        <w:autoSpaceDN w:val="0"/>
        <w:adjustRightInd w:val="0"/>
        <w:rPr>
          <w:rFonts w:cs="Arial"/>
        </w:rPr>
      </w:pPr>
    </w:p>
    <w:p w14:paraId="504173BA" w14:textId="77777777" w:rsidR="00B264CC" w:rsidRDefault="00B264CC" w:rsidP="00B264CC">
      <w:pPr>
        <w:autoSpaceDE w:val="0"/>
        <w:autoSpaceDN w:val="0"/>
        <w:adjustRightInd w:val="0"/>
        <w:rPr>
          <w:rFonts w:cs="Arial"/>
          <w:bCs/>
        </w:rPr>
      </w:pPr>
      <w:r>
        <w:rPr>
          <w:rFonts w:cs="Arial"/>
          <w:b/>
          <w:bCs/>
        </w:rPr>
        <w:t>CAUTIONS</w:t>
      </w:r>
    </w:p>
    <w:p w14:paraId="7A017F95" w14:textId="77777777" w:rsidR="00B264CC" w:rsidRDefault="00B264CC" w:rsidP="00B264CC">
      <w:pPr>
        <w:autoSpaceDE w:val="0"/>
        <w:autoSpaceDN w:val="0"/>
        <w:adjustRightInd w:val="0"/>
        <w:rPr>
          <w:rFonts w:cs="Arial"/>
          <w:bCs/>
        </w:rPr>
      </w:pPr>
    </w:p>
    <w:p w14:paraId="26886F3E" w14:textId="77777777" w:rsidR="00B264CC" w:rsidRDefault="00B264CC" w:rsidP="00B264CC">
      <w:pPr>
        <w:autoSpaceDE w:val="0"/>
        <w:autoSpaceDN w:val="0"/>
        <w:adjustRightInd w:val="0"/>
        <w:rPr>
          <w:rFonts w:cs="Arial"/>
          <w:b/>
          <w:bCs/>
        </w:rPr>
      </w:pPr>
      <w:r>
        <w:rPr>
          <w:rFonts w:cs="Arial"/>
          <w:b/>
          <w:bCs/>
        </w:rPr>
        <w:t>New applicants</w:t>
      </w:r>
    </w:p>
    <w:p w14:paraId="5B205797" w14:textId="77777777" w:rsidR="00B264CC" w:rsidRDefault="00B264CC" w:rsidP="00B264CC">
      <w:pPr>
        <w:autoSpaceDE w:val="0"/>
        <w:autoSpaceDN w:val="0"/>
        <w:adjustRightInd w:val="0"/>
        <w:rPr>
          <w:rFonts w:cs="Arial"/>
          <w:bCs/>
        </w:rPr>
      </w:pPr>
    </w:p>
    <w:p w14:paraId="02CD334C" w14:textId="77777777" w:rsidR="00B264CC" w:rsidRDefault="00B264CC" w:rsidP="00B264CC">
      <w:pPr>
        <w:autoSpaceDE w:val="0"/>
        <w:autoSpaceDN w:val="0"/>
        <w:adjustRightInd w:val="0"/>
        <w:rPr>
          <w:rFonts w:cs="Arial"/>
          <w:bCs/>
        </w:rPr>
      </w:pPr>
      <w:r>
        <w:rPr>
          <w:rFonts w:cs="Arial"/>
          <w:bCs/>
        </w:rPr>
        <w:t xml:space="preserve">If an applicant has received a caution for an offence, and </w:t>
      </w:r>
      <w:proofErr w:type="spellStart"/>
      <w:r>
        <w:rPr>
          <w:rFonts w:cs="Arial"/>
          <w:bCs/>
        </w:rPr>
        <w:t>dependant</w:t>
      </w:r>
      <w:proofErr w:type="spellEnd"/>
      <w:r>
        <w:rPr>
          <w:rFonts w:cs="Arial"/>
          <w:bCs/>
        </w:rPr>
        <w:t xml:space="preserve"> upon the nature of the offence, they may be required to attend a meeting of the Licensing Committee to explain the caution.</w:t>
      </w:r>
    </w:p>
    <w:p w14:paraId="15358C41" w14:textId="77777777" w:rsidR="00B264CC" w:rsidRDefault="00B264CC" w:rsidP="00B264CC">
      <w:pPr>
        <w:autoSpaceDE w:val="0"/>
        <w:autoSpaceDN w:val="0"/>
        <w:adjustRightInd w:val="0"/>
        <w:rPr>
          <w:rFonts w:cs="Arial"/>
          <w:bCs/>
        </w:rPr>
      </w:pPr>
    </w:p>
    <w:p w14:paraId="42526272" w14:textId="77777777" w:rsidR="00B264CC" w:rsidRDefault="00B264CC" w:rsidP="00B264CC">
      <w:pPr>
        <w:autoSpaceDE w:val="0"/>
        <w:autoSpaceDN w:val="0"/>
        <w:adjustRightInd w:val="0"/>
        <w:rPr>
          <w:rFonts w:cs="Arial"/>
          <w:bCs/>
        </w:rPr>
      </w:pPr>
      <w:r>
        <w:rPr>
          <w:rFonts w:cs="Arial"/>
          <w:bCs/>
        </w:rPr>
        <w:t>A caution is regarded in the same way as a conviction</w:t>
      </w:r>
    </w:p>
    <w:p w14:paraId="6D978F2C" w14:textId="77777777" w:rsidR="00B264CC" w:rsidRDefault="00B264CC" w:rsidP="00B264CC">
      <w:pPr>
        <w:autoSpaceDE w:val="0"/>
        <w:autoSpaceDN w:val="0"/>
        <w:adjustRightInd w:val="0"/>
        <w:rPr>
          <w:rFonts w:cs="Arial"/>
          <w:bCs/>
        </w:rPr>
      </w:pPr>
    </w:p>
    <w:p w14:paraId="6A5C6A11" w14:textId="77777777" w:rsidR="00B264CC" w:rsidRDefault="00B264CC" w:rsidP="00B264CC">
      <w:pPr>
        <w:autoSpaceDE w:val="0"/>
        <w:autoSpaceDN w:val="0"/>
        <w:adjustRightInd w:val="0"/>
        <w:rPr>
          <w:rFonts w:cs="Arial"/>
          <w:b/>
          <w:bCs/>
        </w:rPr>
      </w:pPr>
      <w:r>
        <w:rPr>
          <w:rFonts w:cs="Arial"/>
          <w:b/>
          <w:bCs/>
        </w:rPr>
        <w:t>Existing Licence Holders</w:t>
      </w:r>
    </w:p>
    <w:p w14:paraId="765DFB58" w14:textId="77777777" w:rsidR="00B264CC" w:rsidRDefault="00B264CC" w:rsidP="00B264CC">
      <w:pPr>
        <w:autoSpaceDE w:val="0"/>
        <w:autoSpaceDN w:val="0"/>
        <w:adjustRightInd w:val="0"/>
        <w:rPr>
          <w:rFonts w:cs="Arial"/>
          <w:bCs/>
        </w:rPr>
      </w:pPr>
    </w:p>
    <w:p w14:paraId="0E8051C3" w14:textId="77777777" w:rsidR="00B264CC" w:rsidRDefault="00B264CC" w:rsidP="00B264CC">
      <w:pPr>
        <w:autoSpaceDE w:val="0"/>
        <w:autoSpaceDN w:val="0"/>
        <w:adjustRightInd w:val="0"/>
        <w:rPr>
          <w:rFonts w:cs="Arial"/>
          <w:bCs/>
        </w:rPr>
      </w:pPr>
      <w:r>
        <w:rPr>
          <w:rFonts w:cs="Arial"/>
          <w:bCs/>
        </w:rPr>
        <w:t xml:space="preserve">If an existing driver has received a caution for an offence, and </w:t>
      </w:r>
      <w:proofErr w:type="spellStart"/>
      <w:r>
        <w:rPr>
          <w:rFonts w:cs="Arial"/>
          <w:bCs/>
        </w:rPr>
        <w:t>dependant</w:t>
      </w:r>
      <w:proofErr w:type="spellEnd"/>
      <w:r>
        <w:rPr>
          <w:rFonts w:cs="Arial"/>
          <w:bCs/>
        </w:rPr>
        <w:t xml:space="preserve"> upon the nature of the offence, the driver may be required to attend a meeting of the Licensing Committee to explain the caution.</w:t>
      </w:r>
    </w:p>
    <w:p w14:paraId="6BCD63CE" w14:textId="77777777" w:rsidR="00B264CC" w:rsidRDefault="00B264CC" w:rsidP="00B264CC">
      <w:pPr>
        <w:autoSpaceDE w:val="0"/>
        <w:autoSpaceDN w:val="0"/>
        <w:adjustRightInd w:val="0"/>
        <w:rPr>
          <w:rFonts w:cs="Arial"/>
          <w:bCs/>
        </w:rPr>
      </w:pPr>
    </w:p>
    <w:p w14:paraId="417AB7FE" w14:textId="77777777" w:rsidR="00B264CC" w:rsidRPr="00140B1D" w:rsidRDefault="00B264CC" w:rsidP="00B264CC">
      <w:pPr>
        <w:autoSpaceDE w:val="0"/>
        <w:autoSpaceDN w:val="0"/>
        <w:adjustRightInd w:val="0"/>
        <w:rPr>
          <w:rFonts w:cs="Arial"/>
          <w:bCs/>
        </w:rPr>
      </w:pPr>
      <w:r>
        <w:rPr>
          <w:rFonts w:cs="Arial"/>
          <w:bCs/>
        </w:rPr>
        <w:t>If a caution is not declared, but if discovered by officers, the driver will be required to attend the Licensing Committee where they must explain why they failed to declare the caution.</w:t>
      </w:r>
    </w:p>
    <w:p w14:paraId="1BF16351" w14:textId="77777777" w:rsidR="00B264CC" w:rsidRDefault="00B264CC" w:rsidP="00B264CC">
      <w:pPr>
        <w:autoSpaceDE w:val="0"/>
        <w:autoSpaceDN w:val="0"/>
        <w:adjustRightInd w:val="0"/>
        <w:rPr>
          <w:rFonts w:cs="Arial"/>
          <w:b/>
          <w:bCs/>
        </w:rPr>
      </w:pPr>
    </w:p>
    <w:p w14:paraId="167BDE50" w14:textId="77777777" w:rsidR="00B264CC" w:rsidRDefault="00B264CC" w:rsidP="00B264CC">
      <w:pPr>
        <w:autoSpaceDE w:val="0"/>
        <w:autoSpaceDN w:val="0"/>
        <w:adjustRightInd w:val="0"/>
        <w:rPr>
          <w:rFonts w:cs="Arial"/>
          <w:b/>
          <w:bCs/>
        </w:rPr>
      </w:pPr>
      <w:r w:rsidRPr="004F1D4C">
        <w:rPr>
          <w:rFonts w:cs="Arial"/>
          <w:b/>
          <w:bCs/>
        </w:rPr>
        <w:t>TRAFFIC OFFENCES</w:t>
      </w:r>
    </w:p>
    <w:p w14:paraId="290C6C45" w14:textId="77777777" w:rsidR="00B264CC" w:rsidRDefault="00B264CC" w:rsidP="00B264CC">
      <w:pPr>
        <w:autoSpaceDE w:val="0"/>
        <w:autoSpaceDN w:val="0"/>
        <w:adjustRightInd w:val="0"/>
        <w:rPr>
          <w:rFonts w:cs="Arial"/>
          <w:b/>
          <w:bCs/>
        </w:rPr>
      </w:pPr>
    </w:p>
    <w:p w14:paraId="5CA2584C" w14:textId="77777777" w:rsidR="00B264CC" w:rsidRDefault="00B264CC" w:rsidP="00B264CC">
      <w:pPr>
        <w:autoSpaceDE w:val="0"/>
        <w:autoSpaceDN w:val="0"/>
        <w:adjustRightInd w:val="0"/>
        <w:rPr>
          <w:rFonts w:cs="Arial"/>
          <w:bCs/>
          <w:iCs/>
        </w:rPr>
      </w:pPr>
      <w:r>
        <w:rPr>
          <w:rFonts w:cs="Arial"/>
          <w:bCs/>
          <w:iCs/>
        </w:rPr>
        <w:t>Hackney Carriage and Private Hire drivers are professional drivers charged with the responsibility of carrying the public.  Any motoring conviction demonstrates a lack of professionalism and will be considered seriously.  It is accepted that offences can be committed unintentionally, and a single occurrence of a minor traffic offence would not prohibit the grant of a licence or may not result in action against an existing licence.  Subsequent convictions reinforce the fact that the licensee does not take their professional responsibilities seriously and is therefore not a safe and suitable person to be granted or retain a licence.</w:t>
      </w:r>
    </w:p>
    <w:p w14:paraId="5B225584" w14:textId="77777777" w:rsidR="00B264CC" w:rsidRPr="004F1D4C" w:rsidRDefault="00B264CC" w:rsidP="00B264CC">
      <w:pPr>
        <w:autoSpaceDE w:val="0"/>
        <w:autoSpaceDN w:val="0"/>
        <w:adjustRightInd w:val="0"/>
        <w:rPr>
          <w:rFonts w:cs="Arial"/>
          <w:b/>
          <w:bCs/>
        </w:rPr>
      </w:pPr>
    </w:p>
    <w:p w14:paraId="4F379719" w14:textId="77777777" w:rsidR="00B264CC" w:rsidRPr="004F1D4C" w:rsidRDefault="00B264CC" w:rsidP="00B264CC">
      <w:pPr>
        <w:autoSpaceDE w:val="0"/>
        <w:autoSpaceDN w:val="0"/>
        <w:adjustRightInd w:val="0"/>
        <w:rPr>
          <w:rFonts w:cs="Arial"/>
          <w:b/>
          <w:bCs/>
          <w:i/>
          <w:iCs/>
        </w:rPr>
      </w:pPr>
      <w:r w:rsidRPr="004F1D4C">
        <w:rPr>
          <w:rFonts w:cs="Arial"/>
          <w:b/>
          <w:bCs/>
          <w:i/>
          <w:iCs/>
        </w:rPr>
        <w:t>New applicants:</w:t>
      </w:r>
    </w:p>
    <w:p w14:paraId="22AC745F" w14:textId="77777777" w:rsidR="00B264CC" w:rsidRDefault="00B264CC" w:rsidP="00B264CC">
      <w:pPr>
        <w:autoSpaceDE w:val="0"/>
        <w:autoSpaceDN w:val="0"/>
        <w:adjustRightInd w:val="0"/>
        <w:rPr>
          <w:rFonts w:cs="Arial"/>
        </w:rPr>
      </w:pPr>
    </w:p>
    <w:p w14:paraId="4CF935A1" w14:textId="293F2AA0" w:rsidR="00B264CC" w:rsidRDefault="00B264CC" w:rsidP="00B264CC">
      <w:pPr>
        <w:autoSpaceDE w:val="0"/>
        <w:autoSpaceDN w:val="0"/>
        <w:adjustRightInd w:val="0"/>
        <w:rPr>
          <w:rFonts w:cs="Arial"/>
        </w:rPr>
      </w:pPr>
      <w:r>
        <w:rPr>
          <w:rFonts w:cs="Arial"/>
        </w:rPr>
        <w:t xml:space="preserve">Where an applicant </w:t>
      </w:r>
      <w:r w:rsidRPr="0020182F">
        <w:rPr>
          <w:rFonts w:cs="Arial"/>
        </w:rPr>
        <w:t xml:space="preserve">has </w:t>
      </w:r>
      <w:r>
        <w:rPr>
          <w:rFonts w:cs="Arial"/>
        </w:rPr>
        <w:t>7</w:t>
      </w:r>
      <w:r w:rsidRPr="0020182F">
        <w:rPr>
          <w:rFonts w:cs="Arial"/>
        </w:rPr>
        <w:t xml:space="preserve"> </w:t>
      </w:r>
      <w:r>
        <w:rPr>
          <w:rFonts w:cs="Arial"/>
        </w:rPr>
        <w:t xml:space="preserve">or more </w:t>
      </w:r>
      <w:r w:rsidRPr="0020182F">
        <w:rPr>
          <w:rFonts w:cs="Arial"/>
        </w:rPr>
        <w:t xml:space="preserve">penalty points on </w:t>
      </w:r>
      <w:r>
        <w:rPr>
          <w:rFonts w:cs="Arial"/>
        </w:rPr>
        <w:t>their</w:t>
      </w:r>
      <w:r w:rsidRPr="0020182F">
        <w:rPr>
          <w:rFonts w:cs="Arial"/>
        </w:rPr>
        <w:t xml:space="preserve"> </w:t>
      </w:r>
      <w:r>
        <w:rPr>
          <w:rFonts w:cs="Arial"/>
        </w:rPr>
        <w:t xml:space="preserve">DVLA </w:t>
      </w:r>
      <w:r w:rsidRPr="0020182F">
        <w:rPr>
          <w:rFonts w:cs="Arial"/>
        </w:rPr>
        <w:t>licence</w:t>
      </w:r>
      <w:r>
        <w:rPr>
          <w:rFonts w:cs="Arial"/>
        </w:rPr>
        <w:t xml:space="preserve"> for a *minor traffic or similar offences, a licence will not be granted until at least 5 years have elapsed since the completion of any sentence imposed.</w:t>
      </w:r>
    </w:p>
    <w:p w14:paraId="0F8B4885" w14:textId="77777777" w:rsidR="00B264CC" w:rsidRDefault="00B264CC" w:rsidP="00B264CC">
      <w:pPr>
        <w:autoSpaceDE w:val="0"/>
        <w:autoSpaceDN w:val="0"/>
        <w:adjustRightInd w:val="0"/>
        <w:ind w:left="851"/>
        <w:rPr>
          <w:rFonts w:cs="Arial"/>
        </w:rPr>
      </w:pPr>
    </w:p>
    <w:p w14:paraId="6D69C06C" w14:textId="77777777" w:rsidR="00B264CC" w:rsidRDefault="00B264CC" w:rsidP="00B264CC">
      <w:pPr>
        <w:autoSpaceDE w:val="0"/>
        <w:autoSpaceDN w:val="0"/>
        <w:adjustRightInd w:val="0"/>
        <w:rPr>
          <w:rFonts w:cs="Arial"/>
        </w:rPr>
      </w:pPr>
      <w:r>
        <w:rPr>
          <w:rFonts w:cs="Arial"/>
        </w:rPr>
        <w:t>Where an applicant has a conviction for a **major traffic offence or similar offence, a licence will not be granted until at least 7 years have elapsed since the completion of any sentence imposed.</w:t>
      </w:r>
    </w:p>
    <w:p w14:paraId="0D07F296" w14:textId="77777777" w:rsidR="00B264CC" w:rsidRPr="0020182F" w:rsidRDefault="00B264CC" w:rsidP="00B264CC">
      <w:pPr>
        <w:autoSpaceDE w:val="0"/>
        <w:autoSpaceDN w:val="0"/>
        <w:adjustRightInd w:val="0"/>
        <w:rPr>
          <w:rFonts w:cs="Arial"/>
        </w:rPr>
      </w:pPr>
    </w:p>
    <w:p w14:paraId="04F22802" w14:textId="38288F34" w:rsidR="00B264CC" w:rsidRDefault="00B264CC" w:rsidP="00B264CC">
      <w:pPr>
        <w:autoSpaceDE w:val="0"/>
        <w:autoSpaceDN w:val="0"/>
        <w:adjustRightInd w:val="0"/>
        <w:rPr>
          <w:rFonts w:cs="Arial"/>
        </w:rPr>
      </w:pPr>
      <w:r w:rsidRPr="0020182F">
        <w:rPr>
          <w:rFonts w:cs="Arial"/>
        </w:rPr>
        <w:lastRenderedPageBreak/>
        <w:t xml:space="preserve">In most cases if there are </w:t>
      </w:r>
      <w:r>
        <w:rPr>
          <w:rFonts w:cs="Arial"/>
        </w:rPr>
        <w:t>6</w:t>
      </w:r>
      <w:r w:rsidRPr="0020182F">
        <w:rPr>
          <w:rFonts w:cs="Arial"/>
        </w:rPr>
        <w:t xml:space="preserve"> or fewer points on an </w:t>
      </w:r>
      <w:r w:rsidR="000449F9" w:rsidRPr="0020182F">
        <w:rPr>
          <w:rFonts w:cs="Arial"/>
        </w:rPr>
        <w:t>applicant’s</w:t>
      </w:r>
      <w:r w:rsidRPr="0020182F">
        <w:rPr>
          <w:rFonts w:cs="Arial"/>
        </w:rPr>
        <w:t xml:space="preserve"> licence, a licence may be granted (subject to any other necessary checks and tests) by the Licensing Section with</w:t>
      </w:r>
      <w:r>
        <w:rPr>
          <w:rFonts w:cs="Arial"/>
        </w:rPr>
        <w:t xml:space="preserve"> or without</w:t>
      </w:r>
      <w:r w:rsidRPr="0020182F">
        <w:rPr>
          <w:rFonts w:cs="Arial"/>
        </w:rPr>
        <w:t xml:space="preserve"> a formal warning </w:t>
      </w:r>
      <w:proofErr w:type="gramStart"/>
      <w:r w:rsidRPr="0020182F">
        <w:rPr>
          <w:rFonts w:cs="Arial"/>
        </w:rPr>
        <w:t>with regard to</w:t>
      </w:r>
      <w:proofErr w:type="gramEnd"/>
      <w:r w:rsidRPr="0020182F">
        <w:rPr>
          <w:rFonts w:cs="Arial"/>
        </w:rPr>
        <w:t xml:space="preserve"> future conduct.</w:t>
      </w:r>
    </w:p>
    <w:p w14:paraId="58F57B17" w14:textId="77777777" w:rsidR="00B264CC" w:rsidRDefault="00B264CC" w:rsidP="00B264CC">
      <w:pPr>
        <w:autoSpaceDE w:val="0"/>
        <w:autoSpaceDN w:val="0"/>
        <w:adjustRightInd w:val="0"/>
        <w:ind w:left="851"/>
        <w:rPr>
          <w:rFonts w:cs="Arial"/>
        </w:rPr>
      </w:pPr>
    </w:p>
    <w:p w14:paraId="5C7FFB31" w14:textId="77777777" w:rsidR="00B264CC" w:rsidRDefault="00B264CC" w:rsidP="00B264CC">
      <w:pPr>
        <w:autoSpaceDE w:val="0"/>
        <w:autoSpaceDN w:val="0"/>
        <w:adjustRightInd w:val="0"/>
        <w:rPr>
          <w:rFonts w:cs="Arial"/>
        </w:rPr>
      </w:pPr>
      <w:r>
        <w:rPr>
          <w:rFonts w:cs="Arial"/>
        </w:rPr>
        <w:t>If an applicant has been disqualified from driving for any reason, other than the offences shown below, at least five</w:t>
      </w:r>
      <w:r w:rsidRPr="000B7C9F">
        <w:rPr>
          <w:rFonts w:cs="Arial"/>
        </w:rPr>
        <w:t xml:space="preserve"> y</w:t>
      </w:r>
      <w:r>
        <w:rPr>
          <w:rFonts w:cs="Arial"/>
        </w:rPr>
        <w:t>ears (after restoration of DVLA licence) should elapse before an applicant is considered for a private hire/hackney carriage driver’s licence.</w:t>
      </w:r>
    </w:p>
    <w:p w14:paraId="34D47ED6" w14:textId="77777777" w:rsidR="00B264CC" w:rsidRDefault="00B264CC" w:rsidP="00B264CC">
      <w:pPr>
        <w:autoSpaceDE w:val="0"/>
        <w:autoSpaceDN w:val="0"/>
        <w:adjustRightInd w:val="0"/>
        <w:ind w:left="851"/>
        <w:rPr>
          <w:rFonts w:cs="Arial"/>
          <w:b/>
          <w:bCs/>
          <w:iCs/>
        </w:rPr>
      </w:pPr>
    </w:p>
    <w:p w14:paraId="5712B121" w14:textId="77777777" w:rsidR="00B264CC" w:rsidRDefault="00B264CC" w:rsidP="00B264CC">
      <w:pPr>
        <w:autoSpaceDE w:val="0"/>
        <w:autoSpaceDN w:val="0"/>
        <w:adjustRightInd w:val="0"/>
        <w:rPr>
          <w:rFonts w:cs="Arial"/>
          <w:bCs/>
          <w:iCs/>
        </w:rPr>
      </w:pPr>
      <w:r>
        <w:rPr>
          <w:rFonts w:cs="Arial"/>
          <w:b/>
          <w:bCs/>
          <w:iCs/>
        </w:rPr>
        <w:t>*</w:t>
      </w:r>
      <w:r>
        <w:rPr>
          <w:rFonts w:cs="Arial"/>
          <w:bCs/>
          <w:iCs/>
        </w:rPr>
        <w:t>a minor traffic or vehicle related offence is one which does not involve loss of life, driving under the influence of drink or drugs, driving whilst using a mobile phone, and has not resulted in injury to any person or damage to any property (including vehicles).</w:t>
      </w:r>
    </w:p>
    <w:p w14:paraId="03223395" w14:textId="77777777" w:rsidR="00B264CC" w:rsidRPr="00A070D9" w:rsidRDefault="00B264CC" w:rsidP="00B264CC">
      <w:pPr>
        <w:autoSpaceDE w:val="0"/>
        <w:autoSpaceDN w:val="0"/>
        <w:adjustRightInd w:val="0"/>
        <w:ind w:left="851"/>
        <w:rPr>
          <w:rFonts w:cs="Arial"/>
          <w:bCs/>
          <w:iCs/>
        </w:rPr>
      </w:pPr>
    </w:p>
    <w:p w14:paraId="52218084" w14:textId="77777777" w:rsidR="00B264CC" w:rsidRPr="007735B9" w:rsidRDefault="00B264CC" w:rsidP="00B264CC">
      <w:pPr>
        <w:autoSpaceDE w:val="0"/>
        <w:autoSpaceDN w:val="0"/>
        <w:adjustRightInd w:val="0"/>
        <w:rPr>
          <w:rFonts w:cs="Arial"/>
          <w:bCs/>
          <w:iCs/>
        </w:rPr>
      </w:pPr>
      <w:r>
        <w:rPr>
          <w:rFonts w:cs="Arial"/>
          <w:bCs/>
          <w:iCs/>
        </w:rPr>
        <w:t>*</w:t>
      </w:r>
      <w:r w:rsidRPr="007735B9">
        <w:rPr>
          <w:rFonts w:cs="Arial"/>
          <w:bCs/>
          <w:iCs/>
        </w:rPr>
        <w:t>*</w:t>
      </w:r>
      <w:r>
        <w:rPr>
          <w:rFonts w:cs="Arial"/>
          <w:bCs/>
          <w:iCs/>
        </w:rPr>
        <w:t xml:space="preserve">a major traffic or vehicle related offence is one which is not covered above </w:t>
      </w:r>
      <w:proofErr w:type="gramStart"/>
      <w:r>
        <w:rPr>
          <w:rFonts w:cs="Arial"/>
          <w:bCs/>
          <w:iCs/>
        </w:rPr>
        <w:t>and also</w:t>
      </w:r>
      <w:proofErr w:type="gramEnd"/>
      <w:r>
        <w:rPr>
          <w:rFonts w:cs="Arial"/>
          <w:bCs/>
          <w:iCs/>
        </w:rPr>
        <w:t xml:space="preserve"> any offence which resulted in injury to any person or damage to any property (including vehicles).  It also includes driving without insurance or any offence connected with motor insurance.</w:t>
      </w:r>
    </w:p>
    <w:p w14:paraId="6A4C3A4B" w14:textId="77777777" w:rsidR="00B264CC" w:rsidRPr="004F1D4C" w:rsidRDefault="00B264CC" w:rsidP="00B264CC">
      <w:pPr>
        <w:autoSpaceDE w:val="0"/>
        <w:autoSpaceDN w:val="0"/>
        <w:adjustRightInd w:val="0"/>
        <w:rPr>
          <w:rFonts w:cs="Arial"/>
        </w:rPr>
      </w:pPr>
    </w:p>
    <w:p w14:paraId="09654723" w14:textId="77777777" w:rsidR="00B264CC" w:rsidRDefault="00B264CC" w:rsidP="00B264CC">
      <w:pPr>
        <w:autoSpaceDE w:val="0"/>
        <w:autoSpaceDN w:val="0"/>
        <w:adjustRightInd w:val="0"/>
        <w:rPr>
          <w:rFonts w:cs="Arial"/>
          <w:b/>
          <w:bCs/>
          <w:i/>
          <w:iCs/>
        </w:rPr>
      </w:pPr>
      <w:r w:rsidRPr="004F1D4C">
        <w:rPr>
          <w:rFonts w:cs="Arial"/>
          <w:b/>
          <w:bCs/>
          <w:i/>
          <w:iCs/>
        </w:rPr>
        <w:t>Existing Licence Holders</w:t>
      </w:r>
    </w:p>
    <w:p w14:paraId="0D66AECF" w14:textId="77777777" w:rsidR="00B264CC" w:rsidRPr="004F1D4C" w:rsidRDefault="00B264CC" w:rsidP="00B264CC">
      <w:pPr>
        <w:autoSpaceDE w:val="0"/>
        <w:autoSpaceDN w:val="0"/>
        <w:adjustRightInd w:val="0"/>
        <w:rPr>
          <w:rFonts w:cs="Arial"/>
          <w:b/>
          <w:bCs/>
          <w:i/>
          <w:iCs/>
        </w:rPr>
      </w:pPr>
    </w:p>
    <w:p w14:paraId="374CEB4E" w14:textId="77777777" w:rsidR="00B264CC" w:rsidRPr="004F1D4C" w:rsidRDefault="00B264CC" w:rsidP="00B264CC">
      <w:pPr>
        <w:autoSpaceDE w:val="0"/>
        <w:autoSpaceDN w:val="0"/>
        <w:adjustRightInd w:val="0"/>
        <w:rPr>
          <w:rFonts w:cs="Arial"/>
        </w:rPr>
      </w:pPr>
      <w:r w:rsidRPr="004F1D4C">
        <w:rPr>
          <w:rFonts w:cs="Arial"/>
        </w:rPr>
        <w:t xml:space="preserve">Private hire and hackney carriage drivers are professional drivers and must </w:t>
      </w:r>
      <w:proofErr w:type="gramStart"/>
      <w:r w:rsidRPr="004F1D4C">
        <w:rPr>
          <w:rFonts w:cs="Arial"/>
        </w:rPr>
        <w:t xml:space="preserve">be aware of the safety of their passengers and the safety of their vehicles at </w:t>
      </w:r>
      <w:r w:rsidRPr="004F1D4C">
        <w:rPr>
          <w:rFonts w:cs="Arial"/>
          <w:b/>
          <w:bCs/>
          <w:i/>
          <w:iCs/>
        </w:rPr>
        <w:t xml:space="preserve">all </w:t>
      </w:r>
      <w:r w:rsidRPr="004F1D4C">
        <w:rPr>
          <w:rFonts w:cs="Arial"/>
        </w:rPr>
        <w:t>times</w:t>
      </w:r>
      <w:proofErr w:type="gramEnd"/>
      <w:r w:rsidRPr="004F1D4C">
        <w:rPr>
          <w:rFonts w:cs="Arial"/>
        </w:rPr>
        <w:t>. Any traffic offences could show a lack of responsibility whilst driving either due to the maintenance and safety of their vehicles or in the manner of their driving.</w:t>
      </w:r>
    </w:p>
    <w:p w14:paraId="1CEBDA57" w14:textId="77777777" w:rsidR="00B264CC" w:rsidRPr="004F1D4C" w:rsidRDefault="00B264CC" w:rsidP="00B264CC">
      <w:pPr>
        <w:autoSpaceDE w:val="0"/>
        <w:autoSpaceDN w:val="0"/>
        <w:adjustRightInd w:val="0"/>
        <w:rPr>
          <w:rFonts w:cs="Arial"/>
        </w:rPr>
      </w:pPr>
    </w:p>
    <w:p w14:paraId="1F240EA1" w14:textId="77777777" w:rsidR="00B264CC" w:rsidRPr="004F1D4C" w:rsidRDefault="00B264CC" w:rsidP="00B264CC">
      <w:pPr>
        <w:autoSpaceDE w:val="0"/>
        <w:autoSpaceDN w:val="0"/>
        <w:adjustRightInd w:val="0"/>
        <w:rPr>
          <w:rFonts w:cs="Arial"/>
        </w:rPr>
      </w:pPr>
      <w:r w:rsidRPr="004F1D4C">
        <w:rPr>
          <w:rFonts w:cs="Arial"/>
        </w:rPr>
        <w:t>Convictions</w:t>
      </w:r>
      <w:r>
        <w:rPr>
          <w:rFonts w:cs="Arial"/>
        </w:rPr>
        <w:t xml:space="preserve"> or cautions</w:t>
      </w:r>
      <w:r w:rsidRPr="004F1D4C">
        <w:rPr>
          <w:rFonts w:cs="Arial"/>
        </w:rPr>
        <w:t xml:space="preserve"> for traffic offences do not automatically prevent a person from proceeding with a renewal of their licence, or from keeping their licence</w:t>
      </w:r>
      <w:smartTag w:uri="urn:schemas-microsoft-com:office:smarttags" w:element="PersonName">
        <w:r w:rsidRPr="004F1D4C">
          <w:rPr>
            <w:rFonts w:cs="Arial"/>
          </w:rPr>
          <w:t>.</w:t>
        </w:r>
      </w:smartTag>
      <w:r w:rsidRPr="004F1D4C">
        <w:rPr>
          <w:rFonts w:cs="Arial"/>
        </w:rPr>
        <w:t xml:space="preserve"> However, the number, type and frequency of an offence will be </w:t>
      </w:r>
      <w:proofErr w:type="gramStart"/>
      <w:r w:rsidRPr="004F1D4C">
        <w:rPr>
          <w:rFonts w:cs="Arial"/>
        </w:rPr>
        <w:t>taken into account</w:t>
      </w:r>
      <w:proofErr w:type="gramEnd"/>
      <w:smartTag w:uri="urn:schemas-microsoft-com:office:smarttags" w:element="PersonName">
        <w:r w:rsidRPr="004F1D4C">
          <w:rPr>
            <w:rFonts w:cs="Arial"/>
          </w:rPr>
          <w:t>.</w:t>
        </w:r>
      </w:smartTag>
      <w:r w:rsidRPr="004F1D4C">
        <w:rPr>
          <w:rFonts w:cs="Arial"/>
        </w:rPr>
        <w:t xml:space="preserve"> In some </w:t>
      </w:r>
      <w:proofErr w:type="gramStart"/>
      <w:r w:rsidRPr="004F1D4C">
        <w:rPr>
          <w:rFonts w:cs="Arial"/>
        </w:rPr>
        <w:t>cases</w:t>
      </w:r>
      <w:proofErr w:type="gramEnd"/>
      <w:r w:rsidRPr="004F1D4C">
        <w:rPr>
          <w:rFonts w:cs="Arial"/>
        </w:rPr>
        <w:t xml:space="preserve"> it may be appropriate to issue a licence together with a strong warning as to future driving requirements</w:t>
      </w:r>
      <w:smartTag w:uri="urn:schemas-microsoft-com:office:smarttags" w:element="PersonName">
        <w:r w:rsidRPr="004F1D4C">
          <w:rPr>
            <w:rFonts w:cs="Arial"/>
          </w:rPr>
          <w:t>.</w:t>
        </w:r>
      </w:smartTag>
    </w:p>
    <w:p w14:paraId="4551F3DB" w14:textId="77777777" w:rsidR="00B264CC" w:rsidRPr="004F1D4C" w:rsidRDefault="00B264CC" w:rsidP="00B264CC">
      <w:pPr>
        <w:autoSpaceDE w:val="0"/>
        <w:autoSpaceDN w:val="0"/>
        <w:adjustRightInd w:val="0"/>
        <w:rPr>
          <w:rFonts w:cs="Arial"/>
        </w:rPr>
      </w:pPr>
    </w:p>
    <w:p w14:paraId="7404E954" w14:textId="77777777" w:rsidR="00B264CC" w:rsidRPr="004F1D4C" w:rsidRDefault="00B264CC" w:rsidP="00B264CC">
      <w:pPr>
        <w:autoSpaceDE w:val="0"/>
        <w:autoSpaceDN w:val="0"/>
        <w:adjustRightInd w:val="0"/>
        <w:rPr>
          <w:rFonts w:cs="Arial"/>
        </w:rPr>
      </w:pPr>
      <w:r w:rsidRPr="004F1D4C">
        <w:rPr>
          <w:rFonts w:cs="Arial"/>
        </w:rPr>
        <w:t xml:space="preserve">Any existing licence holder who has </w:t>
      </w:r>
      <w:r>
        <w:rPr>
          <w:rFonts w:cs="Arial"/>
        </w:rPr>
        <w:t>7</w:t>
      </w:r>
      <w:r w:rsidRPr="004F1D4C">
        <w:rPr>
          <w:rFonts w:cs="Arial"/>
        </w:rPr>
        <w:t xml:space="preserve"> penalty points or more on his driving licence will be required to appear before the Licensing Committee to explain their convictions</w:t>
      </w:r>
      <w:r>
        <w:rPr>
          <w:rFonts w:cs="Arial"/>
        </w:rPr>
        <w:t xml:space="preserve"> or cautions</w:t>
      </w:r>
      <w:r w:rsidRPr="004F1D4C">
        <w:rPr>
          <w:rFonts w:cs="Arial"/>
        </w:rPr>
        <w:t xml:space="preserve">. </w:t>
      </w:r>
    </w:p>
    <w:p w14:paraId="7B78345F" w14:textId="77777777" w:rsidR="00B264CC" w:rsidRPr="004F1D4C" w:rsidRDefault="00B264CC" w:rsidP="00B264CC">
      <w:pPr>
        <w:autoSpaceDE w:val="0"/>
        <w:autoSpaceDN w:val="0"/>
        <w:adjustRightInd w:val="0"/>
        <w:rPr>
          <w:rFonts w:cs="Arial"/>
        </w:rPr>
      </w:pPr>
    </w:p>
    <w:p w14:paraId="4D7E2044" w14:textId="77777777" w:rsidR="00B264CC" w:rsidRDefault="00B264CC" w:rsidP="00B264CC">
      <w:pPr>
        <w:autoSpaceDE w:val="0"/>
        <w:autoSpaceDN w:val="0"/>
        <w:adjustRightInd w:val="0"/>
        <w:rPr>
          <w:rFonts w:cs="Arial"/>
        </w:rPr>
      </w:pPr>
      <w:r w:rsidRPr="004F1D4C">
        <w:rPr>
          <w:rFonts w:cs="Arial"/>
        </w:rPr>
        <w:t xml:space="preserve">The </w:t>
      </w:r>
      <w:r>
        <w:rPr>
          <w:rFonts w:cs="Arial"/>
        </w:rPr>
        <w:t xml:space="preserve">Licensing </w:t>
      </w:r>
      <w:r w:rsidRPr="004F1D4C">
        <w:rPr>
          <w:rFonts w:cs="Arial"/>
        </w:rPr>
        <w:t>Committee then have the option of:</w:t>
      </w:r>
    </w:p>
    <w:p w14:paraId="7AA89F00" w14:textId="77777777" w:rsidR="00B264CC" w:rsidRPr="004F1D4C" w:rsidRDefault="00B264CC" w:rsidP="00B264CC">
      <w:pPr>
        <w:autoSpaceDE w:val="0"/>
        <w:autoSpaceDN w:val="0"/>
        <w:adjustRightInd w:val="0"/>
        <w:rPr>
          <w:rFonts w:cs="Arial"/>
        </w:rPr>
      </w:pPr>
    </w:p>
    <w:p w14:paraId="31E8BC16" w14:textId="77777777" w:rsidR="00B264CC" w:rsidRPr="004F1D4C" w:rsidRDefault="00B264CC" w:rsidP="00B264CC">
      <w:pPr>
        <w:autoSpaceDE w:val="0"/>
        <w:autoSpaceDN w:val="0"/>
        <w:adjustRightInd w:val="0"/>
        <w:rPr>
          <w:rFonts w:cs="Arial"/>
        </w:rPr>
      </w:pPr>
      <w:r w:rsidRPr="004F1D4C">
        <w:rPr>
          <w:rFonts w:cs="Arial"/>
        </w:rPr>
        <w:t>• Taking no further action</w:t>
      </w:r>
    </w:p>
    <w:p w14:paraId="48845FD9" w14:textId="77777777" w:rsidR="00B264CC" w:rsidRPr="004F1D4C" w:rsidRDefault="00B264CC" w:rsidP="00B264CC">
      <w:pPr>
        <w:autoSpaceDE w:val="0"/>
        <w:autoSpaceDN w:val="0"/>
        <w:adjustRightInd w:val="0"/>
        <w:rPr>
          <w:rFonts w:cs="Arial"/>
        </w:rPr>
      </w:pPr>
      <w:r w:rsidRPr="004F1D4C">
        <w:rPr>
          <w:rFonts w:cs="Arial"/>
        </w:rPr>
        <w:t>• Giving a written warning</w:t>
      </w:r>
    </w:p>
    <w:p w14:paraId="195DE917" w14:textId="77777777" w:rsidR="00B264CC" w:rsidRPr="004F1D4C" w:rsidRDefault="00B264CC" w:rsidP="00B264CC">
      <w:pPr>
        <w:autoSpaceDE w:val="0"/>
        <w:autoSpaceDN w:val="0"/>
        <w:adjustRightInd w:val="0"/>
        <w:rPr>
          <w:rFonts w:cs="Arial"/>
          <w:b/>
          <w:bCs/>
        </w:rPr>
      </w:pPr>
      <w:r w:rsidRPr="004F1D4C">
        <w:rPr>
          <w:rFonts w:cs="Arial"/>
        </w:rPr>
        <w:t xml:space="preserve">• Request the driver to undertake a driving awareness course, </w:t>
      </w:r>
      <w:r w:rsidRPr="004F1D4C">
        <w:rPr>
          <w:rFonts w:cs="Arial"/>
          <w:b/>
          <w:bCs/>
        </w:rPr>
        <w:t>at the</w:t>
      </w:r>
    </w:p>
    <w:p w14:paraId="42C3E85A" w14:textId="77777777" w:rsidR="00B264CC" w:rsidRPr="004F1D4C" w:rsidRDefault="00B264CC" w:rsidP="00B264CC">
      <w:pPr>
        <w:autoSpaceDE w:val="0"/>
        <w:autoSpaceDN w:val="0"/>
        <w:adjustRightInd w:val="0"/>
        <w:rPr>
          <w:rFonts w:cs="Arial"/>
        </w:rPr>
      </w:pPr>
      <w:r w:rsidRPr="004F1D4C">
        <w:rPr>
          <w:rFonts w:cs="Arial"/>
          <w:b/>
          <w:bCs/>
        </w:rPr>
        <w:t xml:space="preserve">driver’s own expense, </w:t>
      </w:r>
      <w:r w:rsidRPr="004F1D4C">
        <w:rPr>
          <w:rFonts w:cs="Arial"/>
        </w:rPr>
        <w:t>within 2 months of their decision.</w:t>
      </w:r>
    </w:p>
    <w:p w14:paraId="70B5AC18" w14:textId="77777777" w:rsidR="00B264CC" w:rsidRPr="004F1D4C" w:rsidRDefault="00B264CC" w:rsidP="00B264CC">
      <w:pPr>
        <w:autoSpaceDE w:val="0"/>
        <w:autoSpaceDN w:val="0"/>
        <w:adjustRightInd w:val="0"/>
        <w:rPr>
          <w:rFonts w:cs="Arial"/>
        </w:rPr>
      </w:pPr>
      <w:r w:rsidRPr="004F1D4C">
        <w:rPr>
          <w:rFonts w:cs="Arial"/>
        </w:rPr>
        <w:t xml:space="preserve">• Suspend the Licence upon conditions or for </w:t>
      </w:r>
      <w:proofErr w:type="gramStart"/>
      <w:r w:rsidRPr="004F1D4C">
        <w:rPr>
          <w:rFonts w:cs="Arial"/>
        </w:rPr>
        <w:t>a period of time</w:t>
      </w:r>
      <w:proofErr w:type="gramEnd"/>
      <w:r w:rsidRPr="004F1D4C">
        <w:rPr>
          <w:rFonts w:cs="Arial"/>
        </w:rPr>
        <w:t xml:space="preserve">, to be </w:t>
      </w:r>
      <w:r w:rsidRPr="001A26CB">
        <w:rPr>
          <w:rFonts w:cs="Arial"/>
        </w:rPr>
        <w:t>commenced</w:t>
      </w:r>
      <w:r w:rsidRPr="004F1D4C">
        <w:rPr>
          <w:rFonts w:cs="Arial"/>
        </w:rPr>
        <w:t xml:space="preserve"> within 28 days of their decision.</w:t>
      </w:r>
    </w:p>
    <w:p w14:paraId="0498080A" w14:textId="77777777" w:rsidR="00B264CC" w:rsidRPr="004F1D4C" w:rsidRDefault="00B264CC" w:rsidP="00B264CC">
      <w:pPr>
        <w:autoSpaceDE w:val="0"/>
        <w:autoSpaceDN w:val="0"/>
        <w:adjustRightInd w:val="0"/>
        <w:rPr>
          <w:rFonts w:cs="Arial"/>
        </w:rPr>
      </w:pPr>
      <w:r w:rsidRPr="004F1D4C">
        <w:rPr>
          <w:rFonts w:cs="Arial"/>
        </w:rPr>
        <w:t>• Revoke the licence</w:t>
      </w:r>
      <w:smartTag w:uri="urn:schemas-microsoft-com:office:smarttags" w:element="PersonName">
        <w:r w:rsidRPr="004F1D4C">
          <w:rPr>
            <w:rFonts w:cs="Arial"/>
          </w:rPr>
          <w:t>.</w:t>
        </w:r>
      </w:smartTag>
    </w:p>
    <w:p w14:paraId="53A3F41B" w14:textId="77777777" w:rsidR="00B264CC" w:rsidRDefault="00B264CC" w:rsidP="00B264CC">
      <w:pPr>
        <w:autoSpaceDE w:val="0"/>
        <w:autoSpaceDN w:val="0"/>
        <w:adjustRightInd w:val="0"/>
        <w:rPr>
          <w:rFonts w:cs="Arial"/>
        </w:rPr>
      </w:pPr>
    </w:p>
    <w:p w14:paraId="53D886F3" w14:textId="77777777" w:rsidR="00B264CC" w:rsidRPr="00CC7F06" w:rsidRDefault="00B264CC" w:rsidP="00B264CC">
      <w:pPr>
        <w:autoSpaceDE w:val="0"/>
        <w:autoSpaceDN w:val="0"/>
        <w:adjustRightInd w:val="0"/>
        <w:rPr>
          <w:rFonts w:cs="Arial"/>
        </w:rPr>
      </w:pPr>
      <w:r w:rsidRPr="00CC7F06">
        <w:rPr>
          <w:rFonts w:cs="Arial"/>
        </w:rPr>
        <w:t xml:space="preserve">In the case of an existing licensed driver being disqualified from driving under the totting up procedure, or for any other reason, their hackney carriage/private hire licence will be </w:t>
      </w:r>
      <w:r w:rsidRPr="00C03AE3">
        <w:rPr>
          <w:rFonts w:cs="Arial"/>
          <w:b/>
          <w:bCs/>
        </w:rPr>
        <w:t>immediately suspended</w:t>
      </w:r>
      <w:r w:rsidRPr="00CC7F06">
        <w:rPr>
          <w:rFonts w:cs="Arial"/>
        </w:rPr>
        <w:t xml:space="preserve"> and referred to the next available meeting of the Licensing Committee for review.</w:t>
      </w:r>
    </w:p>
    <w:p w14:paraId="34BDFBA2" w14:textId="77777777" w:rsidR="00B264CC" w:rsidRPr="004F1D4C" w:rsidRDefault="00B264CC" w:rsidP="00B264CC">
      <w:pPr>
        <w:autoSpaceDE w:val="0"/>
        <w:autoSpaceDN w:val="0"/>
        <w:adjustRightInd w:val="0"/>
        <w:rPr>
          <w:rFonts w:cs="Arial"/>
        </w:rPr>
      </w:pPr>
    </w:p>
    <w:p w14:paraId="776B4A25" w14:textId="77777777" w:rsidR="00B264CC" w:rsidRDefault="00B264CC" w:rsidP="00B264CC">
      <w:pPr>
        <w:autoSpaceDE w:val="0"/>
        <w:autoSpaceDN w:val="0"/>
        <w:adjustRightInd w:val="0"/>
        <w:rPr>
          <w:rFonts w:cs="Arial"/>
        </w:rPr>
      </w:pPr>
    </w:p>
    <w:p w14:paraId="6A08548A" w14:textId="77777777" w:rsidR="00B264CC" w:rsidRPr="004E0534" w:rsidRDefault="00B264CC" w:rsidP="00B264CC">
      <w:pPr>
        <w:autoSpaceDE w:val="0"/>
        <w:autoSpaceDN w:val="0"/>
        <w:adjustRightInd w:val="0"/>
        <w:rPr>
          <w:rFonts w:cs="Arial"/>
          <w:b/>
        </w:rPr>
      </w:pPr>
      <w:r>
        <w:rPr>
          <w:rFonts w:cs="Arial"/>
          <w:b/>
        </w:rPr>
        <w:t>USING A HAND-HELD TELEPHONE OR HAND-HELD DEVICE WHILST DRIVING</w:t>
      </w:r>
    </w:p>
    <w:p w14:paraId="5CA02FF0" w14:textId="77777777" w:rsidR="00B264CC" w:rsidRPr="004F1D4C" w:rsidRDefault="00B264CC" w:rsidP="00B264CC">
      <w:pPr>
        <w:autoSpaceDE w:val="0"/>
        <w:autoSpaceDN w:val="0"/>
        <w:adjustRightInd w:val="0"/>
        <w:rPr>
          <w:rFonts w:cs="Arial"/>
        </w:rPr>
      </w:pPr>
    </w:p>
    <w:p w14:paraId="085BE30E" w14:textId="77777777" w:rsidR="00B264CC" w:rsidRDefault="00B264CC" w:rsidP="00B264CC">
      <w:pPr>
        <w:autoSpaceDE w:val="0"/>
        <w:autoSpaceDN w:val="0"/>
        <w:adjustRightInd w:val="0"/>
        <w:rPr>
          <w:rFonts w:cs="Arial"/>
        </w:rPr>
      </w:pPr>
      <w:r>
        <w:rPr>
          <w:rFonts w:cs="Arial"/>
        </w:rPr>
        <w:t>Where an applicant has a conviction for using a hand-held mobile telephone or a hand-held device whilst driving, a licence will not be granted until at least 5 years have elapsed since the conviction or completion of any sentence or driving ban imposed.</w:t>
      </w:r>
    </w:p>
    <w:p w14:paraId="482253E5" w14:textId="77777777" w:rsidR="00B264CC" w:rsidRPr="004F1D4C" w:rsidRDefault="00B264CC" w:rsidP="00B264CC">
      <w:pPr>
        <w:autoSpaceDE w:val="0"/>
        <w:autoSpaceDN w:val="0"/>
        <w:adjustRightInd w:val="0"/>
        <w:rPr>
          <w:rFonts w:cs="Arial"/>
        </w:rPr>
      </w:pPr>
    </w:p>
    <w:p w14:paraId="67F960CA" w14:textId="77777777" w:rsidR="00B264CC" w:rsidRDefault="00B264CC" w:rsidP="00B264CC">
      <w:pPr>
        <w:autoSpaceDE w:val="0"/>
        <w:autoSpaceDN w:val="0"/>
        <w:adjustRightInd w:val="0"/>
        <w:rPr>
          <w:rFonts w:cs="Arial"/>
          <w:b/>
          <w:bCs/>
        </w:rPr>
      </w:pPr>
      <w:r w:rsidRPr="004F1D4C">
        <w:rPr>
          <w:rFonts w:cs="Arial"/>
          <w:b/>
          <w:bCs/>
        </w:rPr>
        <w:lastRenderedPageBreak/>
        <w:t>INSURANCE OFFENCES</w:t>
      </w:r>
    </w:p>
    <w:p w14:paraId="65031519" w14:textId="77777777" w:rsidR="00B264CC" w:rsidRPr="004F1D4C" w:rsidRDefault="00B264CC" w:rsidP="00B264CC">
      <w:pPr>
        <w:autoSpaceDE w:val="0"/>
        <w:autoSpaceDN w:val="0"/>
        <w:adjustRightInd w:val="0"/>
        <w:rPr>
          <w:rFonts w:cs="Arial"/>
        </w:rPr>
      </w:pPr>
    </w:p>
    <w:p w14:paraId="424D599E" w14:textId="77777777" w:rsidR="00B264CC" w:rsidRDefault="00B264CC" w:rsidP="00B264CC">
      <w:pPr>
        <w:autoSpaceDE w:val="0"/>
        <w:autoSpaceDN w:val="0"/>
        <w:adjustRightInd w:val="0"/>
        <w:rPr>
          <w:rFonts w:cs="Arial"/>
          <w:b/>
          <w:bCs/>
          <w:i/>
          <w:iCs/>
        </w:rPr>
      </w:pPr>
      <w:r w:rsidRPr="004F1D4C">
        <w:rPr>
          <w:rFonts w:cs="Arial"/>
          <w:b/>
          <w:bCs/>
          <w:i/>
          <w:iCs/>
        </w:rPr>
        <w:t>New applicants</w:t>
      </w:r>
    </w:p>
    <w:p w14:paraId="2C73CDB4" w14:textId="77777777" w:rsidR="00B264CC" w:rsidRPr="004F1D4C" w:rsidRDefault="00B264CC" w:rsidP="00B264CC">
      <w:pPr>
        <w:autoSpaceDE w:val="0"/>
        <w:autoSpaceDN w:val="0"/>
        <w:adjustRightInd w:val="0"/>
        <w:rPr>
          <w:rFonts w:cs="Arial"/>
          <w:b/>
          <w:bCs/>
          <w:i/>
          <w:iCs/>
        </w:rPr>
      </w:pPr>
    </w:p>
    <w:p w14:paraId="71A73AEB" w14:textId="77777777" w:rsidR="00B264CC" w:rsidRDefault="00B264CC" w:rsidP="00B264CC">
      <w:pPr>
        <w:autoSpaceDE w:val="0"/>
        <w:autoSpaceDN w:val="0"/>
        <w:adjustRightInd w:val="0"/>
        <w:rPr>
          <w:rFonts w:cs="Arial"/>
        </w:rPr>
      </w:pPr>
      <w:r w:rsidRPr="004F1D4C">
        <w:rPr>
          <w:rFonts w:cs="Arial"/>
        </w:rPr>
        <w:t>With regard to convictions</w:t>
      </w:r>
      <w:r>
        <w:rPr>
          <w:rFonts w:cs="Arial"/>
        </w:rPr>
        <w:t xml:space="preserve"> or cautions</w:t>
      </w:r>
      <w:r w:rsidRPr="004F1D4C">
        <w:rPr>
          <w:rFonts w:cs="Arial"/>
        </w:rPr>
        <w:t xml:space="preserve"> for driving or being in charge of a vehicle without insurance, any new applicant who has been convicted</w:t>
      </w:r>
      <w:r>
        <w:rPr>
          <w:rFonts w:cs="Arial"/>
        </w:rPr>
        <w:t xml:space="preserve"> or cautioned</w:t>
      </w:r>
      <w:r w:rsidRPr="004F1D4C">
        <w:rPr>
          <w:rFonts w:cs="Arial"/>
        </w:rPr>
        <w:t xml:space="preserve"> for driving or being in charge of a vehicle without insurance </w:t>
      </w:r>
      <w:r>
        <w:rPr>
          <w:rFonts w:cs="Arial"/>
        </w:rPr>
        <w:t xml:space="preserve">a licence will not be granted until at least 7 </w:t>
      </w:r>
      <w:proofErr w:type="gramStart"/>
      <w:r>
        <w:rPr>
          <w:rFonts w:cs="Arial"/>
        </w:rPr>
        <w:t>year</w:t>
      </w:r>
      <w:proofErr w:type="gramEnd"/>
      <w:r>
        <w:rPr>
          <w:rFonts w:cs="Arial"/>
        </w:rPr>
        <w:t xml:space="preserve"> have elapsed since the completion of any sentence imposed. </w:t>
      </w:r>
    </w:p>
    <w:p w14:paraId="378C42FB" w14:textId="77777777" w:rsidR="00B264CC" w:rsidRPr="004F1D4C" w:rsidRDefault="00B264CC" w:rsidP="00B264CC">
      <w:pPr>
        <w:autoSpaceDE w:val="0"/>
        <w:autoSpaceDN w:val="0"/>
        <w:adjustRightInd w:val="0"/>
        <w:rPr>
          <w:rFonts w:cs="Arial"/>
        </w:rPr>
      </w:pPr>
    </w:p>
    <w:p w14:paraId="1AF26988" w14:textId="77777777" w:rsidR="00B264CC" w:rsidRDefault="00B264CC" w:rsidP="00B264CC">
      <w:pPr>
        <w:autoSpaceDE w:val="0"/>
        <w:autoSpaceDN w:val="0"/>
        <w:adjustRightInd w:val="0"/>
        <w:rPr>
          <w:rFonts w:cs="Arial"/>
        </w:rPr>
      </w:pPr>
      <w:r w:rsidRPr="004F1D4C">
        <w:rPr>
          <w:rFonts w:cs="Arial"/>
        </w:rPr>
        <w:t>More than one conviction</w:t>
      </w:r>
      <w:r>
        <w:rPr>
          <w:rFonts w:cs="Arial"/>
        </w:rPr>
        <w:t xml:space="preserve"> or caution</w:t>
      </w:r>
      <w:r w:rsidRPr="004F1D4C">
        <w:rPr>
          <w:rFonts w:cs="Arial"/>
        </w:rPr>
        <w:t xml:space="preserve"> for these types of offences should raise serious doubts as to an applicant’s suitability to hold a hackney carriage or private hire licence and the </w:t>
      </w:r>
      <w:r>
        <w:rPr>
          <w:rFonts w:cs="Arial"/>
        </w:rPr>
        <w:t xml:space="preserve">Licensing </w:t>
      </w:r>
      <w:r w:rsidRPr="004F1D4C">
        <w:rPr>
          <w:rFonts w:cs="Arial"/>
        </w:rPr>
        <w:t>Committee may choose to reject the application for a licence</w:t>
      </w:r>
      <w:smartTag w:uri="urn:schemas-microsoft-com:office:smarttags" w:element="PersonName">
        <w:r w:rsidRPr="004F1D4C">
          <w:rPr>
            <w:rFonts w:cs="Arial"/>
          </w:rPr>
          <w:t>.</w:t>
        </w:r>
      </w:smartTag>
      <w:r>
        <w:rPr>
          <w:rFonts w:cs="Arial"/>
        </w:rPr>
        <w:t xml:space="preserve"> If an applicant</w:t>
      </w:r>
      <w:r w:rsidRPr="004F1D4C">
        <w:rPr>
          <w:rFonts w:cs="Arial"/>
        </w:rPr>
        <w:t xml:space="preserve"> has been disqualified for these offences, at least </w:t>
      </w:r>
      <w:r>
        <w:rPr>
          <w:rFonts w:cs="Arial"/>
        </w:rPr>
        <w:t>7</w:t>
      </w:r>
      <w:r w:rsidRPr="004F1D4C">
        <w:rPr>
          <w:rFonts w:cs="Arial"/>
        </w:rPr>
        <w:t xml:space="preserve"> years should elapse (after restoration of the DVLA driving licence) conviction free before an applicant is considered for a hackney carriage or private hire licence</w:t>
      </w:r>
      <w:r>
        <w:rPr>
          <w:rFonts w:cs="Arial"/>
        </w:rPr>
        <w:t>.</w:t>
      </w:r>
    </w:p>
    <w:p w14:paraId="60C751C8" w14:textId="77777777" w:rsidR="00B264CC" w:rsidRPr="004F1D4C" w:rsidRDefault="00B264CC" w:rsidP="00B264CC">
      <w:pPr>
        <w:autoSpaceDE w:val="0"/>
        <w:autoSpaceDN w:val="0"/>
        <w:adjustRightInd w:val="0"/>
        <w:rPr>
          <w:rFonts w:cs="Arial"/>
          <w:b/>
          <w:bCs/>
          <w:i/>
          <w:iCs/>
        </w:rPr>
      </w:pPr>
    </w:p>
    <w:p w14:paraId="59995B84" w14:textId="77777777" w:rsidR="00B264CC" w:rsidRDefault="00B264CC" w:rsidP="00B264CC">
      <w:pPr>
        <w:autoSpaceDE w:val="0"/>
        <w:autoSpaceDN w:val="0"/>
        <w:adjustRightInd w:val="0"/>
        <w:rPr>
          <w:rFonts w:cs="Arial"/>
          <w:b/>
          <w:bCs/>
          <w:i/>
          <w:iCs/>
        </w:rPr>
      </w:pPr>
      <w:r w:rsidRPr="004F1D4C">
        <w:rPr>
          <w:rFonts w:cs="Arial"/>
          <w:b/>
          <w:bCs/>
          <w:i/>
          <w:iCs/>
        </w:rPr>
        <w:t>Existing Licence Holders</w:t>
      </w:r>
    </w:p>
    <w:p w14:paraId="6B58CC70" w14:textId="77777777" w:rsidR="00B264CC" w:rsidRPr="004F1D4C" w:rsidRDefault="00B264CC" w:rsidP="00B264CC">
      <w:pPr>
        <w:autoSpaceDE w:val="0"/>
        <w:autoSpaceDN w:val="0"/>
        <w:adjustRightInd w:val="0"/>
        <w:rPr>
          <w:rFonts w:cs="Arial"/>
        </w:rPr>
      </w:pPr>
    </w:p>
    <w:p w14:paraId="48A7DDB2" w14:textId="77777777" w:rsidR="00B264CC" w:rsidRDefault="00B264CC" w:rsidP="00B264CC">
      <w:pPr>
        <w:autoSpaceDE w:val="0"/>
        <w:autoSpaceDN w:val="0"/>
        <w:adjustRightInd w:val="0"/>
        <w:rPr>
          <w:rFonts w:cs="Arial"/>
        </w:rPr>
      </w:pPr>
      <w:r w:rsidRPr="004F1D4C">
        <w:rPr>
          <w:rFonts w:cs="Arial"/>
        </w:rPr>
        <w:t>The Council takes a serious view of convictions</w:t>
      </w:r>
      <w:r>
        <w:rPr>
          <w:rFonts w:cs="Arial"/>
        </w:rPr>
        <w:t xml:space="preserve"> or cautions</w:t>
      </w:r>
      <w:r w:rsidRPr="004F1D4C">
        <w:rPr>
          <w:rFonts w:cs="Arial"/>
        </w:rPr>
        <w:t xml:space="preserve"> for driving or </w:t>
      </w:r>
      <w:proofErr w:type="gramStart"/>
      <w:r w:rsidRPr="004F1D4C">
        <w:rPr>
          <w:rFonts w:cs="Arial"/>
        </w:rPr>
        <w:t>being in charge of</w:t>
      </w:r>
      <w:proofErr w:type="gramEnd"/>
      <w:r w:rsidRPr="004F1D4C">
        <w:rPr>
          <w:rFonts w:cs="Arial"/>
        </w:rPr>
        <w:t xml:space="preserve"> a vehicle without insurance by one of its licensed drivers. </w:t>
      </w:r>
    </w:p>
    <w:p w14:paraId="6AF0DCFD" w14:textId="77777777" w:rsidR="00B264CC" w:rsidRDefault="00B264CC" w:rsidP="00B264CC">
      <w:pPr>
        <w:autoSpaceDE w:val="0"/>
        <w:autoSpaceDN w:val="0"/>
        <w:adjustRightInd w:val="0"/>
        <w:rPr>
          <w:rFonts w:cs="Arial"/>
        </w:rPr>
      </w:pPr>
    </w:p>
    <w:p w14:paraId="355AC242" w14:textId="77777777" w:rsidR="00B264CC" w:rsidRDefault="00B264CC" w:rsidP="00B264CC">
      <w:pPr>
        <w:autoSpaceDE w:val="0"/>
        <w:autoSpaceDN w:val="0"/>
        <w:adjustRightInd w:val="0"/>
        <w:rPr>
          <w:rFonts w:cs="Arial"/>
        </w:rPr>
      </w:pPr>
      <w:r w:rsidRPr="004F1D4C">
        <w:rPr>
          <w:rFonts w:cs="Arial"/>
        </w:rPr>
        <w:t>An isolated incident may not always result in their licence being revoked or suspended.</w:t>
      </w:r>
    </w:p>
    <w:p w14:paraId="75DB2AA0" w14:textId="77777777" w:rsidR="00B264CC" w:rsidRPr="004F1D4C" w:rsidRDefault="00B264CC" w:rsidP="00B264CC">
      <w:pPr>
        <w:autoSpaceDE w:val="0"/>
        <w:autoSpaceDN w:val="0"/>
        <w:adjustRightInd w:val="0"/>
        <w:rPr>
          <w:rFonts w:cs="Arial"/>
        </w:rPr>
      </w:pPr>
    </w:p>
    <w:p w14:paraId="73FF355B" w14:textId="77777777" w:rsidR="00B264CC" w:rsidRPr="004F1D4C" w:rsidRDefault="00B264CC" w:rsidP="00B264CC">
      <w:pPr>
        <w:autoSpaceDE w:val="0"/>
        <w:autoSpaceDN w:val="0"/>
        <w:adjustRightInd w:val="0"/>
        <w:rPr>
          <w:rFonts w:cs="Arial"/>
        </w:rPr>
      </w:pPr>
      <w:r w:rsidRPr="004F1D4C">
        <w:rPr>
          <w:rFonts w:cs="Arial"/>
        </w:rPr>
        <w:t>More than one conviction</w:t>
      </w:r>
      <w:r>
        <w:rPr>
          <w:rFonts w:cs="Arial"/>
        </w:rPr>
        <w:t xml:space="preserve"> and/or caution</w:t>
      </w:r>
      <w:r w:rsidRPr="004F1D4C">
        <w:rPr>
          <w:rFonts w:cs="Arial"/>
        </w:rPr>
        <w:t xml:space="preserve"> for these types of offences would raise serious doubts as to the driver’s continuing suitability to hold a hackney carriage or private hire licence.</w:t>
      </w:r>
    </w:p>
    <w:p w14:paraId="20AEE05E" w14:textId="77777777" w:rsidR="00B264CC" w:rsidRPr="004F1D4C" w:rsidRDefault="00B264CC" w:rsidP="00B264CC">
      <w:pPr>
        <w:autoSpaceDE w:val="0"/>
        <w:autoSpaceDN w:val="0"/>
        <w:adjustRightInd w:val="0"/>
        <w:rPr>
          <w:rFonts w:cs="Arial"/>
        </w:rPr>
      </w:pPr>
    </w:p>
    <w:p w14:paraId="6FE236CF" w14:textId="77777777" w:rsidR="00B264CC" w:rsidRPr="004F1D4C" w:rsidRDefault="00B264CC" w:rsidP="00B264CC">
      <w:pPr>
        <w:autoSpaceDE w:val="0"/>
        <w:autoSpaceDN w:val="0"/>
        <w:adjustRightInd w:val="0"/>
        <w:rPr>
          <w:rFonts w:cs="Arial"/>
        </w:rPr>
      </w:pPr>
      <w:r w:rsidRPr="004F1D4C">
        <w:rPr>
          <w:rFonts w:cs="Arial"/>
        </w:rPr>
        <w:t xml:space="preserve">Any existing licence holder who has been convicted of or cautioned for an insurance offence will be required to appear before the </w:t>
      </w:r>
      <w:r>
        <w:rPr>
          <w:rFonts w:cs="Arial"/>
        </w:rPr>
        <w:t xml:space="preserve">Licensing </w:t>
      </w:r>
      <w:r w:rsidRPr="004F1D4C">
        <w:rPr>
          <w:rFonts w:cs="Arial"/>
        </w:rPr>
        <w:t>Commit</w:t>
      </w:r>
      <w:r>
        <w:rPr>
          <w:rFonts w:cs="Arial"/>
        </w:rPr>
        <w:t>tee to explain their conviction/caution.</w:t>
      </w:r>
    </w:p>
    <w:p w14:paraId="545D9A09" w14:textId="77777777" w:rsidR="00B264CC" w:rsidRPr="00CC7F06" w:rsidRDefault="00B264CC" w:rsidP="00B264CC">
      <w:pPr>
        <w:autoSpaceDE w:val="0"/>
        <w:autoSpaceDN w:val="0"/>
        <w:adjustRightInd w:val="0"/>
        <w:rPr>
          <w:rFonts w:cs="Arial"/>
        </w:rPr>
      </w:pPr>
      <w:r w:rsidRPr="00CC7F06">
        <w:rPr>
          <w:rFonts w:cs="Arial"/>
        </w:rPr>
        <w:t>In the case of an existing licensed driver being disqualified from driving</w:t>
      </w:r>
      <w:r>
        <w:rPr>
          <w:rFonts w:cs="Arial"/>
        </w:rPr>
        <w:t xml:space="preserve"> for any insurance related offence(s)</w:t>
      </w:r>
      <w:r w:rsidRPr="00CC7F06">
        <w:rPr>
          <w:rFonts w:cs="Arial"/>
        </w:rPr>
        <w:t xml:space="preserve"> their hackney carriage/private hire licence will be </w:t>
      </w:r>
      <w:r w:rsidRPr="00C03AE3">
        <w:rPr>
          <w:rFonts w:cs="Arial"/>
          <w:b/>
          <w:bCs/>
        </w:rPr>
        <w:t>immediately suspended</w:t>
      </w:r>
      <w:r w:rsidRPr="00CC7F06">
        <w:rPr>
          <w:rFonts w:cs="Arial"/>
        </w:rPr>
        <w:t xml:space="preserve"> and referred to the next available meeting of the Licensing Committee for review.</w:t>
      </w:r>
    </w:p>
    <w:p w14:paraId="25EB2868" w14:textId="77777777" w:rsidR="00B264CC" w:rsidRPr="004F1D4C" w:rsidRDefault="00B264CC" w:rsidP="00B264CC">
      <w:pPr>
        <w:autoSpaceDE w:val="0"/>
        <w:autoSpaceDN w:val="0"/>
        <w:adjustRightInd w:val="0"/>
        <w:rPr>
          <w:rFonts w:cs="Arial"/>
        </w:rPr>
      </w:pPr>
    </w:p>
    <w:p w14:paraId="4979EF27" w14:textId="77777777" w:rsidR="00B264CC" w:rsidRDefault="00B264CC" w:rsidP="00B264CC">
      <w:pPr>
        <w:autoSpaceDE w:val="0"/>
        <w:autoSpaceDN w:val="0"/>
        <w:adjustRightInd w:val="0"/>
        <w:rPr>
          <w:rFonts w:cs="Arial"/>
          <w:b/>
          <w:bCs/>
        </w:rPr>
      </w:pPr>
    </w:p>
    <w:p w14:paraId="65D88F0C" w14:textId="77777777" w:rsidR="00B264CC" w:rsidRDefault="00B264CC" w:rsidP="00B264CC">
      <w:pPr>
        <w:autoSpaceDE w:val="0"/>
        <w:autoSpaceDN w:val="0"/>
        <w:adjustRightInd w:val="0"/>
        <w:rPr>
          <w:rFonts w:cs="Arial"/>
          <w:b/>
          <w:bCs/>
        </w:rPr>
      </w:pPr>
      <w:r w:rsidRPr="004F1D4C">
        <w:rPr>
          <w:rFonts w:cs="Arial"/>
          <w:b/>
          <w:bCs/>
        </w:rPr>
        <w:t>DRUNKENESS</w:t>
      </w:r>
    </w:p>
    <w:p w14:paraId="3FF49E12" w14:textId="77777777" w:rsidR="00B264CC" w:rsidRPr="004F1D4C" w:rsidRDefault="00B264CC" w:rsidP="00B264CC">
      <w:pPr>
        <w:autoSpaceDE w:val="0"/>
        <w:autoSpaceDN w:val="0"/>
        <w:adjustRightInd w:val="0"/>
        <w:rPr>
          <w:rFonts w:cs="Arial"/>
        </w:rPr>
      </w:pPr>
    </w:p>
    <w:p w14:paraId="2660E2CB" w14:textId="77777777" w:rsidR="00B264CC" w:rsidRPr="004F1D4C" w:rsidRDefault="00B264CC" w:rsidP="00B264CC">
      <w:pPr>
        <w:autoSpaceDE w:val="0"/>
        <w:autoSpaceDN w:val="0"/>
        <w:adjustRightInd w:val="0"/>
        <w:rPr>
          <w:rFonts w:cs="Arial"/>
        </w:rPr>
      </w:pPr>
      <w:r w:rsidRPr="004F1D4C">
        <w:rPr>
          <w:rFonts w:cs="Arial"/>
        </w:rPr>
        <w:t>This category has been divided into two separate sections; drink driving with a motor</w:t>
      </w:r>
      <w:r w:rsidRPr="004F1D4C">
        <w:rPr>
          <w:rFonts w:cs="Arial"/>
          <w:b/>
          <w:bCs/>
        </w:rPr>
        <w:t xml:space="preserve"> </w:t>
      </w:r>
      <w:r w:rsidRPr="004F1D4C">
        <w:rPr>
          <w:rFonts w:cs="Arial"/>
        </w:rPr>
        <w:t xml:space="preserve">vehicle and drunkenness without a motor vehicle. </w:t>
      </w:r>
    </w:p>
    <w:p w14:paraId="6DE95FCF" w14:textId="77777777" w:rsidR="00B264CC" w:rsidRDefault="00B264CC" w:rsidP="00B264CC">
      <w:pPr>
        <w:autoSpaceDE w:val="0"/>
        <w:autoSpaceDN w:val="0"/>
        <w:adjustRightInd w:val="0"/>
        <w:rPr>
          <w:rFonts w:cs="Arial"/>
          <w:b/>
          <w:bCs/>
        </w:rPr>
      </w:pPr>
    </w:p>
    <w:p w14:paraId="2D0D6EC7" w14:textId="77777777" w:rsidR="00B264CC" w:rsidRDefault="00B264CC" w:rsidP="00B264CC">
      <w:pPr>
        <w:autoSpaceDE w:val="0"/>
        <w:autoSpaceDN w:val="0"/>
        <w:adjustRightInd w:val="0"/>
        <w:rPr>
          <w:rFonts w:cs="Arial"/>
          <w:b/>
          <w:bCs/>
        </w:rPr>
      </w:pPr>
      <w:r w:rsidRPr="004F1D4C">
        <w:rPr>
          <w:rFonts w:cs="Arial"/>
          <w:b/>
          <w:bCs/>
        </w:rPr>
        <w:t>With a Motor Vehicle</w:t>
      </w:r>
    </w:p>
    <w:p w14:paraId="775F9564" w14:textId="77777777" w:rsidR="00B264CC" w:rsidRPr="004F1D4C" w:rsidRDefault="00B264CC" w:rsidP="00B264CC">
      <w:pPr>
        <w:autoSpaceDE w:val="0"/>
        <w:autoSpaceDN w:val="0"/>
        <w:adjustRightInd w:val="0"/>
        <w:rPr>
          <w:rFonts w:cs="Arial"/>
          <w:b/>
          <w:bCs/>
        </w:rPr>
      </w:pPr>
    </w:p>
    <w:p w14:paraId="28F31A03" w14:textId="77777777" w:rsidR="00B264CC" w:rsidRDefault="00B264CC" w:rsidP="00B264CC">
      <w:pPr>
        <w:autoSpaceDE w:val="0"/>
        <w:autoSpaceDN w:val="0"/>
        <w:adjustRightInd w:val="0"/>
        <w:rPr>
          <w:rFonts w:cs="Arial"/>
        </w:rPr>
      </w:pPr>
      <w:r w:rsidRPr="004F1D4C">
        <w:rPr>
          <w:rFonts w:cs="Arial"/>
        </w:rPr>
        <w:t xml:space="preserve">The Council views driving or </w:t>
      </w:r>
      <w:proofErr w:type="gramStart"/>
      <w:r w:rsidRPr="004F1D4C">
        <w:rPr>
          <w:rFonts w:cs="Arial"/>
        </w:rPr>
        <w:t>being in charge of</w:t>
      </w:r>
      <w:proofErr w:type="gramEnd"/>
      <w:r w:rsidRPr="004F1D4C">
        <w:rPr>
          <w:rFonts w:cs="Arial"/>
        </w:rPr>
        <w:t xml:space="preserve"> a vehicle whilst under the influence of alcohol as a serious offence.</w:t>
      </w:r>
    </w:p>
    <w:p w14:paraId="1139A229" w14:textId="77777777" w:rsidR="00B264CC" w:rsidRPr="004F1D4C" w:rsidRDefault="00B264CC" w:rsidP="00B264CC">
      <w:pPr>
        <w:autoSpaceDE w:val="0"/>
        <w:autoSpaceDN w:val="0"/>
        <w:adjustRightInd w:val="0"/>
        <w:rPr>
          <w:rFonts w:cs="Arial"/>
        </w:rPr>
      </w:pPr>
    </w:p>
    <w:p w14:paraId="6B0EB3CB" w14:textId="77777777" w:rsidR="00B264CC" w:rsidRDefault="00B264CC" w:rsidP="00B264CC">
      <w:pPr>
        <w:autoSpaceDE w:val="0"/>
        <w:autoSpaceDN w:val="0"/>
        <w:adjustRightInd w:val="0"/>
        <w:rPr>
          <w:rFonts w:cs="Arial"/>
        </w:rPr>
      </w:pPr>
      <w:r w:rsidRPr="004F1D4C">
        <w:rPr>
          <w:rFonts w:cs="Arial"/>
        </w:rPr>
        <w:t>The offences that apply to this section include:</w:t>
      </w:r>
    </w:p>
    <w:p w14:paraId="2E1455BA" w14:textId="77777777" w:rsidR="00B264CC" w:rsidRPr="004F1D4C" w:rsidRDefault="00B264CC" w:rsidP="00B264CC">
      <w:pPr>
        <w:autoSpaceDE w:val="0"/>
        <w:autoSpaceDN w:val="0"/>
        <w:adjustRightInd w:val="0"/>
        <w:rPr>
          <w:rFonts w:cs="Arial"/>
        </w:rPr>
      </w:pPr>
    </w:p>
    <w:p w14:paraId="5D299876" w14:textId="77777777" w:rsidR="00B264CC" w:rsidRPr="004F1D4C" w:rsidRDefault="00B264CC" w:rsidP="00B264CC">
      <w:pPr>
        <w:autoSpaceDE w:val="0"/>
        <w:autoSpaceDN w:val="0"/>
        <w:adjustRightInd w:val="0"/>
        <w:rPr>
          <w:rFonts w:cs="Arial"/>
        </w:rPr>
      </w:pPr>
      <w:r w:rsidRPr="004F1D4C">
        <w:rPr>
          <w:rFonts w:cs="Arial"/>
        </w:rPr>
        <w:t xml:space="preserve">• Driving or attempting to drive with alcohol above the </w:t>
      </w:r>
      <w:proofErr w:type="gramStart"/>
      <w:r w:rsidRPr="004F1D4C">
        <w:rPr>
          <w:rFonts w:cs="Arial"/>
        </w:rPr>
        <w:t>limit;</w:t>
      </w:r>
      <w:proofErr w:type="gramEnd"/>
    </w:p>
    <w:p w14:paraId="1FCAC32E" w14:textId="77777777" w:rsidR="00B264CC" w:rsidRPr="004F1D4C" w:rsidRDefault="00B264CC" w:rsidP="00B264CC">
      <w:pPr>
        <w:autoSpaceDE w:val="0"/>
        <w:autoSpaceDN w:val="0"/>
        <w:adjustRightInd w:val="0"/>
        <w:rPr>
          <w:rFonts w:cs="Arial"/>
        </w:rPr>
      </w:pPr>
      <w:r w:rsidRPr="004F1D4C">
        <w:rPr>
          <w:rFonts w:cs="Arial"/>
        </w:rPr>
        <w:t xml:space="preserve">• Being in charge of a vehicle, driving or attempting to drive when unfit through </w:t>
      </w:r>
      <w:proofErr w:type="gramStart"/>
      <w:r w:rsidRPr="004F1D4C">
        <w:rPr>
          <w:rFonts w:cs="Arial"/>
        </w:rPr>
        <w:t>drink;</w:t>
      </w:r>
      <w:proofErr w:type="gramEnd"/>
    </w:p>
    <w:p w14:paraId="40AE8D29" w14:textId="77777777" w:rsidR="00B264CC" w:rsidRDefault="00B264CC" w:rsidP="00B264CC">
      <w:pPr>
        <w:autoSpaceDE w:val="0"/>
        <w:autoSpaceDN w:val="0"/>
        <w:adjustRightInd w:val="0"/>
        <w:rPr>
          <w:rFonts w:cs="Arial"/>
        </w:rPr>
      </w:pPr>
      <w:r w:rsidRPr="004F1D4C">
        <w:rPr>
          <w:rFonts w:cs="Arial"/>
        </w:rPr>
        <w:t>• Refusal to provide a specimen of breath or blood for analysis</w:t>
      </w:r>
    </w:p>
    <w:p w14:paraId="036A2262" w14:textId="77777777" w:rsidR="00B264CC" w:rsidRPr="004F1D4C" w:rsidRDefault="00B264CC" w:rsidP="00B264CC">
      <w:pPr>
        <w:autoSpaceDE w:val="0"/>
        <w:autoSpaceDN w:val="0"/>
        <w:adjustRightInd w:val="0"/>
        <w:rPr>
          <w:rFonts w:cs="Arial"/>
        </w:rPr>
      </w:pPr>
    </w:p>
    <w:p w14:paraId="19B5BDD4" w14:textId="77777777" w:rsidR="00B264CC" w:rsidRDefault="00B264CC" w:rsidP="00B264CC">
      <w:pPr>
        <w:autoSpaceDE w:val="0"/>
        <w:autoSpaceDN w:val="0"/>
        <w:adjustRightInd w:val="0"/>
        <w:rPr>
          <w:rFonts w:cs="Arial"/>
          <w:b/>
          <w:bCs/>
          <w:i/>
          <w:iCs/>
        </w:rPr>
      </w:pPr>
      <w:r w:rsidRPr="004F1D4C">
        <w:rPr>
          <w:rFonts w:cs="Arial"/>
          <w:b/>
          <w:bCs/>
          <w:i/>
          <w:iCs/>
        </w:rPr>
        <w:t>New applicants</w:t>
      </w:r>
    </w:p>
    <w:p w14:paraId="6C4038A4" w14:textId="77777777" w:rsidR="00B264CC" w:rsidRPr="004F1D4C" w:rsidRDefault="00B264CC" w:rsidP="00B264CC">
      <w:pPr>
        <w:autoSpaceDE w:val="0"/>
        <w:autoSpaceDN w:val="0"/>
        <w:adjustRightInd w:val="0"/>
        <w:rPr>
          <w:rFonts w:cs="Arial"/>
          <w:b/>
          <w:bCs/>
          <w:i/>
          <w:iCs/>
        </w:rPr>
      </w:pPr>
    </w:p>
    <w:p w14:paraId="76C9E87B" w14:textId="77777777" w:rsidR="00B264CC" w:rsidRDefault="00B264CC" w:rsidP="00B264CC">
      <w:pPr>
        <w:autoSpaceDE w:val="0"/>
        <w:autoSpaceDN w:val="0"/>
        <w:adjustRightInd w:val="0"/>
        <w:rPr>
          <w:rFonts w:cs="Arial"/>
        </w:rPr>
      </w:pPr>
      <w:r>
        <w:rPr>
          <w:rFonts w:cs="Arial"/>
        </w:rPr>
        <w:t>Where an applicant has a single conviction for drink driving a licence will not be granted, until at least 7 years have elapsed since the completion of any sentence or driving ban imposed.</w:t>
      </w:r>
    </w:p>
    <w:p w14:paraId="3AE8AF18" w14:textId="77777777" w:rsidR="00B264CC" w:rsidRDefault="00B264CC" w:rsidP="00B264CC">
      <w:pPr>
        <w:autoSpaceDE w:val="0"/>
        <w:autoSpaceDN w:val="0"/>
        <w:adjustRightInd w:val="0"/>
        <w:rPr>
          <w:rFonts w:cs="Arial"/>
        </w:rPr>
      </w:pPr>
    </w:p>
    <w:p w14:paraId="0B9201AA" w14:textId="77777777" w:rsidR="00B264CC" w:rsidRPr="004F1D4C" w:rsidRDefault="00B264CC" w:rsidP="00B264CC">
      <w:pPr>
        <w:autoSpaceDE w:val="0"/>
        <w:autoSpaceDN w:val="0"/>
        <w:adjustRightInd w:val="0"/>
        <w:rPr>
          <w:rFonts w:cs="Arial"/>
        </w:rPr>
      </w:pPr>
      <w:r w:rsidRPr="004F1D4C">
        <w:rPr>
          <w:rFonts w:cs="Arial"/>
        </w:rPr>
        <w:t xml:space="preserve">Any applicant with </w:t>
      </w:r>
      <w:r>
        <w:rPr>
          <w:rFonts w:cs="Arial"/>
        </w:rPr>
        <w:t xml:space="preserve">more than one conviction for any drink driving offence within seven years prior to the receipt of their application should expect their application to be rejected by the Licensing Committee. </w:t>
      </w:r>
    </w:p>
    <w:p w14:paraId="7B569758" w14:textId="77777777" w:rsidR="00B264CC" w:rsidRPr="004F1D4C" w:rsidRDefault="00B264CC" w:rsidP="00B264CC">
      <w:pPr>
        <w:autoSpaceDE w:val="0"/>
        <w:autoSpaceDN w:val="0"/>
        <w:adjustRightInd w:val="0"/>
        <w:rPr>
          <w:rFonts w:cs="Arial"/>
        </w:rPr>
      </w:pPr>
    </w:p>
    <w:p w14:paraId="43F8FAD6" w14:textId="77777777" w:rsidR="00B264CC" w:rsidRDefault="00B264CC" w:rsidP="00B264CC">
      <w:pPr>
        <w:autoSpaceDE w:val="0"/>
        <w:autoSpaceDN w:val="0"/>
        <w:adjustRightInd w:val="0"/>
        <w:rPr>
          <w:rFonts w:cs="Arial"/>
          <w:b/>
          <w:bCs/>
          <w:i/>
          <w:iCs/>
        </w:rPr>
      </w:pPr>
      <w:r w:rsidRPr="004F1D4C">
        <w:rPr>
          <w:rFonts w:cs="Arial"/>
          <w:b/>
          <w:bCs/>
          <w:i/>
          <w:iCs/>
        </w:rPr>
        <w:t>Existing Licence Holders</w:t>
      </w:r>
    </w:p>
    <w:p w14:paraId="41BBC4ED" w14:textId="77777777" w:rsidR="00B264CC" w:rsidRPr="004F1D4C" w:rsidRDefault="00B264CC" w:rsidP="00B264CC">
      <w:pPr>
        <w:autoSpaceDE w:val="0"/>
        <w:autoSpaceDN w:val="0"/>
        <w:adjustRightInd w:val="0"/>
        <w:rPr>
          <w:rFonts w:cs="Arial"/>
          <w:b/>
          <w:bCs/>
          <w:i/>
          <w:iCs/>
        </w:rPr>
      </w:pPr>
    </w:p>
    <w:p w14:paraId="5B7E8220" w14:textId="77777777" w:rsidR="00B264CC" w:rsidRPr="004F1D4C" w:rsidRDefault="00B264CC" w:rsidP="00B264CC">
      <w:pPr>
        <w:autoSpaceDE w:val="0"/>
        <w:autoSpaceDN w:val="0"/>
        <w:adjustRightInd w:val="0"/>
        <w:rPr>
          <w:rFonts w:cs="Arial"/>
        </w:rPr>
      </w:pPr>
      <w:r w:rsidRPr="004F1D4C">
        <w:rPr>
          <w:rFonts w:cs="Arial"/>
        </w:rPr>
        <w:t xml:space="preserve">A licensed driver found guilty of driving whilst under the influence of drink or of refusing to provide a specimen of breath or blood for analysis, and whose DVLA licence is suspended, will have their hackney carriage/private hire licence </w:t>
      </w:r>
      <w:r w:rsidRPr="00EF7BD3">
        <w:rPr>
          <w:rFonts w:cs="Arial"/>
          <w:b/>
          <w:bCs/>
        </w:rPr>
        <w:t>immediately suspended</w:t>
      </w:r>
      <w:r w:rsidRPr="004F1D4C">
        <w:rPr>
          <w:rFonts w:cs="Arial"/>
        </w:rPr>
        <w:t>,</w:t>
      </w:r>
      <w:r>
        <w:rPr>
          <w:rFonts w:cs="Arial"/>
        </w:rPr>
        <w:t xml:space="preserve"> and referred to the next available meeting of the Licensing Committee for review. </w:t>
      </w:r>
    </w:p>
    <w:p w14:paraId="1F52F126" w14:textId="77777777" w:rsidR="00B264CC" w:rsidRPr="004F1D4C" w:rsidRDefault="00B264CC" w:rsidP="00B264CC">
      <w:pPr>
        <w:autoSpaceDE w:val="0"/>
        <w:autoSpaceDN w:val="0"/>
        <w:adjustRightInd w:val="0"/>
        <w:rPr>
          <w:rFonts w:cs="Arial"/>
        </w:rPr>
      </w:pPr>
    </w:p>
    <w:p w14:paraId="4BFA0B62" w14:textId="77777777" w:rsidR="00B264CC" w:rsidRDefault="00B264CC" w:rsidP="00B264CC">
      <w:pPr>
        <w:autoSpaceDE w:val="0"/>
        <w:autoSpaceDN w:val="0"/>
        <w:adjustRightInd w:val="0"/>
        <w:rPr>
          <w:rFonts w:cs="Arial"/>
          <w:b/>
          <w:bCs/>
        </w:rPr>
      </w:pPr>
      <w:r w:rsidRPr="004F1D4C">
        <w:rPr>
          <w:rFonts w:cs="Arial"/>
          <w:b/>
          <w:bCs/>
        </w:rPr>
        <w:t>Without a Motor Vehicle</w:t>
      </w:r>
    </w:p>
    <w:p w14:paraId="52937A81" w14:textId="77777777" w:rsidR="00B264CC" w:rsidRPr="004F1D4C" w:rsidRDefault="00B264CC" w:rsidP="00B264CC">
      <w:pPr>
        <w:autoSpaceDE w:val="0"/>
        <w:autoSpaceDN w:val="0"/>
        <w:adjustRightInd w:val="0"/>
        <w:rPr>
          <w:rFonts w:cs="Arial"/>
          <w:b/>
          <w:bCs/>
        </w:rPr>
      </w:pPr>
    </w:p>
    <w:p w14:paraId="7ECF80C6" w14:textId="77777777" w:rsidR="00B264CC" w:rsidRDefault="00B264CC" w:rsidP="00B264CC">
      <w:pPr>
        <w:autoSpaceDE w:val="0"/>
        <w:autoSpaceDN w:val="0"/>
        <w:adjustRightInd w:val="0"/>
        <w:rPr>
          <w:rFonts w:cs="Arial"/>
          <w:b/>
          <w:bCs/>
          <w:i/>
          <w:iCs/>
        </w:rPr>
      </w:pPr>
      <w:r w:rsidRPr="004F1D4C">
        <w:rPr>
          <w:rFonts w:cs="Arial"/>
          <w:b/>
          <w:bCs/>
          <w:i/>
          <w:iCs/>
        </w:rPr>
        <w:t>New applicants</w:t>
      </w:r>
    </w:p>
    <w:p w14:paraId="798C2AEE" w14:textId="77777777" w:rsidR="00B264CC" w:rsidRPr="004F1D4C" w:rsidRDefault="00B264CC" w:rsidP="00B264CC">
      <w:pPr>
        <w:autoSpaceDE w:val="0"/>
        <w:autoSpaceDN w:val="0"/>
        <w:adjustRightInd w:val="0"/>
        <w:rPr>
          <w:rFonts w:cs="Arial"/>
          <w:b/>
          <w:bCs/>
          <w:i/>
          <w:iCs/>
        </w:rPr>
      </w:pPr>
    </w:p>
    <w:p w14:paraId="1157E82C" w14:textId="77777777" w:rsidR="00B264CC" w:rsidRPr="004F1D4C" w:rsidRDefault="00B264CC" w:rsidP="00B264CC">
      <w:pPr>
        <w:autoSpaceDE w:val="0"/>
        <w:autoSpaceDN w:val="0"/>
        <w:adjustRightInd w:val="0"/>
        <w:rPr>
          <w:rFonts w:cs="Arial"/>
        </w:rPr>
      </w:pPr>
      <w:r w:rsidRPr="004F1D4C">
        <w:rPr>
          <w:rFonts w:cs="Arial"/>
        </w:rPr>
        <w:t>An isolated conviction</w:t>
      </w:r>
      <w:r>
        <w:rPr>
          <w:rFonts w:cs="Arial"/>
        </w:rPr>
        <w:t xml:space="preserve"> or caution</w:t>
      </w:r>
      <w:r w:rsidRPr="004F1D4C">
        <w:rPr>
          <w:rFonts w:cs="Arial"/>
        </w:rPr>
        <w:t xml:space="preserve"> for drunkenness not associated with a motor vehicle will not necessarily result in an application being refused, but an applicant who has been convicted</w:t>
      </w:r>
      <w:r>
        <w:rPr>
          <w:rFonts w:cs="Arial"/>
        </w:rPr>
        <w:t xml:space="preserve"> or cautioned</w:t>
      </w:r>
      <w:r w:rsidRPr="004F1D4C">
        <w:rPr>
          <w:rFonts w:cs="Arial"/>
        </w:rPr>
        <w:t xml:space="preserve"> within 3 years prior to receipt of his</w:t>
      </w:r>
      <w:r>
        <w:rPr>
          <w:rFonts w:cs="Arial"/>
        </w:rPr>
        <w:t>/her</w:t>
      </w:r>
      <w:r w:rsidRPr="004F1D4C">
        <w:rPr>
          <w:rFonts w:cs="Arial"/>
        </w:rPr>
        <w:t xml:space="preserve"> application will be required to appear before the Licensing Committee hearing to explain their convictions</w:t>
      </w:r>
      <w:r>
        <w:rPr>
          <w:rFonts w:cs="Arial"/>
        </w:rPr>
        <w:t xml:space="preserve"> or cautions</w:t>
      </w:r>
      <w:r w:rsidRPr="004F1D4C">
        <w:rPr>
          <w:rFonts w:cs="Arial"/>
        </w:rPr>
        <w:t>.</w:t>
      </w:r>
    </w:p>
    <w:p w14:paraId="74728F43" w14:textId="77777777" w:rsidR="00B264CC" w:rsidRPr="004F1D4C" w:rsidRDefault="00B264CC" w:rsidP="00B264CC">
      <w:pPr>
        <w:autoSpaceDE w:val="0"/>
        <w:autoSpaceDN w:val="0"/>
        <w:adjustRightInd w:val="0"/>
        <w:rPr>
          <w:rFonts w:cs="Arial"/>
          <w:b/>
          <w:bCs/>
          <w:i/>
          <w:iCs/>
        </w:rPr>
      </w:pPr>
    </w:p>
    <w:p w14:paraId="69EEEEC7" w14:textId="77777777" w:rsidR="00B264CC" w:rsidRDefault="00B264CC" w:rsidP="00B264CC">
      <w:pPr>
        <w:autoSpaceDE w:val="0"/>
        <w:autoSpaceDN w:val="0"/>
        <w:adjustRightInd w:val="0"/>
        <w:rPr>
          <w:rFonts w:cs="Arial"/>
          <w:b/>
          <w:bCs/>
          <w:i/>
          <w:iCs/>
        </w:rPr>
      </w:pPr>
      <w:r w:rsidRPr="004F1D4C">
        <w:rPr>
          <w:rFonts w:cs="Arial"/>
          <w:b/>
          <w:bCs/>
          <w:i/>
          <w:iCs/>
        </w:rPr>
        <w:t>Existing Licence Holders</w:t>
      </w:r>
    </w:p>
    <w:p w14:paraId="0E4B48CC" w14:textId="77777777" w:rsidR="00B264CC" w:rsidRPr="004F1D4C" w:rsidRDefault="00B264CC" w:rsidP="00B264CC">
      <w:pPr>
        <w:autoSpaceDE w:val="0"/>
        <w:autoSpaceDN w:val="0"/>
        <w:adjustRightInd w:val="0"/>
        <w:rPr>
          <w:rFonts w:cs="Arial"/>
          <w:b/>
          <w:bCs/>
          <w:i/>
          <w:iCs/>
        </w:rPr>
      </w:pPr>
    </w:p>
    <w:p w14:paraId="7934814A" w14:textId="77777777" w:rsidR="00B264CC" w:rsidRPr="004F1D4C" w:rsidRDefault="00B264CC" w:rsidP="00B264CC">
      <w:pPr>
        <w:autoSpaceDE w:val="0"/>
        <w:autoSpaceDN w:val="0"/>
        <w:adjustRightInd w:val="0"/>
        <w:rPr>
          <w:rFonts w:cs="Arial"/>
        </w:rPr>
      </w:pPr>
      <w:r w:rsidRPr="004F1D4C">
        <w:rPr>
          <w:rFonts w:cs="Arial"/>
        </w:rPr>
        <w:t>An existing licence holder who has committed</w:t>
      </w:r>
      <w:r>
        <w:rPr>
          <w:rFonts w:cs="Arial"/>
        </w:rPr>
        <w:t>, or being cautioned for,</w:t>
      </w:r>
      <w:r w:rsidRPr="004F1D4C">
        <w:rPr>
          <w:rFonts w:cs="Arial"/>
        </w:rPr>
        <w:t xml:space="preserve"> any of these offences will be required to appear before the </w:t>
      </w:r>
      <w:r>
        <w:rPr>
          <w:rFonts w:cs="Arial"/>
        </w:rPr>
        <w:t xml:space="preserve">Licensing </w:t>
      </w:r>
      <w:r w:rsidRPr="004F1D4C">
        <w:rPr>
          <w:rFonts w:cs="Arial"/>
        </w:rPr>
        <w:t>Committee hearing to explain their convictions</w:t>
      </w:r>
      <w:smartTag w:uri="urn:schemas-microsoft-com:office:smarttags" w:element="PersonName">
        <w:r w:rsidRPr="004F1D4C">
          <w:rPr>
            <w:rFonts w:cs="Arial"/>
          </w:rPr>
          <w:t>.</w:t>
        </w:r>
      </w:smartTag>
    </w:p>
    <w:p w14:paraId="6E50E326" w14:textId="77777777" w:rsidR="00B264CC" w:rsidRPr="004F1D4C" w:rsidRDefault="00B264CC" w:rsidP="00B264CC">
      <w:pPr>
        <w:autoSpaceDE w:val="0"/>
        <w:autoSpaceDN w:val="0"/>
        <w:adjustRightInd w:val="0"/>
        <w:rPr>
          <w:rFonts w:cs="Arial"/>
        </w:rPr>
      </w:pPr>
    </w:p>
    <w:p w14:paraId="30271EF8" w14:textId="77777777" w:rsidR="00B264CC" w:rsidRDefault="00B264CC" w:rsidP="00B264CC">
      <w:pPr>
        <w:autoSpaceDE w:val="0"/>
        <w:autoSpaceDN w:val="0"/>
        <w:adjustRightInd w:val="0"/>
        <w:rPr>
          <w:rFonts w:cs="Arial"/>
          <w:b/>
          <w:bCs/>
        </w:rPr>
      </w:pPr>
      <w:r w:rsidRPr="004F1D4C">
        <w:rPr>
          <w:rFonts w:cs="Arial"/>
          <w:b/>
          <w:bCs/>
        </w:rPr>
        <w:t>DRUG OFFENCES</w:t>
      </w:r>
    </w:p>
    <w:p w14:paraId="67DBD4CD" w14:textId="77777777" w:rsidR="00B264CC" w:rsidRPr="004F1D4C" w:rsidRDefault="00B264CC" w:rsidP="00B264CC">
      <w:pPr>
        <w:autoSpaceDE w:val="0"/>
        <w:autoSpaceDN w:val="0"/>
        <w:adjustRightInd w:val="0"/>
        <w:rPr>
          <w:rFonts w:cs="Arial"/>
          <w:b/>
          <w:bCs/>
        </w:rPr>
      </w:pPr>
    </w:p>
    <w:p w14:paraId="777FABF7" w14:textId="77777777" w:rsidR="00B264CC" w:rsidRDefault="00B264CC" w:rsidP="00B264CC">
      <w:pPr>
        <w:autoSpaceDE w:val="0"/>
        <w:autoSpaceDN w:val="0"/>
        <w:adjustRightInd w:val="0"/>
        <w:rPr>
          <w:rFonts w:cs="Arial"/>
          <w:b/>
          <w:bCs/>
          <w:i/>
          <w:iCs/>
        </w:rPr>
      </w:pPr>
      <w:r w:rsidRPr="004F1D4C">
        <w:rPr>
          <w:rFonts w:cs="Arial"/>
          <w:b/>
          <w:bCs/>
          <w:i/>
          <w:iCs/>
        </w:rPr>
        <w:t>New applicants</w:t>
      </w:r>
    </w:p>
    <w:p w14:paraId="77F5075B" w14:textId="77777777" w:rsidR="00B264CC" w:rsidRPr="004F1D4C" w:rsidRDefault="00B264CC" w:rsidP="00B264CC">
      <w:pPr>
        <w:autoSpaceDE w:val="0"/>
        <w:autoSpaceDN w:val="0"/>
        <w:adjustRightInd w:val="0"/>
        <w:rPr>
          <w:rFonts w:cs="Arial"/>
          <w:b/>
          <w:bCs/>
          <w:i/>
          <w:iCs/>
        </w:rPr>
      </w:pPr>
    </w:p>
    <w:p w14:paraId="0E282C2B" w14:textId="77777777" w:rsidR="00B264CC" w:rsidRPr="004F1D4C" w:rsidRDefault="00B264CC" w:rsidP="00B264CC">
      <w:pPr>
        <w:autoSpaceDE w:val="0"/>
        <w:autoSpaceDN w:val="0"/>
        <w:adjustRightInd w:val="0"/>
        <w:rPr>
          <w:rFonts w:cs="Arial"/>
        </w:rPr>
      </w:pPr>
      <w:r>
        <w:rPr>
          <w:rFonts w:cs="Arial"/>
        </w:rPr>
        <w:t>Where an applicant has any conviction for, or related to, the supply of drugs, or possession with intent to supply, a licence will not be granted until at least 10 years have elapsed since the completion of any sentence imposed.</w:t>
      </w:r>
      <w:r w:rsidRPr="004F1D4C">
        <w:rPr>
          <w:rFonts w:cs="Arial"/>
        </w:rPr>
        <w:t xml:space="preserve"> </w:t>
      </w:r>
    </w:p>
    <w:p w14:paraId="363315B5" w14:textId="77777777" w:rsidR="00B264CC" w:rsidRPr="004F1D4C" w:rsidRDefault="00B264CC" w:rsidP="00B264CC">
      <w:pPr>
        <w:autoSpaceDE w:val="0"/>
        <w:autoSpaceDN w:val="0"/>
        <w:adjustRightInd w:val="0"/>
        <w:rPr>
          <w:rFonts w:cs="Arial"/>
        </w:rPr>
      </w:pPr>
    </w:p>
    <w:p w14:paraId="60D4A169" w14:textId="77777777" w:rsidR="00B264CC" w:rsidRDefault="00B264CC" w:rsidP="00B264CC">
      <w:pPr>
        <w:autoSpaceDE w:val="0"/>
        <w:autoSpaceDN w:val="0"/>
        <w:adjustRightInd w:val="0"/>
        <w:rPr>
          <w:rFonts w:cs="Arial"/>
        </w:rPr>
      </w:pPr>
      <w:r>
        <w:rPr>
          <w:rFonts w:cs="Arial"/>
        </w:rPr>
        <w:t xml:space="preserve">Where an applicant has a conviction for possession of drugs, or related to the possession of drugs, a licence will not be granted until at least 5 years have elapsed since the completion of any sentence imposed.  In these circumstances, any applicant will also have to undergo drugs testing at their own expense to demonstrate that they are not using controlled drugs. </w:t>
      </w:r>
    </w:p>
    <w:p w14:paraId="58411F1F" w14:textId="77777777" w:rsidR="00B264CC" w:rsidRDefault="00B264CC" w:rsidP="00B264CC">
      <w:pPr>
        <w:autoSpaceDE w:val="0"/>
        <w:autoSpaceDN w:val="0"/>
        <w:adjustRightInd w:val="0"/>
        <w:rPr>
          <w:rFonts w:cs="Arial"/>
        </w:rPr>
      </w:pPr>
    </w:p>
    <w:p w14:paraId="5553CA44" w14:textId="77777777" w:rsidR="00B264CC" w:rsidRDefault="00B264CC" w:rsidP="00B264CC">
      <w:pPr>
        <w:autoSpaceDE w:val="0"/>
        <w:autoSpaceDN w:val="0"/>
        <w:adjustRightInd w:val="0"/>
        <w:rPr>
          <w:rFonts w:cs="Arial"/>
        </w:rPr>
      </w:pPr>
      <w:r>
        <w:rPr>
          <w:rFonts w:cs="Arial"/>
        </w:rPr>
        <w:t xml:space="preserve">Where an applicant has a conviction for driving under the influence of drugs, a licence will not be granted until at least 7 years have elapsed since the completion of any sentence or driving ban imposed.  In these circumstances, any applicant will also have to undergo drugs testing at their own expense to demonstrate that they are not using controlled drugs. </w:t>
      </w:r>
    </w:p>
    <w:p w14:paraId="0A838306" w14:textId="77777777" w:rsidR="00B264CC" w:rsidRPr="004F1D4C" w:rsidRDefault="00B264CC" w:rsidP="00B264CC">
      <w:pPr>
        <w:autoSpaceDE w:val="0"/>
        <w:autoSpaceDN w:val="0"/>
        <w:adjustRightInd w:val="0"/>
        <w:rPr>
          <w:rFonts w:cs="Arial"/>
        </w:rPr>
      </w:pPr>
    </w:p>
    <w:p w14:paraId="72463B5E" w14:textId="77777777" w:rsidR="00B264CC" w:rsidRDefault="00B264CC" w:rsidP="00B264CC">
      <w:pPr>
        <w:autoSpaceDE w:val="0"/>
        <w:autoSpaceDN w:val="0"/>
        <w:adjustRightInd w:val="0"/>
        <w:rPr>
          <w:rFonts w:cs="Arial"/>
          <w:b/>
          <w:bCs/>
          <w:i/>
          <w:iCs/>
        </w:rPr>
      </w:pPr>
      <w:r w:rsidRPr="004F1D4C">
        <w:rPr>
          <w:rFonts w:cs="Arial"/>
          <w:b/>
          <w:bCs/>
          <w:i/>
          <w:iCs/>
        </w:rPr>
        <w:t>Existing Licence Holders</w:t>
      </w:r>
    </w:p>
    <w:p w14:paraId="0B607C37" w14:textId="77777777" w:rsidR="00B264CC" w:rsidRPr="004F1D4C" w:rsidRDefault="00B264CC" w:rsidP="00B264CC">
      <w:pPr>
        <w:autoSpaceDE w:val="0"/>
        <w:autoSpaceDN w:val="0"/>
        <w:adjustRightInd w:val="0"/>
        <w:rPr>
          <w:rFonts w:cs="Arial"/>
          <w:b/>
          <w:bCs/>
          <w:i/>
          <w:iCs/>
        </w:rPr>
      </w:pPr>
    </w:p>
    <w:p w14:paraId="0F89EF39" w14:textId="77777777" w:rsidR="00B264CC" w:rsidRPr="00CC7F06" w:rsidRDefault="00B264CC" w:rsidP="00B264CC">
      <w:pPr>
        <w:autoSpaceDE w:val="0"/>
        <w:autoSpaceDN w:val="0"/>
        <w:adjustRightInd w:val="0"/>
        <w:rPr>
          <w:rFonts w:cs="Arial"/>
        </w:rPr>
      </w:pPr>
      <w:r w:rsidRPr="004F1D4C">
        <w:rPr>
          <w:rFonts w:cs="Arial"/>
        </w:rPr>
        <w:t xml:space="preserve">A hackney carriage/private hire driver found guilty of driving whilst under the influence of drugs and whose DVLA licence is suspended will have their hackney carriage/private hire licence immediately </w:t>
      </w:r>
      <w:r>
        <w:rPr>
          <w:rFonts w:cs="Arial"/>
        </w:rPr>
        <w:t xml:space="preserve">suspended </w:t>
      </w:r>
      <w:r w:rsidRPr="00CC7F06">
        <w:rPr>
          <w:rFonts w:cs="Arial"/>
        </w:rPr>
        <w:t>and referred to the next available meeting of the Licensing Committee for review.</w:t>
      </w:r>
    </w:p>
    <w:p w14:paraId="39AB1BC0" w14:textId="77777777" w:rsidR="00B264CC" w:rsidRDefault="00B264CC" w:rsidP="00B264CC">
      <w:pPr>
        <w:autoSpaceDE w:val="0"/>
        <w:autoSpaceDN w:val="0"/>
        <w:adjustRightInd w:val="0"/>
        <w:rPr>
          <w:rFonts w:cs="Arial"/>
        </w:rPr>
      </w:pPr>
    </w:p>
    <w:p w14:paraId="74545782" w14:textId="77777777" w:rsidR="00B264CC" w:rsidRPr="004F1D4C" w:rsidRDefault="00B264CC" w:rsidP="00B264CC">
      <w:pPr>
        <w:autoSpaceDE w:val="0"/>
        <w:autoSpaceDN w:val="0"/>
        <w:adjustRightInd w:val="0"/>
        <w:rPr>
          <w:rFonts w:cs="Arial"/>
        </w:rPr>
      </w:pPr>
      <w:r w:rsidRPr="004F1D4C">
        <w:rPr>
          <w:rFonts w:cs="Arial"/>
        </w:rPr>
        <w:t>A driver convicted</w:t>
      </w:r>
      <w:r>
        <w:rPr>
          <w:rFonts w:cs="Arial"/>
        </w:rPr>
        <w:t xml:space="preserve"> of,</w:t>
      </w:r>
      <w:r w:rsidRPr="004F1D4C">
        <w:rPr>
          <w:rFonts w:cs="Arial"/>
        </w:rPr>
        <w:t xml:space="preserve"> </w:t>
      </w:r>
      <w:r>
        <w:rPr>
          <w:rFonts w:cs="Arial"/>
        </w:rPr>
        <w:t>or cautioned for,</w:t>
      </w:r>
      <w:r w:rsidRPr="004F1D4C">
        <w:rPr>
          <w:rFonts w:cs="Arial"/>
        </w:rPr>
        <w:t xml:space="preserve"> any other drug-related offence will be required to appear before the Licensing Committee to explain their conviction</w:t>
      </w:r>
      <w:r>
        <w:rPr>
          <w:rFonts w:cs="Arial"/>
        </w:rPr>
        <w:t xml:space="preserve"> or caution</w:t>
      </w:r>
      <w:smartTag w:uri="urn:schemas-microsoft-com:office:smarttags" w:element="PersonName">
        <w:r w:rsidRPr="004F1D4C">
          <w:rPr>
            <w:rFonts w:cs="Arial"/>
          </w:rPr>
          <w:t>.</w:t>
        </w:r>
      </w:smartTag>
    </w:p>
    <w:p w14:paraId="62AE105C" w14:textId="77777777" w:rsidR="00B264CC" w:rsidRDefault="00B264CC" w:rsidP="00B264CC">
      <w:pPr>
        <w:autoSpaceDE w:val="0"/>
        <w:autoSpaceDN w:val="0"/>
        <w:adjustRightInd w:val="0"/>
        <w:rPr>
          <w:rFonts w:ascii="Comic Sans MS" w:hAnsi="Comic Sans MS" w:cs="Arial"/>
        </w:rPr>
      </w:pPr>
    </w:p>
    <w:p w14:paraId="4AB67642" w14:textId="77777777" w:rsidR="00B264CC" w:rsidRDefault="00B264CC" w:rsidP="00B264CC">
      <w:pPr>
        <w:autoSpaceDE w:val="0"/>
        <w:autoSpaceDN w:val="0"/>
        <w:adjustRightInd w:val="0"/>
        <w:rPr>
          <w:rFonts w:cs="Arial"/>
          <w:b/>
        </w:rPr>
      </w:pPr>
      <w:r>
        <w:rPr>
          <w:rFonts w:cs="Arial"/>
          <w:b/>
        </w:rPr>
        <w:t>EXPLOITATION</w:t>
      </w:r>
    </w:p>
    <w:p w14:paraId="54E39DD6" w14:textId="77777777" w:rsidR="00B264CC" w:rsidRDefault="00B264CC" w:rsidP="00B264CC">
      <w:pPr>
        <w:autoSpaceDE w:val="0"/>
        <w:autoSpaceDN w:val="0"/>
        <w:adjustRightInd w:val="0"/>
        <w:rPr>
          <w:rFonts w:cs="Arial"/>
          <w:b/>
        </w:rPr>
      </w:pPr>
    </w:p>
    <w:p w14:paraId="3B2B0F1B" w14:textId="77777777" w:rsidR="00B264CC" w:rsidRPr="003179C4" w:rsidRDefault="00B264CC" w:rsidP="00B264CC">
      <w:pPr>
        <w:autoSpaceDE w:val="0"/>
        <w:autoSpaceDN w:val="0"/>
        <w:adjustRightInd w:val="0"/>
        <w:rPr>
          <w:rFonts w:cs="Arial"/>
        </w:rPr>
      </w:pPr>
      <w:r>
        <w:rPr>
          <w:rFonts w:cs="Arial"/>
        </w:rPr>
        <w:t>Where an applicant has been convicted of a crime involving, related to, or has any connection with abuse, exploitation, use or treatment of another individual irrespective of whether the victim or victims were adults or children, they will not be licensed.  This includes slavery, child sexual exploitation, grooming, trafficking, psychological, emotional or financial abuse, but this is not an exhaustive list.</w:t>
      </w:r>
    </w:p>
    <w:p w14:paraId="7DEF5C04" w14:textId="77777777" w:rsidR="00B264CC" w:rsidRDefault="00B264CC" w:rsidP="00B264CC">
      <w:pPr>
        <w:autoSpaceDE w:val="0"/>
        <w:autoSpaceDN w:val="0"/>
        <w:adjustRightInd w:val="0"/>
        <w:rPr>
          <w:rFonts w:ascii="Comic Sans MS" w:hAnsi="Comic Sans MS" w:cs="Arial"/>
        </w:rPr>
      </w:pPr>
    </w:p>
    <w:p w14:paraId="62AA0428" w14:textId="77777777" w:rsidR="00B264CC" w:rsidRDefault="00B264CC" w:rsidP="00B264CC">
      <w:pPr>
        <w:autoSpaceDE w:val="0"/>
        <w:autoSpaceDN w:val="0"/>
        <w:adjustRightInd w:val="0"/>
        <w:rPr>
          <w:rFonts w:cs="Arial"/>
          <w:b/>
          <w:bCs/>
        </w:rPr>
      </w:pPr>
      <w:r>
        <w:rPr>
          <w:rFonts w:cs="Arial"/>
          <w:b/>
          <w:bCs/>
        </w:rPr>
        <w:t>SEX AND INDECENCY</w:t>
      </w:r>
      <w:r w:rsidRPr="004F1D4C">
        <w:rPr>
          <w:rFonts w:cs="Arial"/>
          <w:b/>
          <w:bCs/>
        </w:rPr>
        <w:t xml:space="preserve"> OFFENCES</w:t>
      </w:r>
    </w:p>
    <w:p w14:paraId="2F6E525E" w14:textId="77777777" w:rsidR="00B264CC" w:rsidRPr="004F1D4C" w:rsidRDefault="00B264CC" w:rsidP="00B264CC">
      <w:pPr>
        <w:autoSpaceDE w:val="0"/>
        <w:autoSpaceDN w:val="0"/>
        <w:adjustRightInd w:val="0"/>
        <w:rPr>
          <w:rFonts w:cs="Arial"/>
          <w:b/>
          <w:bCs/>
        </w:rPr>
      </w:pPr>
    </w:p>
    <w:p w14:paraId="365A9FD7" w14:textId="77777777" w:rsidR="00B264CC" w:rsidRDefault="00B264CC" w:rsidP="00B264CC">
      <w:pPr>
        <w:autoSpaceDE w:val="0"/>
        <w:autoSpaceDN w:val="0"/>
        <w:adjustRightInd w:val="0"/>
        <w:rPr>
          <w:rFonts w:cs="Arial"/>
        </w:rPr>
      </w:pPr>
      <w:r>
        <w:rPr>
          <w:rFonts w:cs="Arial"/>
        </w:rPr>
        <w:t xml:space="preserve">Where an applicant has a conviction for any offence involving or connected with illegal sexual activity or any form of indecency, a licence will not be granted. </w:t>
      </w:r>
    </w:p>
    <w:p w14:paraId="4DB2BDB7" w14:textId="77777777" w:rsidR="00B264CC" w:rsidRPr="004F1D4C" w:rsidRDefault="00B264CC" w:rsidP="00B264CC">
      <w:pPr>
        <w:autoSpaceDE w:val="0"/>
        <w:autoSpaceDN w:val="0"/>
        <w:adjustRightInd w:val="0"/>
        <w:rPr>
          <w:rFonts w:cs="Arial"/>
        </w:rPr>
      </w:pPr>
      <w:r>
        <w:rPr>
          <w:rFonts w:cs="Arial"/>
        </w:rPr>
        <w:t xml:space="preserve">In addition to the above, applicants who are on the Disclosure and Barring Services (DBS) barred lists will not be considered. Applicants who are not on the barred lists and/or are on the sexual </w:t>
      </w:r>
      <w:proofErr w:type="gramStart"/>
      <w:r>
        <w:rPr>
          <w:rFonts w:cs="Arial"/>
        </w:rPr>
        <w:t>offenders</w:t>
      </w:r>
      <w:proofErr w:type="gramEnd"/>
      <w:r>
        <w:rPr>
          <w:rFonts w:cs="Arial"/>
        </w:rPr>
        <w:t xml:space="preserve"> register will not be considered.</w:t>
      </w:r>
    </w:p>
    <w:p w14:paraId="5D2501AD" w14:textId="77777777" w:rsidR="00B264CC" w:rsidRPr="004F1D4C" w:rsidRDefault="00B264CC" w:rsidP="00B264CC">
      <w:pPr>
        <w:autoSpaceDE w:val="0"/>
        <w:autoSpaceDN w:val="0"/>
        <w:adjustRightInd w:val="0"/>
        <w:rPr>
          <w:rFonts w:cs="Arial"/>
          <w:b/>
          <w:bCs/>
        </w:rPr>
      </w:pPr>
    </w:p>
    <w:p w14:paraId="6FBE2EC6" w14:textId="77777777" w:rsidR="00B264CC" w:rsidRDefault="00B264CC" w:rsidP="00B264CC">
      <w:pPr>
        <w:autoSpaceDE w:val="0"/>
        <w:autoSpaceDN w:val="0"/>
        <w:adjustRightInd w:val="0"/>
        <w:rPr>
          <w:rFonts w:cs="Arial"/>
          <w:b/>
          <w:bCs/>
          <w:i/>
          <w:iCs/>
        </w:rPr>
      </w:pPr>
      <w:r w:rsidRPr="001A26CB">
        <w:rPr>
          <w:rFonts w:cs="Arial"/>
          <w:b/>
          <w:bCs/>
          <w:i/>
          <w:iCs/>
        </w:rPr>
        <w:t>New applicants</w:t>
      </w:r>
    </w:p>
    <w:p w14:paraId="6E155577" w14:textId="77777777" w:rsidR="00B264CC" w:rsidRPr="001A26CB" w:rsidRDefault="00B264CC" w:rsidP="00B264CC">
      <w:pPr>
        <w:autoSpaceDE w:val="0"/>
        <w:autoSpaceDN w:val="0"/>
        <w:adjustRightInd w:val="0"/>
        <w:rPr>
          <w:rFonts w:cs="Arial"/>
          <w:b/>
          <w:bCs/>
          <w:i/>
          <w:iCs/>
        </w:rPr>
      </w:pPr>
    </w:p>
    <w:p w14:paraId="437CBA08" w14:textId="77777777" w:rsidR="00B264CC" w:rsidRPr="001A26CB" w:rsidRDefault="00B264CC" w:rsidP="00B264CC">
      <w:pPr>
        <w:autoSpaceDE w:val="0"/>
        <w:autoSpaceDN w:val="0"/>
        <w:adjustRightInd w:val="0"/>
        <w:rPr>
          <w:rFonts w:cs="Arial"/>
        </w:rPr>
      </w:pPr>
      <w:r w:rsidRPr="001A26CB">
        <w:rPr>
          <w:rFonts w:cs="Arial"/>
        </w:rPr>
        <w:t>As hackney carriage and private hire drivers often carry unaccompanied passengers,</w:t>
      </w:r>
      <w:r w:rsidRPr="001A26CB">
        <w:rPr>
          <w:rFonts w:cs="Arial"/>
          <w:b/>
          <w:bCs/>
          <w:i/>
          <w:iCs/>
        </w:rPr>
        <w:t xml:space="preserve"> </w:t>
      </w:r>
      <w:r w:rsidRPr="001A26CB">
        <w:rPr>
          <w:rFonts w:cs="Arial"/>
        </w:rPr>
        <w:t>any new applicants with convictions, or cautions, for a sexual offence, or where there is cause for concern of a similar nature will be required to appear before the Licensing Committee to explain their conviction(s)</w:t>
      </w:r>
      <w:r>
        <w:rPr>
          <w:rFonts w:cs="Arial"/>
        </w:rPr>
        <w:t xml:space="preserve"> or caution(s)</w:t>
      </w:r>
      <w:r w:rsidRPr="001A26CB">
        <w:rPr>
          <w:rFonts w:cs="Arial"/>
        </w:rPr>
        <w:t>.</w:t>
      </w:r>
    </w:p>
    <w:p w14:paraId="22F98BDE" w14:textId="77777777" w:rsidR="00B264CC" w:rsidRPr="001A26CB" w:rsidRDefault="00B264CC" w:rsidP="00B264CC">
      <w:pPr>
        <w:autoSpaceDE w:val="0"/>
        <w:autoSpaceDN w:val="0"/>
        <w:adjustRightInd w:val="0"/>
        <w:rPr>
          <w:rFonts w:cs="Arial"/>
        </w:rPr>
      </w:pPr>
    </w:p>
    <w:p w14:paraId="5A7777A6" w14:textId="77777777" w:rsidR="00B264CC" w:rsidRDefault="00B264CC" w:rsidP="00B264CC">
      <w:pPr>
        <w:autoSpaceDE w:val="0"/>
        <w:autoSpaceDN w:val="0"/>
        <w:adjustRightInd w:val="0"/>
        <w:rPr>
          <w:rFonts w:cs="Arial"/>
          <w:b/>
          <w:bCs/>
          <w:i/>
          <w:iCs/>
        </w:rPr>
      </w:pPr>
      <w:r w:rsidRPr="001A26CB">
        <w:rPr>
          <w:rFonts w:cs="Arial"/>
          <w:b/>
          <w:bCs/>
          <w:i/>
          <w:iCs/>
        </w:rPr>
        <w:t>Existing Licence Holders</w:t>
      </w:r>
    </w:p>
    <w:p w14:paraId="3435F765" w14:textId="77777777" w:rsidR="00B264CC" w:rsidRPr="001A26CB" w:rsidRDefault="00B264CC" w:rsidP="00B264CC">
      <w:pPr>
        <w:autoSpaceDE w:val="0"/>
        <w:autoSpaceDN w:val="0"/>
        <w:adjustRightInd w:val="0"/>
        <w:rPr>
          <w:rFonts w:cs="Arial"/>
          <w:b/>
          <w:bCs/>
          <w:i/>
          <w:iCs/>
        </w:rPr>
      </w:pPr>
    </w:p>
    <w:p w14:paraId="15609A3D" w14:textId="77777777" w:rsidR="00B264CC" w:rsidRPr="001A26CB" w:rsidRDefault="00B264CC" w:rsidP="00B264CC">
      <w:pPr>
        <w:autoSpaceDE w:val="0"/>
        <w:autoSpaceDN w:val="0"/>
        <w:adjustRightInd w:val="0"/>
        <w:rPr>
          <w:rFonts w:cs="Arial"/>
        </w:rPr>
      </w:pPr>
      <w:r w:rsidRPr="001A26CB">
        <w:rPr>
          <w:rFonts w:cs="Arial"/>
        </w:rPr>
        <w:t>Any existing licence holder, arrested for, charged with, convicted of, or cautioned for a sexual offence or where cause for concern of a similar nature arises whilst licensed with the authority may, where there is an immediate threat to public safety, have their licence immediately suspended and will be required to appear before the Licensing Committee</w:t>
      </w:r>
      <w:smartTag w:uri="urn:schemas-microsoft-com:office:smarttags" w:element="PersonName">
        <w:r w:rsidRPr="001A26CB">
          <w:rPr>
            <w:rFonts w:cs="Arial"/>
          </w:rPr>
          <w:t>.</w:t>
        </w:r>
      </w:smartTag>
    </w:p>
    <w:p w14:paraId="3609C0A5" w14:textId="77777777" w:rsidR="00B264CC" w:rsidRPr="001A26CB" w:rsidRDefault="00B264CC" w:rsidP="00B264CC">
      <w:pPr>
        <w:autoSpaceDE w:val="0"/>
        <w:autoSpaceDN w:val="0"/>
        <w:adjustRightInd w:val="0"/>
        <w:rPr>
          <w:rFonts w:cs="Arial"/>
        </w:rPr>
      </w:pPr>
    </w:p>
    <w:p w14:paraId="2F305368" w14:textId="77777777" w:rsidR="00B264CC" w:rsidRDefault="00B264CC" w:rsidP="00B264CC">
      <w:pPr>
        <w:autoSpaceDE w:val="0"/>
        <w:autoSpaceDN w:val="0"/>
        <w:adjustRightInd w:val="0"/>
        <w:rPr>
          <w:rFonts w:cs="Arial"/>
        </w:rPr>
      </w:pPr>
      <w:r w:rsidRPr="001A26CB">
        <w:rPr>
          <w:rFonts w:cs="Arial"/>
          <w:bCs/>
          <w:iCs/>
        </w:rPr>
        <w:t xml:space="preserve">Following </w:t>
      </w:r>
      <w:proofErr w:type="gramStart"/>
      <w:r w:rsidRPr="001A26CB">
        <w:rPr>
          <w:rFonts w:cs="Arial"/>
          <w:bCs/>
          <w:iCs/>
        </w:rPr>
        <w:t>revocation</w:t>
      </w:r>
      <w:proofErr w:type="gramEnd"/>
      <w:r w:rsidRPr="001A26CB">
        <w:rPr>
          <w:rFonts w:cs="Arial"/>
          <w:b/>
          <w:bCs/>
          <w:i/>
          <w:iCs/>
        </w:rPr>
        <w:t xml:space="preserve"> </w:t>
      </w:r>
      <w:r w:rsidRPr="001A26CB">
        <w:rPr>
          <w:rFonts w:cs="Arial"/>
        </w:rPr>
        <w:t>it is unlikely that anyone with convictions for the following offences will ever be licensed again.</w:t>
      </w:r>
    </w:p>
    <w:p w14:paraId="6BFC91F9" w14:textId="77777777" w:rsidR="00B264CC" w:rsidRPr="001A26CB" w:rsidRDefault="00B264CC" w:rsidP="00B264CC">
      <w:pPr>
        <w:autoSpaceDE w:val="0"/>
        <w:autoSpaceDN w:val="0"/>
        <w:adjustRightInd w:val="0"/>
        <w:rPr>
          <w:rFonts w:cs="Arial"/>
        </w:rPr>
      </w:pPr>
    </w:p>
    <w:p w14:paraId="5378EB73" w14:textId="77777777" w:rsidR="00B264CC" w:rsidRPr="001A26CB" w:rsidRDefault="00B264CC" w:rsidP="00B264CC">
      <w:pPr>
        <w:numPr>
          <w:ilvl w:val="0"/>
          <w:numId w:val="20"/>
        </w:numPr>
        <w:autoSpaceDE w:val="0"/>
        <w:autoSpaceDN w:val="0"/>
        <w:adjustRightInd w:val="0"/>
        <w:rPr>
          <w:rFonts w:cs="Arial"/>
        </w:rPr>
      </w:pPr>
      <w:r w:rsidRPr="001A26CB">
        <w:rPr>
          <w:rFonts w:cs="Arial"/>
          <w:b/>
          <w:bCs/>
        </w:rPr>
        <w:t xml:space="preserve">Rape </w:t>
      </w:r>
    </w:p>
    <w:p w14:paraId="60ED8D7E" w14:textId="77777777" w:rsidR="00B264CC" w:rsidRPr="004F1D4C" w:rsidRDefault="00B264CC" w:rsidP="00B264CC">
      <w:pPr>
        <w:numPr>
          <w:ilvl w:val="0"/>
          <w:numId w:val="20"/>
        </w:numPr>
        <w:autoSpaceDE w:val="0"/>
        <w:autoSpaceDN w:val="0"/>
        <w:adjustRightInd w:val="0"/>
        <w:rPr>
          <w:rFonts w:cs="Arial"/>
        </w:rPr>
      </w:pPr>
      <w:r w:rsidRPr="004F1D4C">
        <w:rPr>
          <w:rFonts w:cs="Arial"/>
          <w:b/>
          <w:bCs/>
        </w:rPr>
        <w:t xml:space="preserve">Indecent Assault </w:t>
      </w:r>
    </w:p>
    <w:p w14:paraId="1459F823" w14:textId="77777777" w:rsidR="00B264CC" w:rsidRPr="004F1D4C" w:rsidRDefault="00B264CC" w:rsidP="00B264CC">
      <w:pPr>
        <w:numPr>
          <w:ilvl w:val="0"/>
          <w:numId w:val="20"/>
        </w:numPr>
        <w:autoSpaceDE w:val="0"/>
        <w:autoSpaceDN w:val="0"/>
        <w:adjustRightInd w:val="0"/>
        <w:rPr>
          <w:rFonts w:cs="Arial"/>
        </w:rPr>
      </w:pPr>
      <w:r w:rsidRPr="004F1D4C">
        <w:rPr>
          <w:rFonts w:cs="Arial"/>
          <w:b/>
          <w:bCs/>
        </w:rPr>
        <w:t xml:space="preserve">Gross Indecency with a Female </w:t>
      </w:r>
    </w:p>
    <w:p w14:paraId="5A9116A1" w14:textId="77777777" w:rsidR="00B264CC" w:rsidRPr="004F1D4C" w:rsidRDefault="00B264CC" w:rsidP="00B264CC">
      <w:pPr>
        <w:numPr>
          <w:ilvl w:val="0"/>
          <w:numId w:val="20"/>
        </w:numPr>
        <w:autoSpaceDE w:val="0"/>
        <w:autoSpaceDN w:val="0"/>
        <w:adjustRightInd w:val="0"/>
        <w:rPr>
          <w:rFonts w:cs="Arial"/>
          <w:b/>
          <w:bCs/>
        </w:rPr>
      </w:pPr>
      <w:r w:rsidRPr="004F1D4C">
        <w:rPr>
          <w:rFonts w:cs="Arial"/>
          <w:b/>
          <w:bCs/>
        </w:rPr>
        <w:t xml:space="preserve">Gross Indecency with a Male </w:t>
      </w:r>
    </w:p>
    <w:p w14:paraId="0B1DF602" w14:textId="77777777" w:rsidR="00B264CC" w:rsidRPr="004F1D4C" w:rsidRDefault="00B264CC" w:rsidP="00B264CC">
      <w:pPr>
        <w:numPr>
          <w:ilvl w:val="0"/>
          <w:numId w:val="20"/>
        </w:numPr>
        <w:autoSpaceDE w:val="0"/>
        <w:autoSpaceDN w:val="0"/>
        <w:adjustRightInd w:val="0"/>
        <w:rPr>
          <w:rFonts w:cs="Arial"/>
          <w:b/>
          <w:bCs/>
        </w:rPr>
      </w:pPr>
      <w:r w:rsidRPr="004F1D4C">
        <w:rPr>
          <w:rFonts w:cs="Arial"/>
          <w:b/>
          <w:bCs/>
        </w:rPr>
        <w:t xml:space="preserve">Indecent Assault on a Child  </w:t>
      </w:r>
    </w:p>
    <w:p w14:paraId="17736433" w14:textId="77777777" w:rsidR="00B264CC" w:rsidRPr="004F1D4C" w:rsidRDefault="00B264CC" w:rsidP="00B264CC">
      <w:pPr>
        <w:numPr>
          <w:ilvl w:val="0"/>
          <w:numId w:val="20"/>
        </w:numPr>
        <w:autoSpaceDE w:val="0"/>
        <w:autoSpaceDN w:val="0"/>
        <w:adjustRightInd w:val="0"/>
        <w:rPr>
          <w:rFonts w:cs="Arial"/>
          <w:b/>
          <w:bCs/>
        </w:rPr>
      </w:pPr>
      <w:r w:rsidRPr="004F1D4C">
        <w:rPr>
          <w:rFonts w:cs="Arial"/>
          <w:b/>
          <w:bCs/>
        </w:rPr>
        <w:t xml:space="preserve">Buggery </w:t>
      </w:r>
    </w:p>
    <w:p w14:paraId="40D7B837" w14:textId="77777777" w:rsidR="00B264CC" w:rsidRDefault="00B264CC" w:rsidP="00B264CC">
      <w:pPr>
        <w:autoSpaceDE w:val="0"/>
        <w:autoSpaceDN w:val="0"/>
        <w:adjustRightInd w:val="0"/>
        <w:rPr>
          <w:rFonts w:ascii="Comic Sans MS" w:hAnsi="Comic Sans MS" w:cs="Arial"/>
        </w:rPr>
      </w:pPr>
    </w:p>
    <w:p w14:paraId="2EC2FEF5" w14:textId="77777777" w:rsidR="00B264CC" w:rsidRDefault="00B264CC" w:rsidP="00B264CC">
      <w:pPr>
        <w:autoSpaceDE w:val="0"/>
        <w:autoSpaceDN w:val="0"/>
        <w:adjustRightInd w:val="0"/>
        <w:rPr>
          <w:rFonts w:cs="Arial"/>
          <w:b/>
          <w:bCs/>
        </w:rPr>
      </w:pPr>
      <w:r w:rsidRPr="004F1D4C">
        <w:rPr>
          <w:rFonts w:cs="Arial"/>
          <w:b/>
          <w:bCs/>
        </w:rPr>
        <w:t>VIOLENCE</w:t>
      </w:r>
      <w:r>
        <w:rPr>
          <w:rFonts w:cs="Arial"/>
          <w:b/>
          <w:bCs/>
        </w:rPr>
        <w:t>/CRIMES RESULTING IN DEATH</w:t>
      </w:r>
    </w:p>
    <w:p w14:paraId="09BBC2D7" w14:textId="77777777" w:rsidR="00B264CC" w:rsidRPr="004F1D4C" w:rsidRDefault="00B264CC" w:rsidP="00B264CC">
      <w:pPr>
        <w:autoSpaceDE w:val="0"/>
        <w:autoSpaceDN w:val="0"/>
        <w:adjustRightInd w:val="0"/>
        <w:rPr>
          <w:rFonts w:cs="Arial"/>
          <w:b/>
          <w:bCs/>
        </w:rPr>
      </w:pPr>
    </w:p>
    <w:p w14:paraId="032E70AD" w14:textId="77777777" w:rsidR="00B264CC" w:rsidRPr="004F1D4C" w:rsidRDefault="00B264CC" w:rsidP="00B264CC">
      <w:pPr>
        <w:autoSpaceDE w:val="0"/>
        <w:autoSpaceDN w:val="0"/>
        <w:adjustRightInd w:val="0"/>
        <w:rPr>
          <w:rFonts w:cs="Arial"/>
        </w:rPr>
      </w:pPr>
      <w:r w:rsidRPr="004F1D4C">
        <w:rPr>
          <w:rFonts w:cs="Arial"/>
        </w:rPr>
        <w:t>As hackney carriage/ private hire drivers maintain close contact with the public, any convictions</w:t>
      </w:r>
      <w:r>
        <w:rPr>
          <w:rFonts w:cs="Arial"/>
        </w:rPr>
        <w:t xml:space="preserve"> or cautions</w:t>
      </w:r>
      <w:r w:rsidRPr="004F1D4C">
        <w:rPr>
          <w:rFonts w:cs="Arial"/>
        </w:rPr>
        <w:t xml:space="preserve"> for violence will be taken very seriously.</w:t>
      </w:r>
    </w:p>
    <w:p w14:paraId="27A543AA" w14:textId="77777777" w:rsidR="00B264CC" w:rsidRPr="004F1D4C" w:rsidRDefault="00B264CC" w:rsidP="00B264CC">
      <w:pPr>
        <w:autoSpaceDE w:val="0"/>
        <w:autoSpaceDN w:val="0"/>
        <w:adjustRightInd w:val="0"/>
        <w:rPr>
          <w:rFonts w:cs="Arial"/>
        </w:rPr>
      </w:pPr>
    </w:p>
    <w:p w14:paraId="0A2187B0" w14:textId="77777777" w:rsidR="00B264CC" w:rsidRDefault="00B264CC" w:rsidP="00B264CC">
      <w:pPr>
        <w:autoSpaceDE w:val="0"/>
        <w:autoSpaceDN w:val="0"/>
        <w:adjustRightInd w:val="0"/>
        <w:rPr>
          <w:rFonts w:cs="Arial"/>
          <w:b/>
          <w:bCs/>
          <w:i/>
          <w:iCs/>
        </w:rPr>
      </w:pPr>
      <w:r w:rsidRPr="004F1D4C">
        <w:rPr>
          <w:rFonts w:cs="Arial"/>
          <w:b/>
          <w:bCs/>
          <w:i/>
          <w:iCs/>
        </w:rPr>
        <w:t>New applicants</w:t>
      </w:r>
    </w:p>
    <w:p w14:paraId="435F1486" w14:textId="77777777" w:rsidR="00B264CC" w:rsidRPr="004F1D4C" w:rsidRDefault="00B264CC" w:rsidP="00B264CC">
      <w:pPr>
        <w:autoSpaceDE w:val="0"/>
        <w:autoSpaceDN w:val="0"/>
        <w:adjustRightInd w:val="0"/>
        <w:rPr>
          <w:rFonts w:cs="Arial"/>
          <w:b/>
          <w:bCs/>
          <w:i/>
          <w:iCs/>
        </w:rPr>
      </w:pPr>
    </w:p>
    <w:p w14:paraId="31A32B40" w14:textId="77777777" w:rsidR="00B264CC" w:rsidRPr="0020182F" w:rsidRDefault="00B264CC" w:rsidP="00B264CC">
      <w:pPr>
        <w:autoSpaceDE w:val="0"/>
        <w:autoSpaceDN w:val="0"/>
        <w:adjustRightInd w:val="0"/>
        <w:rPr>
          <w:rFonts w:cs="Arial"/>
        </w:rPr>
      </w:pPr>
      <w:r>
        <w:rPr>
          <w:rFonts w:cs="Arial"/>
        </w:rPr>
        <w:t>Where an applicant has been convicted of a crime which resulted in the death of another person or was intended to cause the death or serious injury of another person, they will not be licensed</w:t>
      </w:r>
      <w:r>
        <w:rPr>
          <w:rFonts w:cs="Arial"/>
          <w:b/>
        </w:rPr>
        <w:t xml:space="preserve">.  </w:t>
      </w:r>
    </w:p>
    <w:p w14:paraId="5BBF1688" w14:textId="77777777" w:rsidR="00B264CC" w:rsidRPr="0020182F" w:rsidRDefault="00B264CC" w:rsidP="00B264CC">
      <w:pPr>
        <w:autoSpaceDE w:val="0"/>
        <w:autoSpaceDN w:val="0"/>
        <w:adjustRightInd w:val="0"/>
        <w:rPr>
          <w:rFonts w:cs="Arial"/>
        </w:rPr>
      </w:pPr>
    </w:p>
    <w:p w14:paraId="4CD048E8" w14:textId="77777777" w:rsidR="00B264CC" w:rsidRDefault="00B264CC" w:rsidP="00B264CC">
      <w:pPr>
        <w:autoSpaceDE w:val="0"/>
        <w:autoSpaceDN w:val="0"/>
        <w:adjustRightInd w:val="0"/>
        <w:rPr>
          <w:rFonts w:cs="Arial"/>
        </w:rPr>
      </w:pPr>
      <w:r w:rsidRPr="0020182F">
        <w:rPr>
          <w:rFonts w:cs="Arial"/>
        </w:rPr>
        <w:lastRenderedPageBreak/>
        <w:t>A</w:t>
      </w:r>
      <w:r>
        <w:rPr>
          <w:rFonts w:cs="Arial"/>
        </w:rPr>
        <w:t xml:space="preserve"> licence will not be granted where </w:t>
      </w:r>
      <w:r w:rsidRPr="0020182F">
        <w:rPr>
          <w:rFonts w:cs="Arial"/>
        </w:rPr>
        <w:t xml:space="preserve">the applicant has a conviction for one of the following offences </w:t>
      </w:r>
      <w:r>
        <w:rPr>
          <w:rFonts w:cs="Arial"/>
        </w:rPr>
        <w:t xml:space="preserve">until at least 10 </w:t>
      </w:r>
      <w:r w:rsidRPr="0020182F">
        <w:rPr>
          <w:rFonts w:cs="Arial"/>
        </w:rPr>
        <w:t xml:space="preserve">years </w:t>
      </w:r>
      <w:r>
        <w:rPr>
          <w:rFonts w:cs="Arial"/>
        </w:rPr>
        <w:t xml:space="preserve">have elapsed since the completion of any sentence. </w:t>
      </w:r>
    </w:p>
    <w:p w14:paraId="6D89BC87" w14:textId="77777777" w:rsidR="00B264CC" w:rsidRDefault="00B264CC" w:rsidP="00B264CC">
      <w:pPr>
        <w:autoSpaceDE w:val="0"/>
        <w:autoSpaceDN w:val="0"/>
        <w:adjustRightInd w:val="0"/>
        <w:rPr>
          <w:rFonts w:cs="Arial"/>
        </w:rPr>
      </w:pPr>
    </w:p>
    <w:p w14:paraId="5812757C" w14:textId="77777777" w:rsidR="00B264CC" w:rsidRDefault="00B264CC" w:rsidP="00B264CC">
      <w:pPr>
        <w:autoSpaceDE w:val="0"/>
        <w:autoSpaceDN w:val="0"/>
        <w:adjustRightInd w:val="0"/>
        <w:rPr>
          <w:rFonts w:cs="Arial"/>
        </w:rPr>
      </w:pPr>
      <w:r w:rsidRPr="0020182F">
        <w:rPr>
          <w:rFonts w:cs="Arial"/>
        </w:rPr>
        <w:t>A</w:t>
      </w:r>
      <w:r>
        <w:rPr>
          <w:rFonts w:cs="Arial"/>
        </w:rPr>
        <w:t xml:space="preserve"> licence will not be granted where </w:t>
      </w:r>
      <w:r w:rsidRPr="0020182F">
        <w:rPr>
          <w:rFonts w:cs="Arial"/>
        </w:rPr>
        <w:t xml:space="preserve">the applicant has a conviction for one of the following offences </w:t>
      </w:r>
      <w:r>
        <w:rPr>
          <w:rFonts w:cs="Arial"/>
        </w:rPr>
        <w:t xml:space="preserve">until at least 10 </w:t>
      </w:r>
      <w:r w:rsidRPr="0020182F">
        <w:rPr>
          <w:rFonts w:cs="Arial"/>
        </w:rPr>
        <w:t xml:space="preserve">years </w:t>
      </w:r>
      <w:r>
        <w:rPr>
          <w:rFonts w:cs="Arial"/>
        </w:rPr>
        <w:t>have elapsed since the completion of any sentence</w:t>
      </w:r>
    </w:p>
    <w:p w14:paraId="57320C5C" w14:textId="77777777" w:rsidR="00B264CC" w:rsidRPr="004F1D4C" w:rsidRDefault="00B264CC" w:rsidP="00B264CC">
      <w:pPr>
        <w:autoSpaceDE w:val="0"/>
        <w:autoSpaceDN w:val="0"/>
        <w:adjustRightInd w:val="0"/>
        <w:rPr>
          <w:rFonts w:cs="Arial"/>
        </w:rPr>
      </w:pPr>
    </w:p>
    <w:p w14:paraId="3610F7FE" w14:textId="77777777" w:rsidR="00B264CC" w:rsidRPr="004F1D4C" w:rsidRDefault="00B264CC" w:rsidP="00B264CC">
      <w:pPr>
        <w:autoSpaceDE w:val="0"/>
        <w:autoSpaceDN w:val="0"/>
        <w:adjustRightInd w:val="0"/>
        <w:rPr>
          <w:rFonts w:cs="Arial"/>
        </w:rPr>
      </w:pPr>
      <w:r w:rsidRPr="004F1D4C">
        <w:rPr>
          <w:rFonts w:cs="Arial"/>
        </w:rPr>
        <w:t>• Arson</w:t>
      </w:r>
    </w:p>
    <w:p w14:paraId="4406AB8E" w14:textId="77777777" w:rsidR="00B264CC" w:rsidRPr="004F1D4C" w:rsidRDefault="00B264CC" w:rsidP="00B264CC">
      <w:pPr>
        <w:autoSpaceDE w:val="0"/>
        <w:autoSpaceDN w:val="0"/>
        <w:adjustRightInd w:val="0"/>
        <w:rPr>
          <w:rFonts w:cs="Arial"/>
        </w:rPr>
      </w:pPr>
      <w:r w:rsidRPr="004F1D4C">
        <w:rPr>
          <w:rFonts w:cs="Arial"/>
        </w:rPr>
        <w:t>• Malicious wounding or grievous bodily harm which is racially aggravated</w:t>
      </w:r>
    </w:p>
    <w:p w14:paraId="4EF05016" w14:textId="77777777" w:rsidR="00B264CC" w:rsidRPr="004F1D4C" w:rsidRDefault="00B264CC" w:rsidP="00B264CC">
      <w:pPr>
        <w:autoSpaceDE w:val="0"/>
        <w:autoSpaceDN w:val="0"/>
        <w:adjustRightInd w:val="0"/>
        <w:rPr>
          <w:rFonts w:cs="Arial"/>
        </w:rPr>
      </w:pPr>
      <w:r w:rsidRPr="004F1D4C">
        <w:rPr>
          <w:rFonts w:cs="Arial"/>
        </w:rPr>
        <w:t>• Actual bodily harm which is racially aggravated</w:t>
      </w:r>
    </w:p>
    <w:p w14:paraId="743D2C3D" w14:textId="77777777" w:rsidR="00B264CC" w:rsidRPr="004F1D4C" w:rsidRDefault="00B264CC" w:rsidP="00B264CC">
      <w:pPr>
        <w:autoSpaceDE w:val="0"/>
        <w:autoSpaceDN w:val="0"/>
        <w:adjustRightInd w:val="0"/>
        <w:rPr>
          <w:rFonts w:cs="Arial"/>
        </w:rPr>
      </w:pPr>
      <w:r w:rsidRPr="004F1D4C">
        <w:rPr>
          <w:rFonts w:cs="Arial"/>
        </w:rPr>
        <w:t xml:space="preserve">• Grievous bodily harm </w:t>
      </w:r>
    </w:p>
    <w:p w14:paraId="69D70E9A" w14:textId="77777777" w:rsidR="00B264CC" w:rsidRPr="004F1D4C" w:rsidRDefault="00B264CC" w:rsidP="00B264CC">
      <w:pPr>
        <w:autoSpaceDE w:val="0"/>
        <w:autoSpaceDN w:val="0"/>
        <w:adjustRightInd w:val="0"/>
        <w:rPr>
          <w:rFonts w:cs="Arial"/>
        </w:rPr>
      </w:pPr>
      <w:r w:rsidRPr="004F1D4C">
        <w:rPr>
          <w:rFonts w:cs="Arial"/>
        </w:rPr>
        <w:t>• Robbery</w:t>
      </w:r>
    </w:p>
    <w:p w14:paraId="7A582041" w14:textId="77777777" w:rsidR="00B264CC" w:rsidRPr="004F1D4C" w:rsidRDefault="00B264CC" w:rsidP="00B264CC">
      <w:pPr>
        <w:autoSpaceDE w:val="0"/>
        <w:autoSpaceDN w:val="0"/>
        <w:adjustRightInd w:val="0"/>
        <w:rPr>
          <w:rFonts w:cs="Arial"/>
        </w:rPr>
      </w:pPr>
      <w:r w:rsidRPr="004F1D4C">
        <w:rPr>
          <w:rFonts w:cs="Arial"/>
        </w:rPr>
        <w:t xml:space="preserve">• </w:t>
      </w:r>
      <w:proofErr w:type="gramStart"/>
      <w:r w:rsidRPr="004F1D4C">
        <w:rPr>
          <w:rFonts w:cs="Arial"/>
        </w:rPr>
        <w:t>Racially-aggravated</w:t>
      </w:r>
      <w:proofErr w:type="gramEnd"/>
      <w:r w:rsidRPr="004F1D4C">
        <w:rPr>
          <w:rFonts w:cs="Arial"/>
        </w:rPr>
        <w:t xml:space="preserve"> criminal damage</w:t>
      </w:r>
    </w:p>
    <w:p w14:paraId="21DA568D" w14:textId="77777777" w:rsidR="00B264CC" w:rsidRDefault="00B264CC" w:rsidP="00B264CC">
      <w:pPr>
        <w:autoSpaceDE w:val="0"/>
        <w:autoSpaceDN w:val="0"/>
        <w:adjustRightInd w:val="0"/>
        <w:rPr>
          <w:rFonts w:cs="Arial"/>
        </w:rPr>
      </w:pPr>
      <w:r w:rsidRPr="004F1D4C">
        <w:rPr>
          <w:rFonts w:cs="Arial"/>
        </w:rPr>
        <w:t xml:space="preserve">• </w:t>
      </w:r>
      <w:proofErr w:type="gramStart"/>
      <w:r w:rsidRPr="004F1D4C">
        <w:rPr>
          <w:rFonts w:cs="Arial"/>
        </w:rPr>
        <w:t>Racially-aggravated</w:t>
      </w:r>
      <w:proofErr w:type="gramEnd"/>
      <w:r w:rsidRPr="004F1D4C">
        <w:rPr>
          <w:rFonts w:cs="Arial"/>
        </w:rPr>
        <w:t xml:space="preserve"> s.4 Public Order Act 1986 offence (fear or provocation of violence)</w:t>
      </w:r>
    </w:p>
    <w:p w14:paraId="5037194B" w14:textId="77777777" w:rsidR="00B264CC" w:rsidRPr="004F1D4C" w:rsidRDefault="00B264CC" w:rsidP="00B264CC">
      <w:pPr>
        <w:autoSpaceDE w:val="0"/>
        <w:autoSpaceDN w:val="0"/>
        <w:adjustRightInd w:val="0"/>
        <w:rPr>
          <w:rFonts w:cs="Arial"/>
        </w:rPr>
      </w:pPr>
      <w:r w:rsidRPr="004F1D4C">
        <w:rPr>
          <w:rFonts w:cs="Arial"/>
        </w:rPr>
        <w:t xml:space="preserve">• </w:t>
      </w:r>
      <w:proofErr w:type="gramStart"/>
      <w:r w:rsidRPr="004F1D4C">
        <w:rPr>
          <w:rFonts w:cs="Arial"/>
        </w:rPr>
        <w:t>Racially-aggravated</w:t>
      </w:r>
      <w:proofErr w:type="gramEnd"/>
      <w:r w:rsidRPr="004F1D4C">
        <w:rPr>
          <w:rFonts w:cs="Arial"/>
        </w:rPr>
        <w:t xml:space="preserve"> s.4A Public Order Act 1986 offence (intentional</w:t>
      </w:r>
    </w:p>
    <w:p w14:paraId="6CD22351" w14:textId="77777777" w:rsidR="00B264CC" w:rsidRPr="004F1D4C" w:rsidRDefault="00B264CC" w:rsidP="00B264CC">
      <w:pPr>
        <w:autoSpaceDE w:val="0"/>
        <w:autoSpaceDN w:val="0"/>
        <w:adjustRightInd w:val="0"/>
        <w:rPr>
          <w:rFonts w:cs="Arial"/>
        </w:rPr>
      </w:pPr>
      <w:r w:rsidRPr="004F1D4C">
        <w:rPr>
          <w:rFonts w:cs="Arial"/>
        </w:rPr>
        <w:t>harassment, alarm or distress)</w:t>
      </w:r>
    </w:p>
    <w:p w14:paraId="54A1C8CB" w14:textId="77777777" w:rsidR="00B264CC" w:rsidRPr="004F1D4C" w:rsidRDefault="00B264CC" w:rsidP="00B264CC">
      <w:pPr>
        <w:autoSpaceDE w:val="0"/>
        <w:autoSpaceDN w:val="0"/>
        <w:adjustRightInd w:val="0"/>
        <w:rPr>
          <w:rFonts w:cs="Arial"/>
        </w:rPr>
      </w:pPr>
      <w:r w:rsidRPr="004F1D4C">
        <w:rPr>
          <w:rFonts w:cs="Arial"/>
        </w:rPr>
        <w:t xml:space="preserve">• </w:t>
      </w:r>
      <w:proofErr w:type="gramStart"/>
      <w:r w:rsidRPr="004F1D4C">
        <w:rPr>
          <w:rFonts w:cs="Arial"/>
        </w:rPr>
        <w:t>Racially-aggravated</w:t>
      </w:r>
      <w:proofErr w:type="gramEnd"/>
      <w:r w:rsidRPr="004F1D4C">
        <w:rPr>
          <w:rFonts w:cs="Arial"/>
        </w:rPr>
        <w:t xml:space="preserve"> harassment</w:t>
      </w:r>
    </w:p>
    <w:p w14:paraId="5DA10303" w14:textId="77777777" w:rsidR="00B264CC" w:rsidRDefault="00B264CC" w:rsidP="00B264CC">
      <w:pPr>
        <w:autoSpaceDE w:val="0"/>
        <w:autoSpaceDN w:val="0"/>
        <w:adjustRightInd w:val="0"/>
        <w:rPr>
          <w:rFonts w:cs="Arial"/>
        </w:rPr>
      </w:pPr>
      <w:r w:rsidRPr="004F1D4C">
        <w:rPr>
          <w:rFonts w:cs="Arial"/>
        </w:rPr>
        <w:t xml:space="preserve">• </w:t>
      </w:r>
      <w:proofErr w:type="gramStart"/>
      <w:r w:rsidRPr="004F1D4C">
        <w:rPr>
          <w:rFonts w:cs="Arial"/>
        </w:rPr>
        <w:t>Racially-aggravated</w:t>
      </w:r>
      <w:proofErr w:type="gramEnd"/>
      <w:r w:rsidRPr="004F1D4C">
        <w:rPr>
          <w:rFonts w:cs="Arial"/>
        </w:rPr>
        <w:t xml:space="preserve"> fear of violence</w:t>
      </w:r>
    </w:p>
    <w:p w14:paraId="04FD802E" w14:textId="77777777" w:rsidR="00B264CC" w:rsidRPr="004F1D4C" w:rsidRDefault="00B264CC" w:rsidP="00B264CC">
      <w:pPr>
        <w:autoSpaceDE w:val="0"/>
        <w:autoSpaceDN w:val="0"/>
        <w:adjustRightInd w:val="0"/>
        <w:rPr>
          <w:rFonts w:cs="Arial"/>
        </w:rPr>
      </w:pPr>
      <w:r w:rsidRPr="004F1D4C">
        <w:rPr>
          <w:rFonts w:cs="Arial"/>
        </w:rPr>
        <w:t>• Common assault</w:t>
      </w:r>
    </w:p>
    <w:p w14:paraId="0C2B2261" w14:textId="77777777" w:rsidR="00B264CC" w:rsidRPr="004F1D4C" w:rsidRDefault="00B264CC" w:rsidP="00B264CC">
      <w:pPr>
        <w:autoSpaceDE w:val="0"/>
        <w:autoSpaceDN w:val="0"/>
        <w:adjustRightInd w:val="0"/>
        <w:rPr>
          <w:rFonts w:cs="Arial"/>
        </w:rPr>
      </w:pPr>
      <w:r w:rsidRPr="004F1D4C">
        <w:rPr>
          <w:rFonts w:cs="Arial"/>
        </w:rPr>
        <w:t xml:space="preserve">• Common assault which is </w:t>
      </w:r>
      <w:proofErr w:type="gramStart"/>
      <w:r w:rsidRPr="004F1D4C">
        <w:rPr>
          <w:rFonts w:cs="Arial"/>
        </w:rPr>
        <w:t>racially-aggravated</w:t>
      </w:r>
      <w:proofErr w:type="gramEnd"/>
    </w:p>
    <w:p w14:paraId="6DD2A985" w14:textId="77777777" w:rsidR="00B264CC" w:rsidRPr="004F1D4C" w:rsidRDefault="00B264CC" w:rsidP="00B264CC">
      <w:pPr>
        <w:autoSpaceDE w:val="0"/>
        <w:autoSpaceDN w:val="0"/>
        <w:adjustRightInd w:val="0"/>
        <w:rPr>
          <w:rFonts w:cs="Arial"/>
        </w:rPr>
      </w:pPr>
      <w:r w:rsidRPr="004F1D4C">
        <w:rPr>
          <w:rFonts w:cs="Arial"/>
        </w:rPr>
        <w:t>• Assault occasioning actual bodily harm</w:t>
      </w:r>
    </w:p>
    <w:p w14:paraId="45BE3BB1" w14:textId="77777777" w:rsidR="00B264CC" w:rsidRPr="004F1D4C" w:rsidRDefault="00B264CC" w:rsidP="00B264CC">
      <w:pPr>
        <w:autoSpaceDE w:val="0"/>
        <w:autoSpaceDN w:val="0"/>
        <w:adjustRightInd w:val="0"/>
        <w:rPr>
          <w:rFonts w:cs="Arial"/>
        </w:rPr>
      </w:pPr>
      <w:r w:rsidRPr="004F1D4C">
        <w:rPr>
          <w:rFonts w:cs="Arial"/>
        </w:rPr>
        <w:t>• Assault on the police</w:t>
      </w:r>
    </w:p>
    <w:p w14:paraId="2E04D031" w14:textId="77777777" w:rsidR="00B264CC" w:rsidRPr="002436B3" w:rsidRDefault="00B264CC" w:rsidP="00B264CC">
      <w:pPr>
        <w:autoSpaceDE w:val="0"/>
        <w:autoSpaceDN w:val="0"/>
        <w:adjustRightInd w:val="0"/>
        <w:rPr>
          <w:rFonts w:cs="Arial"/>
        </w:rPr>
      </w:pPr>
      <w:r w:rsidRPr="002436B3">
        <w:rPr>
          <w:rFonts w:cs="Arial"/>
        </w:rPr>
        <w:t>• Affray</w:t>
      </w:r>
    </w:p>
    <w:p w14:paraId="09B3A7F1" w14:textId="77777777" w:rsidR="00B264CC" w:rsidRPr="002436B3" w:rsidRDefault="00B264CC" w:rsidP="00B264CC">
      <w:pPr>
        <w:autoSpaceDE w:val="0"/>
        <w:autoSpaceDN w:val="0"/>
        <w:adjustRightInd w:val="0"/>
        <w:rPr>
          <w:rFonts w:cs="Arial"/>
        </w:rPr>
      </w:pPr>
      <w:r w:rsidRPr="002436B3">
        <w:rPr>
          <w:rFonts w:cs="Arial"/>
        </w:rPr>
        <w:t>• Battery</w:t>
      </w:r>
    </w:p>
    <w:p w14:paraId="4C3E8E9C" w14:textId="77777777" w:rsidR="00B264CC" w:rsidRPr="002436B3" w:rsidRDefault="00B264CC" w:rsidP="00B264CC">
      <w:pPr>
        <w:autoSpaceDE w:val="0"/>
        <w:autoSpaceDN w:val="0"/>
        <w:adjustRightInd w:val="0"/>
        <w:rPr>
          <w:rFonts w:cs="Arial"/>
        </w:rPr>
      </w:pPr>
      <w:r w:rsidRPr="002436B3">
        <w:rPr>
          <w:rFonts w:cs="Arial"/>
        </w:rPr>
        <w:t>• Riot</w:t>
      </w:r>
    </w:p>
    <w:p w14:paraId="16F1CA25" w14:textId="77777777" w:rsidR="00B264CC" w:rsidRPr="002436B3" w:rsidRDefault="00B264CC" w:rsidP="00B264CC">
      <w:pPr>
        <w:autoSpaceDE w:val="0"/>
        <w:autoSpaceDN w:val="0"/>
        <w:adjustRightInd w:val="0"/>
        <w:rPr>
          <w:rFonts w:cs="Arial"/>
        </w:rPr>
      </w:pPr>
      <w:r w:rsidRPr="002436B3">
        <w:rPr>
          <w:rFonts w:cs="Arial"/>
        </w:rPr>
        <w:t>• Obstruction</w:t>
      </w:r>
    </w:p>
    <w:p w14:paraId="54E4AE41" w14:textId="77777777" w:rsidR="00B264CC" w:rsidRPr="002436B3" w:rsidRDefault="00B264CC" w:rsidP="00B264CC">
      <w:pPr>
        <w:autoSpaceDE w:val="0"/>
        <w:autoSpaceDN w:val="0"/>
        <w:adjustRightInd w:val="0"/>
        <w:rPr>
          <w:rFonts w:cs="Arial"/>
        </w:rPr>
      </w:pPr>
      <w:r w:rsidRPr="002436B3">
        <w:rPr>
          <w:rFonts w:cs="Arial"/>
        </w:rPr>
        <w:t>• Criminal damage</w:t>
      </w:r>
    </w:p>
    <w:p w14:paraId="63FDD205" w14:textId="77777777" w:rsidR="00B264CC" w:rsidRPr="002436B3" w:rsidRDefault="00B264CC" w:rsidP="00B264CC">
      <w:pPr>
        <w:autoSpaceDE w:val="0"/>
        <w:autoSpaceDN w:val="0"/>
        <w:adjustRightInd w:val="0"/>
        <w:rPr>
          <w:rFonts w:cs="Arial"/>
        </w:rPr>
      </w:pPr>
      <w:r w:rsidRPr="002436B3">
        <w:rPr>
          <w:rFonts w:cs="Arial"/>
        </w:rPr>
        <w:t>• Violent disorder</w:t>
      </w:r>
    </w:p>
    <w:p w14:paraId="1B6F04ED" w14:textId="77777777" w:rsidR="00B264CC" w:rsidRPr="004F1D4C" w:rsidRDefault="00B264CC" w:rsidP="00B264CC">
      <w:pPr>
        <w:autoSpaceDE w:val="0"/>
        <w:autoSpaceDN w:val="0"/>
        <w:adjustRightInd w:val="0"/>
        <w:rPr>
          <w:rFonts w:cs="Arial"/>
        </w:rPr>
      </w:pPr>
      <w:r w:rsidRPr="004F1D4C">
        <w:rPr>
          <w:rFonts w:cs="Arial"/>
        </w:rPr>
        <w:t>• Resisting arrest</w:t>
      </w:r>
    </w:p>
    <w:p w14:paraId="0D1CBC49" w14:textId="77777777" w:rsidR="00B264CC" w:rsidRPr="004F1D4C" w:rsidRDefault="00B264CC" w:rsidP="00B264CC">
      <w:pPr>
        <w:autoSpaceDE w:val="0"/>
        <w:autoSpaceDN w:val="0"/>
        <w:adjustRightInd w:val="0"/>
        <w:rPr>
          <w:rFonts w:cs="Arial"/>
        </w:rPr>
      </w:pPr>
      <w:r w:rsidRPr="004F1D4C">
        <w:rPr>
          <w:rFonts w:cs="Arial"/>
        </w:rPr>
        <w:t>• Any other offence involving violence</w:t>
      </w:r>
    </w:p>
    <w:p w14:paraId="226FFB3D" w14:textId="77777777" w:rsidR="00B264CC" w:rsidRPr="004F1D4C" w:rsidRDefault="00B264CC" w:rsidP="00B264CC">
      <w:pPr>
        <w:autoSpaceDE w:val="0"/>
        <w:autoSpaceDN w:val="0"/>
        <w:adjustRightInd w:val="0"/>
        <w:rPr>
          <w:rFonts w:cs="Arial"/>
          <w:b/>
          <w:bCs/>
          <w:i/>
          <w:iCs/>
        </w:rPr>
      </w:pPr>
    </w:p>
    <w:p w14:paraId="3D0607E9" w14:textId="77777777" w:rsidR="00B264CC" w:rsidRPr="004F1D4C" w:rsidRDefault="00B264CC" w:rsidP="00B264CC">
      <w:pPr>
        <w:autoSpaceDE w:val="0"/>
        <w:autoSpaceDN w:val="0"/>
        <w:adjustRightInd w:val="0"/>
        <w:rPr>
          <w:rFonts w:cs="Arial"/>
          <w:b/>
          <w:bCs/>
          <w:i/>
          <w:iCs/>
        </w:rPr>
      </w:pPr>
      <w:r w:rsidRPr="004F1D4C">
        <w:rPr>
          <w:rFonts w:cs="Arial"/>
          <w:b/>
          <w:bCs/>
          <w:i/>
          <w:iCs/>
        </w:rPr>
        <w:t>Existing Licence Holders</w:t>
      </w:r>
    </w:p>
    <w:p w14:paraId="2B6A4AB1" w14:textId="77777777" w:rsidR="00B264CC" w:rsidRDefault="00B264CC" w:rsidP="00B264CC">
      <w:pPr>
        <w:autoSpaceDE w:val="0"/>
        <w:autoSpaceDN w:val="0"/>
        <w:adjustRightInd w:val="0"/>
        <w:rPr>
          <w:rFonts w:cs="Arial"/>
        </w:rPr>
      </w:pPr>
    </w:p>
    <w:p w14:paraId="27C021FF" w14:textId="77777777" w:rsidR="00B264CC" w:rsidRDefault="00B264CC" w:rsidP="00B264CC">
      <w:pPr>
        <w:autoSpaceDE w:val="0"/>
        <w:autoSpaceDN w:val="0"/>
        <w:adjustRightInd w:val="0"/>
        <w:rPr>
          <w:rFonts w:cs="Arial"/>
        </w:rPr>
      </w:pPr>
      <w:r w:rsidRPr="004F1D4C">
        <w:rPr>
          <w:rFonts w:cs="Arial"/>
        </w:rPr>
        <w:t xml:space="preserve">An existing licence holder who is </w:t>
      </w:r>
      <w:r>
        <w:rPr>
          <w:rFonts w:cs="Arial"/>
        </w:rPr>
        <w:t>arrested for,</w:t>
      </w:r>
      <w:r w:rsidRPr="004F1D4C">
        <w:rPr>
          <w:rFonts w:cs="Arial"/>
        </w:rPr>
        <w:t xml:space="preserve"> charged with or convicted of</w:t>
      </w:r>
      <w:r>
        <w:rPr>
          <w:rFonts w:cs="Arial"/>
        </w:rPr>
        <w:t>,</w:t>
      </w:r>
      <w:r w:rsidRPr="00FE1861">
        <w:rPr>
          <w:rFonts w:cs="Arial"/>
        </w:rPr>
        <w:t xml:space="preserve"> </w:t>
      </w:r>
      <w:r w:rsidRPr="004F1D4C">
        <w:rPr>
          <w:rFonts w:cs="Arial"/>
        </w:rPr>
        <w:t xml:space="preserve">or </w:t>
      </w:r>
      <w:r w:rsidRPr="001A26CB">
        <w:rPr>
          <w:rFonts w:cs="Arial"/>
        </w:rPr>
        <w:t>cautioned for any of the offences listed above may,</w:t>
      </w:r>
      <w:r w:rsidRPr="004F1D4C">
        <w:rPr>
          <w:rFonts w:cs="Arial"/>
        </w:rPr>
        <w:t xml:space="preserve"> </w:t>
      </w:r>
      <w:r>
        <w:rPr>
          <w:rFonts w:cs="Arial"/>
        </w:rPr>
        <w:t>where there is an immediate threat to public safety,</w:t>
      </w:r>
      <w:r w:rsidRPr="004F1D4C">
        <w:rPr>
          <w:rFonts w:cs="Arial"/>
        </w:rPr>
        <w:t xml:space="preserve"> have their licence immediately suspended and will be required to appear before the Licensing Committee. </w:t>
      </w:r>
    </w:p>
    <w:p w14:paraId="10E5083C" w14:textId="77777777" w:rsidR="00B264CC" w:rsidRDefault="00B264CC" w:rsidP="00B264CC">
      <w:pPr>
        <w:autoSpaceDE w:val="0"/>
        <w:autoSpaceDN w:val="0"/>
        <w:adjustRightInd w:val="0"/>
        <w:rPr>
          <w:rFonts w:cs="Arial"/>
        </w:rPr>
      </w:pPr>
    </w:p>
    <w:p w14:paraId="3D799C0C" w14:textId="77777777" w:rsidR="00B264CC" w:rsidRDefault="00B264CC" w:rsidP="00B264CC">
      <w:pPr>
        <w:autoSpaceDE w:val="0"/>
        <w:autoSpaceDN w:val="0"/>
        <w:adjustRightInd w:val="0"/>
        <w:rPr>
          <w:rFonts w:cs="Arial"/>
        </w:rPr>
      </w:pPr>
      <w:r>
        <w:rPr>
          <w:rFonts w:cs="Arial"/>
        </w:rPr>
        <w:t>Any existing licence holder who is found guilty of the following offences, will have their licence immediately suspended and the matter referred to the Licensing Committee as a matter of urgency.</w:t>
      </w:r>
    </w:p>
    <w:p w14:paraId="7D643F50" w14:textId="77777777" w:rsidR="00B264CC" w:rsidRDefault="00B264CC" w:rsidP="00B264CC">
      <w:pPr>
        <w:autoSpaceDE w:val="0"/>
        <w:autoSpaceDN w:val="0"/>
        <w:adjustRightInd w:val="0"/>
        <w:rPr>
          <w:rFonts w:cs="Arial"/>
        </w:rPr>
      </w:pPr>
    </w:p>
    <w:p w14:paraId="09DDE0CB" w14:textId="77777777" w:rsidR="00B264CC" w:rsidRPr="0020182F" w:rsidRDefault="00B264CC" w:rsidP="00B264CC">
      <w:pPr>
        <w:autoSpaceDE w:val="0"/>
        <w:autoSpaceDN w:val="0"/>
        <w:adjustRightInd w:val="0"/>
        <w:rPr>
          <w:rFonts w:cs="Arial"/>
        </w:rPr>
      </w:pPr>
      <w:r w:rsidRPr="0020182F">
        <w:rPr>
          <w:rFonts w:cs="Arial"/>
        </w:rPr>
        <w:t>• Murder</w:t>
      </w:r>
    </w:p>
    <w:p w14:paraId="2005819F" w14:textId="77777777" w:rsidR="00B264CC" w:rsidRPr="0020182F" w:rsidRDefault="00B264CC" w:rsidP="00B264CC">
      <w:pPr>
        <w:autoSpaceDE w:val="0"/>
        <w:autoSpaceDN w:val="0"/>
        <w:adjustRightInd w:val="0"/>
        <w:ind w:left="851" w:hanging="851"/>
        <w:rPr>
          <w:rFonts w:cs="Arial"/>
        </w:rPr>
      </w:pPr>
      <w:r w:rsidRPr="0020182F">
        <w:rPr>
          <w:rFonts w:cs="Arial"/>
        </w:rPr>
        <w:t>• Manslaughter</w:t>
      </w:r>
    </w:p>
    <w:p w14:paraId="0E4A7B3E" w14:textId="77777777" w:rsidR="00B264CC" w:rsidRPr="0020182F" w:rsidRDefault="00B264CC" w:rsidP="00B264CC">
      <w:pPr>
        <w:autoSpaceDE w:val="0"/>
        <w:autoSpaceDN w:val="0"/>
        <w:adjustRightInd w:val="0"/>
        <w:rPr>
          <w:rFonts w:cs="Arial"/>
        </w:rPr>
      </w:pPr>
      <w:r w:rsidRPr="0020182F">
        <w:rPr>
          <w:rFonts w:cs="Arial"/>
        </w:rPr>
        <w:t>• Causing death by reckless driving, including:</w:t>
      </w:r>
    </w:p>
    <w:p w14:paraId="5A66C221" w14:textId="77777777" w:rsidR="00B264CC" w:rsidRPr="0020182F" w:rsidRDefault="00B264CC" w:rsidP="00B264CC">
      <w:pPr>
        <w:autoSpaceDE w:val="0"/>
        <w:autoSpaceDN w:val="0"/>
        <w:adjustRightInd w:val="0"/>
        <w:ind w:left="851" w:hanging="851"/>
        <w:rPr>
          <w:rFonts w:cs="Arial"/>
        </w:rPr>
      </w:pPr>
      <w:r w:rsidRPr="0020182F">
        <w:rPr>
          <w:rFonts w:cs="Arial"/>
        </w:rPr>
        <w:t>• Causing death by reckless driving when unfit through drugs:</w:t>
      </w:r>
    </w:p>
    <w:p w14:paraId="33324634" w14:textId="77777777" w:rsidR="00B264CC" w:rsidRPr="0020182F" w:rsidRDefault="00B264CC" w:rsidP="00B264CC">
      <w:pPr>
        <w:autoSpaceDE w:val="0"/>
        <w:autoSpaceDN w:val="0"/>
        <w:adjustRightInd w:val="0"/>
        <w:rPr>
          <w:rFonts w:cs="Arial"/>
        </w:rPr>
      </w:pPr>
      <w:r w:rsidRPr="0020182F">
        <w:rPr>
          <w:rFonts w:cs="Arial"/>
        </w:rPr>
        <w:t>• Causing death by careless driving when unfit though drink</w:t>
      </w:r>
    </w:p>
    <w:p w14:paraId="2ABC070B" w14:textId="77777777" w:rsidR="00B264CC" w:rsidRPr="0020182F" w:rsidRDefault="00B264CC" w:rsidP="00B264CC">
      <w:pPr>
        <w:autoSpaceDE w:val="0"/>
        <w:autoSpaceDN w:val="0"/>
        <w:adjustRightInd w:val="0"/>
        <w:rPr>
          <w:rFonts w:cs="Arial"/>
        </w:rPr>
      </w:pPr>
      <w:r w:rsidRPr="0020182F">
        <w:rPr>
          <w:rFonts w:cs="Arial"/>
        </w:rPr>
        <w:t>• Causing death by careless driving with alcohol level above the limit</w:t>
      </w:r>
    </w:p>
    <w:p w14:paraId="0A66F5C9" w14:textId="77777777" w:rsidR="00B264CC" w:rsidRPr="0020182F" w:rsidRDefault="00B264CC" w:rsidP="00B264CC">
      <w:pPr>
        <w:autoSpaceDE w:val="0"/>
        <w:autoSpaceDN w:val="0"/>
        <w:adjustRightInd w:val="0"/>
        <w:rPr>
          <w:rFonts w:cs="Arial"/>
        </w:rPr>
      </w:pPr>
      <w:r w:rsidRPr="0020182F">
        <w:rPr>
          <w:rFonts w:cs="Arial"/>
        </w:rPr>
        <w:t>• Causing death by careless driving then failing to supply a specimen for analysis</w:t>
      </w:r>
    </w:p>
    <w:p w14:paraId="2AEFC9C2" w14:textId="77777777" w:rsidR="00B264CC" w:rsidRPr="0020182F" w:rsidRDefault="00B264CC" w:rsidP="00B264CC">
      <w:pPr>
        <w:autoSpaceDE w:val="0"/>
        <w:autoSpaceDN w:val="0"/>
        <w:adjustRightInd w:val="0"/>
        <w:ind w:left="851" w:hanging="851"/>
        <w:rPr>
          <w:rFonts w:cs="Arial"/>
        </w:rPr>
      </w:pPr>
      <w:r w:rsidRPr="0020182F">
        <w:rPr>
          <w:rFonts w:cs="Arial"/>
        </w:rPr>
        <w:t>• Manslaughter or culpable homicide while driving a vehicle</w:t>
      </w:r>
    </w:p>
    <w:p w14:paraId="4C1BD19F" w14:textId="77777777" w:rsidR="00B264CC" w:rsidRPr="0020182F" w:rsidRDefault="00B264CC" w:rsidP="00B264CC">
      <w:pPr>
        <w:autoSpaceDE w:val="0"/>
        <w:autoSpaceDN w:val="0"/>
        <w:adjustRightInd w:val="0"/>
        <w:ind w:left="851" w:hanging="851"/>
        <w:rPr>
          <w:rFonts w:cs="Arial"/>
        </w:rPr>
      </w:pPr>
      <w:r w:rsidRPr="0020182F">
        <w:rPr>
          <w:rFonts w:cs="Arial"/>
        </w:rPr>
        <w:t>• Causing death by dangerous driving</w:t>
      </w:r>
    </w:p>
    <w:p w14:paraId="624598CD" w14:textId="77777777" w:rsidR="00B264CC" w:rsidRPr="0020182F" w:rsidRDefault="00B264CC" w:rsidP="00B264CC">
      <w:pPr>
        <w:autoSpaceDE w:val="0"/>
        <w:autoSpaceDN w:val="0"/>
        <w:adjustRightInd w:val="0"/>
        <w:ind w:left="851" w:hanging="851"/>
        <w:rPr>
          <w:rFonts w:cs="Arial"/>
        </w:rPr>
      </w:pPr>
      <w:r w:rsidRPr="0020182F">
        <w:rPr>
          <w:rFonts w:cs="Arial"/>
        </w:rPr>
        <w:t>• Arson</w:t>
      </w:r>
    </w:p>
    <w:p w14:paraId="2303DAB9" w14:textId="77777777" w:rsidR="00B264CC" w:rsidRPr="0020182F" w:rsidRDefault="00B264CC" w:rsidP="00B264CC">
      <w:pPr>
        <w:autoSpaceDE w:val="0"/>
        <w:autoSpaceDN w:val="0"/>
        <w:adjustRightInd w:val="0"/>
        <w:ind w:left="851" w:hanging="851"/>
        <w:rPr>
          <w:rFonts w:cs="Arial"/>
        </w:rPr>
      </w:pPr>
      <w:r w:rsidRPr="0020182F">
        <w:rPr>
          <w:rFonts w:cs="Arial"/>
        </w:rPr>
        <w:t>• Malicious wounding or grievous bodily harm which is racially aggravated</w:t>
      </w:r>
    </w:p>
    <w:p w14:paraId="65EAB469" w14:textId="77777777" w:rsidR="00B264CC" w:rsidRPr="0020182F" w:rsidRDefault="00B264CC" w:rsidP="00B264CC">
      <w:pPr>
        <w:autoSpaceDE w:val="0"/>
        <w:autoSpaceDN w:val="0"/>
        <w:adjustRightInd w:val="0"/>
        <w:ind w:left="851" w:hanging="851"/>
        <w:rPr>
          <w:rFonts w:cs="Arial"/>
        </w:rPr>
      </w:pPr>
      <w:r w:rsidRPr="0020182F">
        <w:rPr>
          <w:rFonts w:cs="Arial"/>
        </w:rPr>
        <w:t>• Actual bodily harm which is racially aggravated</w:t>
      </w:r>
    </w:p>
    <w:p w14:paraId="78180BBD" w14:textId="77777777" w:rsidR="00B264CC" w:rsidRPr="0020182F" w:rsidRDefault="00B264CC" w:rsidP="00B264CC">
      <w:pPr>
        <w:autoSpaceDE w:val="0"/>
        <w:autoSpaceDN w:val="0"/>
        <w:adjustRightInd w:val="0"/>
        <w:ind w:left="851" w:hanging="851"/>
        <w:rPr>
          <w:rFonts w:cs="Arial"/>
        </w:rPr>
      </w:pPr>
      <w:r w:rsidRPr="0020182F">
        <w:rPr>
          <w:rFonts w:cs="Arial"/>
        </w:rPr>
        <w:t>• Grievous bodily harm with intent</w:t>
      </w:r>
    </w:p>
    <w:p w14:paraId="4D874B91" w14:textId="77777777" w:rsidR="00B264CC" w:rsidRPr="0020182F" w:rsidRDefault="00B264CC" w:rsidP="00B264CC">
      <w:pPr>
        <w:autoSpaceDE w:val="0"/>
        <w:autoSpaceDN w:val="0"/>
        <w:adjustRightInd w:val="0"/>
        <w:ind w:left="851" w:hanging="851"/>
        <w:rPr>
          <w:rFonts w:cs="Arial"/>
        </w:rPr>
      </w:pPr>
      <w:r w:rsidRPr="0020182F">
        <w:rPr>
          <w:rFonts w:cs="Arial"/>
        </w:rPr>
        <w:lastRenderedPageBreak/>
        <w:t>• Grievous bodily harm</w:t>
      </w:r>
    </w:p>
    <w:p w14:paraId="5A6AE7E5" w14:textId="77777777" w:rsidR="00B264CC" w:rsidRPr="0020182F" w:rsidRDefault="00B264CC" w:rsidP="00B264CC">
      <w:pPr>
        <w:autoSpaceDE w:val="0"/>
        <w:autoSpaceDN w:val="0"/>
        <w:adjustRightInd w:val="0"/>
        <w:ind w:left="851" w:hanging="851"/>
        <w:rPr>
          <w:rFonts w:cs="Arial"/>
        </w:rPr>
      </w:pPr>
      <w:r w:rsidRPr="0020182F">
        <w:rPr>
          <w:rFonts w:cs="Arial"/>
        </w:rPr>
        <w:t>• Robbery</w:t>
      </w:r>
    </w:p>
    <w:p w14:paraId="524F1D73" w14:textId="77777777" w:rsidR="00B264CC" w:rsidRPr="0020182F" w:rsidRDefault="00B264CC" w:rsidP="00B264CC">
      <w:pPr>
        <w:autoSpaceDE w:val="0"/>
        <w:autoSpaceDN w:val="0"/>
        <w:adjustRightInd w:val="0"/>
        <w:ind w:left="851" w:hanging="851"/>
        <w:rPr>
          <w:rFonts w:cs="Arial"/>
        </w:rPr>
      </w:pPr>
      <w:r w:rsidRPr="0020182F">
        <w:rPr>
          <w:rFonts w:cs="Arial"/>
        </w:rPr>
        <w:t xml:space="preserve">• </w:t>
      </w:r>
      <w:proofErr w:type="gramStart"/>
      <w:r w:rsidRPr="0020182F">
        <w:rPr>
          <w:rFonts w:cs="Arial"/>
        </w:rPr>
        <w:t>Racially-aggravated</w:t>
      </w:r>
      <w:proofErr w:type="gramEnd"/>
      <w:r w:rsidRPr="0020182F">
        <w:rPr>
          <w:rFonts w:cs="Arial"/>
        </w:rPr>
        <w:t xml:space="preserve"> criminal damage</w:t>
      </w:r>
    </w:p>
    <w:p w14:paraId="402995C6" w14:textId="77777777" w:rsidR="00B264CC" w:rsidRPr="0020182F" w:rsidRDefault="00B264CC" w:rsidP="00B264CC">
      <w:pPr>
        <w:autoSpaceDE w:val="0"/>
        <w:autoSpaceDN w:val="0"/>
        <w:adjustRightInd w:val="0"/>
        <w:ind w:left="142" w:hanging="142"/>
        <w:rPr>
          <w:rFonts w:cs="Arial"/>
        </w:rPr>
      </w:pPr>
      <w:r w:rsidRPr="0020182F">
        <w:rPr>
          <w:rFonts w:cs="Arial"/>
        </w:rPr>
        <w:t xml:space="preserve">• </w:t>
      </w:r>
      <w:proofErr w:type="gramStart"/>
      <w:r w:rsidRPr="0020182F">
        <w:rPr>
          <w:rFonts w:cs="Arial"/>
        </w:rPr>
        <w:t>Racially-aggravated</w:t>
      </w:r>
      <w:proofErr w:type="gramEnd"/>
      <w:r w:rsidRPr="0020182F">
        <w:rPr>
          <w:rFonts w:cs="Arial"/>
        </w:rPr>
        <w:t xml:space="preserve"> s.4 Public Order Act 1986 </w:t>
      </w:r>
      <w:r>
        <w:rPr>
          <w:rFonts w:cs="Arial"/>
        </w:rPr>
        <w:t xml:space="preserve">offence (fear or provocation of </w:t>
      </w:r>
      <w:r w:rsidRPr="0020182F">
        <w:rPr>
          <w:rFonts w:cs="Arial"/>
        </w:rPr>
        <w:t>violence)</w:t>
      </w:r>
    </w:p>
    <w:p w14:paraId="1663B455" w14:textId="77777777" w:rsidR="00B264CC" w:rsidRPr="0020182F" w:rsidRDefault="00B264CC" w:rsidP="00B264CC">
      <w:pPr>
        <w:autoSpaceDE w:val="0"/>
        <w:autoSpaceDN w:val="0"/>
        <w:adjustRightInd w:val="0"/>
        <w:ind w:left="851" w:hanging="851"/>
        <w:rPr>
          <w:rFonts w:cs="Arial"/>
        </w:rPr>
      </w:pPr>
      <w:r w:rsidRPr="0020182F">
        <w:rPr>
          <w:rFonts w:cs="Arial"/>
        </w:rPr>
        <w:t xml:space="preserve">• </w:t>
      </w:r>
      <w:proofErr w:type="gramStart"/>
      <w:r w:rsidRPr="0020182F">
        <w:rPr>
          <w:rFonts w:cs="Arial"/>
        </w:rPr>
        <w:t>Racially-aggravated</w:t>
      </w:r>
      <w:proofErr w:type="gramEnd"/>
      <w:r w:rsidRPr="0020182F">
        <w:rPr>
          <w:rFonts w:cs="Arial"/>
        </w:rPr>
        <w:t xml:space="preserve"> s.4A Public Order Act 1986 offence (intentional</w:t>
      </w:r>
    </w:p>
    <w:p w14:paraId="0A09EDD5" w14:textId="77777777" w:rsidR="00B264CC" w:rsidRPr="0020182F" w:rsidRDefault="00B264CC" w:rsidP="00B264CC">
      <w:pPr>
        <w:autoSpaceDE w:val="0"/>
        <w:autoSpaceDN w:val="0"/>
        <w:adjustRightInd w:val="0"/>
        <w:ind w:left="709" w:hanging="851"/>
        <w:rPr>
          <w:rFonts w:cs="Arial"/>
        </w:rPr>
      </w:pPr>
      <w:r>
        <w:rPr>
          <w:rFonts w:cs="Arial"/>
        </w:rPr>
        <w:t xml:space="preserve">     </w:t>
      </w:r>
      <w:r w:rsidRPr="0020182F">
        <w:rPr>
          <w:rFonts w:cs="Arial"/>
        </w:rPr>
        <w:t>harassment, alarm or distress)</w:t>
      </w:r>
    </w:p>
    <w:p w14:paraId="39F5CCC3" w14:textId="77777777" w:rsidR="00B264CC" w:rsidRPr="0020182F" w:rsidRDefault="00B264CC" w:rsidP="00B264CC">
      <w:pPr>
        <w:autoSpaceDE w:val="0"/>
        <w:autoSpaceDN w:val="0"/>
        <w:adjustRightInd w:val="0"/>
        <w:ind w:left="851" w:hanging="851"/>
        <w:rPr>
          <w:rFonts w:cs="Arial"/>
        </w:rPr>
      </w:pPr>
      <w:r w:rsidRPr="0020182F">
        <w:rPr>
          <w:rFonts w:cs="Arial"/>
        </w:rPr>
        <w:t xml:space="preserve">• </w:t>
      </w:r>
      <w:proofErr w:type="gramStart"/>
      <w:r w:rsidRPr="0020182F">
        <w:rPr>
          <w:rFonts w:cs="Arial"/>
        </w:rPr>
        <w:t>Racially-aggravated</w:t>
      </w:r>
      <w:proofErr w:type="gramEnd"/>
      <w:r w:rsidRPr="0020182F">
        <w:rPr>
          <w:rFonts w:cs="Arial"/>
        </w:rPr>
        <w:t xml:space="preserve"> harassment</w:t>
      </w:r>
    </w:p>
    <w:p w14:paraId="25BD1A27" w14:textId="77777777" w:rsidR="00B264CC" w:rsidRPr="0020182F" w:rsidRDefault="00B264CC" w:rsidP="00B264CC">
      <w:pPr>
        <w:autoSpaceDE w:val="0"/>
        <w:autoSpaceDN w:val="0"/>
        <w:adjustRightInd w:val="0"/>
        <w:ind w:left="851" w:hanging="851"/>
        <w:rPr>
          <w:rFonts w:cs="Arial"/>
        </w:rPr>
      </w:pPr>
      <w:r w:rsidRPr="0020182F">
        <w:rPr>
          <w:rFonts w:cs="Arial"/>
        </w:rPr>
        <w:t xml:space="preserve">• </w:t>
      </w:r>
      <w:proofErr w:type="gramStart"/>
      <w:r w:rsidRPr="0020182F">
        <w:rPr>
          <w:rFonts w:cs="Arial"/>
        </w:rPr>
        <w:t>Racially-aggravated</w:t>
      </w:r>
      <w:proofErr w:type="gramEnd"/>
      <w:r w:rsidRPr="0020182F">
        <w:rPr>
          <w:rFonts w:cs="Arial"/>
        </w:rPr>
        <w:t xml:space="preserve"> fear of violence</w:t>
      </w:r>
    </w:p>
    <w:p w14:paraId="62A0FE51" w14:textId="77777777" w:rsidR="00B264CC" w:rsidRDefault="00B264CC" w:rsidP="00B264CC">
      <w:pPr>
        <w:autoSpaceDE w:val="0"/>
        <w:autoSpaceDN w:val="0"/>
        <w:adjustRightInd w:val="0"/>
        <w:rPr>
          <w:rFonts w:ascii="Comic Sans MS" w:hAnsi="Comic Sans MS" w:cs="Arial"/>
        </w:rPr>
      </w:pPr>
    </w:p>
    <w:p w14:paraId="55495373" w14:textId="77777777" w:rsidR="00B264CC" w:rsidRDefault="00B264CC" w:rsidP="00B264CC">
      <w:pPr>
        <w:autoSpaceDE w:val="0"/>
        <w:autoSpaceDN w:val="0"/>
        <w:adjustRightInd w:val="0"/>
        <w:rPr>
          <w:rFonts w:cs="Arial"/>
          <w:b/>
          <w:bCs/>
        </w:rPr>
      </w:pPr>
      <w:r>
        <w:rPr>
          <w:rFonts w:cs="Arial"/>
          <w:b/>
          <w:bCs/>
        </w:rPr>
        <w:t xml:space="preserve">DISCRIMINATION </w:t>
      </w:r>
    </w:p>
    <w:p w14:paraId="79133D70" w14:textId="77777777" w:rsidR="00B264CC" w:rsidRDefault="00B264CC" w:rsidP="00B264CC">
      <w:pPr>
        <w:autoSpaceDE w:val="0"/>
        <w:autoSpaceDN w:val="0"/>
        <w:adjustRightInd w:val="0"/>
        <w:rPr>
          <w:rFonts w:cs="Arial"/>
          <w:b/>
          <w:bCs/>
        </w:rPr>
      </w:pPr>
    </w:p>
    <w:p w14:paraId="7228E9A5" w14:textId="77777777" w:rsidR="00B264CC" w:rsidRDefault="00B264CC" w:rsidP="00B264CC">
      <w:pPr>
        <w:autoSpaceDE w:val="0"/>
        <w:autoSpaceDN w:val="0"/>
        <w:adjustRightInd w:val="0"/>
        <w:rPr>
          <w:rFonts w:cs="Arial"/>
        </w:rPr>
      </w:pPr>
      <w:r>
        <w:rPr>
          <w:rFonts w:cs="Arial"/>
        </w:rPr>
        <w:t>Where an applicant has a conviction involving or connected with discrimination in any form, a licence will not be granted until at least 7 years have elapsed since the completion of any sentence imposed.</w:t>
      </w:r>
    </w:p>
    <w:p w14:paraId="269857CD" w14:textId="7F764357" w:rsidR="00B264CC" w:rsidRDefault="00B264CC" w:rsidP="00B264CC">
      <w:pPr>
        <w:autoSpaceDE w:val="0"/>
        <w:autoSpaceDN w:val="0"/>
        <w:adjustRightInd w:val="0"/>
        <w:rPr>
          <w:rFonts w:cs="Arial"/>
          <w:b/>
          <w:bCs/>
        </w:rPr>
      </w:pPr>
    </w:p>
    <w:p w14:paraId="7702533E" w14:textId="2F406E6E" w:rsidR="002436B3" w:rsidRDefault="002436B3" w:rsidP="00B264CC">
      <w:pPr>
        <w:autoSpaceDE w:val="0"/>
        <w:autoSpaceDN w:val="0"/>
        <w:adjustRightInd w:val="0"/>
        <w:rPr>
          <w:rFonts w:cs="Arial"/>
          <w:b/>
          <w:bCs/>
        </w:rPr>
      </w:pPr>
    </w:p>
    <w:p w14:paraId="55D94402" w14:textId="0B12D699" w:rsidR="002436B3" w:rsidRDefault="002436B3" w:rsidP="00B264CC">
      <w:pPr>
        <w:autoSpaceDE w:val="0"/>
        <w:autoSpaceDN w:val="0"/>
        <w:adjustRightInd w:val="0"/>
        <w:rPr>
          <w:rFonts w:cs="Arial"/>
          <w:b/>
          <w:bCs/>
        </w:rPr>
      </w:pPr>
    </w:p>
    <w:p w14:paraId="6CBF6533" w14:textId="059A4985" w:rsidR="002436B3" w:rsidRDefault="002436B3" w:rsidP="00B264CC">
      <w:pPr>
        <w:autoSpaceDE w:val="0"/>
        <w:autoSpaceDN w:val="0"/>
        <w:adjustRightInd w:val="0"/>
        <w:rPr>
          <w:rFonts w:cs="Arial"/>
          <w:b/>
          <w:bCs/>
        </w:rPr>
      </w:pPr>
    </w:p>
    <w:p w14:paraId="0B032DB0" w14:textId="77777777" w:rsidR="002436B3" w:rsidRDefault="002436B3" w:rsidP="00B264CC">
      <w:pPr>
        <w:autoSpaceDE w:val="0"/>
        <w:autoSpaceDN w:val="0"/>
        <w:adjustRightInd w:val="0"/>
        <w:rPr>
          <w:rFonts w:cs="Arial"/>
          <w:b/>
          <w:bCs/>
        </w:rPr>
      </w:pPr>
    </w:p>
    <w:p w14:paraId="3D6D2CDD" w14:textId="77777777" w:rsidR="00B264CC" w:rsidRDefault="00B264CC" w:rsidP="00B264CC">
      <w:pPr>
        <w:autoSpaceDE w:val="0"/>
        <w:autoSpaceDN w:val="0"/>
        <w:adjustRightInd w:val="0"/>
        <w:rPr>
          <w:rFonts w:cs="Arial"/>
          <w:b/>
          <w:bCs/>
        </w:rPr>
      </w:pPr>
      <w:r w:rsidRPr="004F1D4C">
        <w:rPr>
          <w:rFonts w:cs="Arial"/>
          <w:b/>
          <w:bCs/>
        </w:rPr>
        <w:t>POSSESSION OF A WEAPON</w:t>
      </w:r>
    </w:p>
    <w:p w14:paraId="205EE883" w14:textId="77777777" w:rsidR="00B264CC" w:rsidRPr="004F1D4C" w:rsidRDefault="00B264CC" w:rsidP="00B264CC">
      <w:pPr>
        <w:autoSpaceDE w:val="0"/>
        <w:autoSpaceDN w:val="0"/>
        <w:adjustRightInd w:val="0"/>
        <w:rPr>
          <w:rFonts w:cs="Arial"/>
          <w:b/>
          <w:bCs/>
        </w:rPr>
      </w:pPr>
    </w:p>
    <w:p w14:paraId="740AB557" w14:textId="77777777" w:rsidR="00B264CC" w:rsidRDefault="00B264CC" w:rsidP="00B264CC">
      <w:pPr>
        <w:autoSpaceDE w:val="0"/>
        <w:autoSpaceDN w:val="0"/>
        <w:adjustRightInd w:val="0"/>
        <w:rPr>
          <w:rFonts w:cs="Arial"/>
          <w:b/>
          <w:bCs/>
          <w:i/>
          <w:iCs/>
        </w:rPr>
      </w:pPr>
      <w:r w:rsidRPr="004F1D4C">
        <w:rPr>
          <w:rFonts w:cs="Arial"/>
          <w:b/>
          <w:bCs/>
          <w:i/>
          <w:iCs/>
        </w:rPr>
        <w:t>New applicants</w:t>
      </w:r>
    </w:p>
    <w:p w14:paraId="59DBBCF2" w14:textId="77777777" w:rsidR="00B264CC" w:rsidRPr="004F1D4C" w:rsidRDefault="00B264CC" w:rsidP="00B264CC">
      <w:pPr>
        <w:autoSpaceDE w:val="0"/>
        <w:autoSpaceDN w:val="0"/>
        <w:adjustRightInd w:val="0"/>
        <w:rPr>
          <w:rFonts w:cs="Arial"/>
          <w:b/>
          <w:bCs/>
          <w:i/>
          <w:iCs/>
        </w:rPr>
      </w:pPr>
    </w:p>
    <w:p w14:paraId="5DEC70F2" w14:textId="77777777" w:rsidR="00B264CC" w:rsidRDefault="00B264CC" w:rsidP="00B264CC">
      <w:pPr>
        <w:autoSpaceDE w:val="0"/>
        <w:autoSpaceDN w:val="0"/>
        <w:adjustRightInd w:val="0"/>
        <w:rPr>
          <w:rFonts w:cs="Arial"/>
        </w:rPr>
      </w:pPr>
      <w:r>
        <w:rPr>
          <w:rFonts w:cs="Arial"/>
        </w:rPr>
        <w:t xml:space="preserve">Where an applicant has a conviction </w:t>
      </w:r>
      <w:r w:rsidRPr="004F1D4C">
        <w:rPr>
          <w:rFonts w:cs="Arial"/>
        </w:rPr>
        <w:t xml:space="preserve">for possession of a weapon of any kind or any other weapon-related offence, </w:t>
      </w:r>
      <w:r>
        <w:rPr>
          <w:rFonts w:cs="Arial"/>
        </w:rPr>
        <w:t>a licence will not be granted until at least 7 years have elapsed since the completion of any sentence imposed.</w:t>
      </w:r>
    </w:p>
    <w:p w14:paraId="52B5D65E" w14:textId="77777777" w:rsidR="00B264CC" w:rsidRPr="004F1D4C" w:rsidRDefault="00B264CC" w:rsidP="00B264CC">
      <w:pPr>
        <w:autoSpaceDE w:val="0"/>
        <w:autoSpaceDN w:val="0"/>
        <w:adjustRightInd w:val="0"/>
        <w:rPr>
          <w:rFonts w:cs="Arial"/>
          <w:b/>
          <w:bCs/>
          <w:i/>
          <w:iCs/>
        </w:rPr>
      </w:pPr>
    </w:p>
    <w:p w14:paraId="24EDC7EA" w14:textId="77777777" w:rsidR="00B264CC" w:rsidRDefault="00B264CC" w:rsidP="00B264CC">
      <w:pPr>
        <w:autoSpaceDE w:val="0"/>
        <w:autoSpaceDN w:val="0"/>
        <w:adjustRightInd w:val="0"/>
        <w:rPr>
          <w:rFonts w:cs="Arial"/>
          <w:b/>
          <w:bCs/>
          <w:i/>
          <w:iCs/>
        </w:rPr>
      </w:pPr>
      <w:r w:rsidRPr="004F1D4C">
        <w:rPr>
          <w:rFonts w:cs="Arial"/>
          <w:b/>
          <w:bCs/>
          <w:i/>
          <w:iCs/>
        </w:rPr>
        <w:t>Existing Licence Holders</w:t>
      </w:r>
    </w:p>
    <w:p w14:paraId="511B27D6" w14:textId="77777777" w:rsidR="00B264CC" w:rsidRPr="004F1D4C" w:rsidRDefault="00B264CC" w:rsidP="00B264CC">
      <w:pPr>
        <w:autoSpaceDE w:val="0"/>
        <w:autoSpaceDN w:val="0"/>
        <w:adjustRightInd w:val="0"/>
        <w:rPr>
          <w:rFonts w:cs="Arial"/>
          <w:b/>
          <w:bCs/>
          <w:i/>
          <w:iCs/>
        </w:rPr>
      </w:pPr>
    </w:p>
    <w:p w14:paraId="19D40FB1" w14:textId="77777777" w:rsidR="00B264CC" w:rsidRPr="0020182F" w:rsidRDefault="00B264CC" w:rsidP="00B264CC">
      <w:pPr>
        <w:autoSpaceDE w:val="0"/>
        <w:autoSpaceDN w:val="0"/>
        <w:adjustRightInd w:val="0"/>
        <w:rPr>
          <w:rFonts w:cs="Arial"/>
        </w:rPr>
      </w:pPr>
      <w:r w:rsidRPr="0020182F">
        <w:rPr>
          <w:rFonts w:cs="Arial"/>
        </w:rPr>
        <w:t>An existing licence holder, who is convicted for possession of a weapon of any kind or any other weapon-related offence, will be referred to the Licensing Committee.</w:t>
      </w:r>
    </w:p>
    <w:p w14:paraId="776AAFB2" w14:textId="77777777" w:rsidR="00B264CC" w:rsidRDefault="00B264CC" w:rsidP="00B264CC">
      <w:pPr>
        <w:autoSpaceDE w:val="0"/>
        <w:autoSpaceDN w:val="0"/>
        <w:adjustRightInd w:val="0"/>
        <w:rPr>
          <w:rFonts w:ascii="Comic Sans MS" w:hAnsi="Comic Sans MS" w:cs="Arial"/>
        </w:rPr>
      </w:pPr>
    </w:p>
    <w:p w14:paraId="52E33AEC" w14:textId="77777777" w:rsidR="00B264CC" w:rsidRDefault="00B264CC" w:rsidP="00B264CC">
      <w:pPr>
        <w:autoSpaceDE w:val="0"/>
        <w:autoSpaceDN w:val="0"/>
        <w:adjustRightInd w:val="0"/>
        <w:rPr>
          <w:rFonts w:cs="Arial"/>
          <w:b/>
          <w:bCs/>
        </w:rPr>
      </w:pPr>
      <w:r w:rsidRPr="004F1D4C">
        <w:rPr>
          <w:rFonts w:cs="Arial"/>
          <w:b/>
          <w:bCs/>
        </w:rPr>
        <w:t>DISHONESTY</w:t>
      </w:r>
    </w:p>
    <w:p w14:paraId="725841EE" w14:textId="77777777" w:rsidR="00B264CC" w:rsidRPr="004F1D4C" w:rsidRDefault="00B264CC" w:rsidP="00B264CC">
      <w:pPr>
        <w:autoSpaceDE w:val="0"/>
        <w:autoSpaceDN w:val="0"/>
        <w:adjustRightInd w:val="0"/>
        <w:rPr>
          <w:rFonts w:cs="Arial"/>
        </w:rPr>
      </w:pPr>
    </w:p>
    <w:p w14:paraId="3EE62B44" w14:textId="77777777" w:rsidR="00B264CC" w:rsidRPr="0020182F" w:rsidRDefault="00B264CC" w:rsidP="00B264CC">
      <w:pPr>
        <w:autoSpaceDE w:val="0"/>
        <w:autoSpaceDN w:val="0"/>
        <w:adjustRightInd w:val="0"/>
        <w:rPr>
          <w:rFonts w:cs="Arial"/>
        </w:rPr>
      </w:pPr>
      <w:r w:rsidRPr="0020182F">
        <w:rPr>
          <w:rFonts w:cs="Arial"/>
        </w:rPr>
        <w:t>Drivers of hackney carriage and private hire vehicles are expected to be persons of trust.  Members of the public entrust themselves to the care of drivers both for their own safety and for fair dealing. For these reasons a serious view is taken at any convictions involving dishonesty.</w:t>
      </w:r>
    </w:p>
    <w:p w14:paraId="1F16A772" w14:textId="77777777" w:rsidR="00B264CC" w:rsidRPr="004F1D4C" w:rsidRDefault="00B264CC" w:rsidP="00B264CC">
      <w:pPr>
        <w:autoSpaceDE w:val="0"/>
        <w:autoSpaceDN w:val="0"/>
        <w:adjustRightInd w:val="0"/>
        <w:rPr>
          <w:rFonts w:cs="Arial"/>
        </w:rPr>
      </w:pPr>
    </w:p>
    <w:p w14:paraId="43228ECA" w14:textId="77777777" w:rsidR="00B264CC" w:rsidRDefault="00B264CC" w:rsidP="00B264CC">
      <w:pPr>
        <w:autoSpaceDE w:val="0"/>
        <w:autoSpaceDN w:val="0"/>
        <w:adjustRightInd w:val="0"/>
        <w:rPr>
          <w:rFonts w:cs="Arial"/>
          <w:b/>
          <w:bCs/>
          <w:i/>
          <w:iCs/>
        </w:rPr>
      </w:pPr>
      <w:r w:rsidRPr="004F1D4C">
        <w:rPr>
          <w:rFonts w:cs="Arial"/>
          <w:b/>
          <w:bCs/>
          <w:i/>
          <w:iCs/>
        </w:rPr>
        <w:t>New applicants</w:t>
      </w:r>
    </w:p>
    <w:p w14:paraId="1FCCB513" w14:textId="77777777" w:rsidR="00B264CC" w:rsidRPr="004F1D4C" w:rsidRDefault="00B264CC" w:rsidP="00B264CC">
      <w:pPr>
        <w:autoSpaceDE w:val="0"/>
        <w:autoSpaceDN w:val="0"/>
        <w:adjustRightInd w:val="0"/>
        <w:rPr>
          <w:rFonts w:cs="Arial"/>
        </w:rPr>
      </w:pPr>
    </w:p>
    <w:p w14:paraId="0B4B5DA4" w14:textId="77777777" w:rsidR="00B264CC" w:rsidRDefault="00B264CC" w:rsidP="00B264CC">
      <w:pPr>
        <w:autoSpaceDE w:val="0"/>
        <w:autoSpaceDN w:val="0"/>
        <w:adjustRightInd w:val="0"/>
        <w:rPr>
          <w:rFonts w:cs="Arial"/>
        </w:rPr>
      </w:pPr>
      <w:r>
        <w:rPr>
          <w:rFonts w:cs="Arial"/>
        </w:rPr>
        <w:t>Where an</w:t>
      </w:r>
      <w:r w:rsidRPr="0020182F">
        <w:rPr>
          <w:rFonts w:cs="Arial"/>
        </w:rPr>
        <w:t xml:space="preserve"> applicant</w:t>
      </w:r>
      <w:r>
        <w:rPr>
          <w:rFonts w:cs="Arial"/>
        </w:rPr>
        <w:t xml:space="preserve"> </w:t>
      </w:r>
      <w:r w:rsidRPr="0020182F">
        <w:rPr>
          <w:rFonts w:cs="Arial"/>
        </w:rPr>
        <w:t xml:space="preserve">has a conviction for </w:t>
      </w:r>
      <w:r>
        <w:rPr>
          <w:rFonts w:cs="Arial"/>
        </w:rPr>
        <w:t xml:space="preserve">any offence of </w:t>
      </w:r>
      <w:r w:rsidRPr="0020182F">
        <w:rPr>
          <w:rFonts w:cs="Arial"/>
        </w:rPr>
        <w:t>dishonesty</w:t>
      </w:r>
      <w:r>
        <w:rPr>
          <w:rFonts w:cs="Arial"/>
        </w:rPr>
        <w:t>, or any offence where dishonesty is an element of the offence</w:t>
      </w:r>
      <w:r w:rsidRPr="0020182F">
        <w:rPr>
          <w:rFonts w:cs="Arial"/>
        </w:rPr>
        <w:t xml:space="preserve"> as shown below</w:t>
      </w:r>
      <w:r>
        <w:rPr>
          <w:rFonts w:cs="Arial"/>
        </w:rPr>
        <w:t>, a licence will not be granted until at least 7 years have elapsed since the completion of any sentence imposed.</w:t>
      </w:r>
    </w:p>
    <w:p w14:paraId="655417D8" w14:textId="77777777" w:rsidR="00B264CC" w:rsidRPr="004F1D4C" w:rsidRDefault="00B264CC" w:rsidP="00B264CC">
      <w:pPr>
        <w:autoSpaceDE w:val="0"/>
        <w:autoSpaceDN w:val="0"/>
        <w:adjustRightInd w:val="0"/>
        <w:rPr>
          <w:rFonts w:cs="Arial"/>
        </w:rPr>
      </w:pPr>
    </w:p>
    <w:p w14:paraId="6623AD4E" w14:textId="77777777" w:rsidR="00B264CC" w:rsidRPr="004F1D4C" w:rsidRDefault="00B264CC" w:rsidP="00B264CC">
      <w:pPr>
        <w:autoSpaceDE w:val="0"/>
        <w:autoSpaceDN w:val="0"/>
        <w:adjustRightInd w:val="0"/>
        <w:rPr>
          <w:rFonts w:cs="Arial"/>
        </w:rPr>
      </w:pPr>
      <w:r w:rsidRPr="004F1D4C">
        <w:rPr>
          <w:rFonts w:cs="Arial"/>
        </w:rPr>
        <w:t>• Theft</w:t>
      </w:r>
    </w:p>
    <w:p w14:paraId="01BC8280" w14:textId="77777777" w:rsidR="00B264CC" w:rsidRPr="004F1D4C" w:rsidRDefault="00B264CC" w:rsidP="00B264CC">
      <w:pPr>
        <w:autoSpaceDE w:val="0"/>
        <w:autoSpaceDN w:val="0"/>
        <w:adjustRightInd w:val="0"/>
        <w:rPr>
          <w:rFonts w:cs="Arial"/>
        </w:rPr>
      </w:pPr>
      <w:r w:rsidRPr="004F1D4C">
        <w:rPr>
          <w:rFonts w:cs="Arial"/>
        </w:rPr>
        <w:t>• Burglary</w:t>
      </w:r>
    </w:p>
    <w:p w14:paraId="37E710F6" w14:textId="77777777" w:rsidR="00B264CC" w:rsidRPr="004F1D4C" w:rsidRDefault="00B264CC" w:rsidP="00B264CC">
      <w:pPr>
        <w:autoSpaceDE w:val="0"/>
        <w:autoSpaceDN w:val="0"/>
        <w:adjustRightInd w:val="0"/>
        <w:rPr>
          <w:rFonts w:cs="Arial"/>
        </w:rPr>
      </w:pPr>
      <w:r w:rsidRPr="004F1D4C">
        <w:rPr>
          <w:rFonts w:cs="Arial"/>
        </w:rPr>
        <w:t>• Fraud</w:t>
      </w:r>
    </w:p>
    <w:p w14:paraId="36828A82" w14:textId="77777777" w:rsidR="00B264CC" w:rsidRPr="004F1D4C" w:rsidRDefault="00B264CC" w:rsidP="00B264CC">
      <w:pPr>
        <w:autoSpaceDE w:val="0"/>
        <w:autoSpaceDN w:val="0"/>
        <w:adjustRightInd w:val="0"/>
        <w:rPr>
          <w:rFonts w:cs="Arial"/>
        </w:rPr>
      </w:pPr>
      <w:r w:rsidRPr="004F1D4C">
        <w:rPr>
          <w:rFonts w:cs="Arial"/>
        </w:rPr>
        <w:t>• Benefit fraud</w:t>
      </w:r>
    </w:p>
    <w:p w14:paraId="49085F3D" w14:textId="77777777" w:rsidR="00B264CC" w:rsidRPr="004F1D4C" w:rsidRDefault="00B264CC" w:rsidP="00B264CC">
      <w:pPr>
        <w:autoSpaceDE w:val="0"/>
        <w:autoSpaceDN w:val="0"/>
        <w:adjustRightInd w:val="0"/>
        <w:rPr>
          <w:rFonts w:cs="Arial"/>
        </w:rPr>
      </w:pPr>
      <w:r w:rsidRPr="004F1D4C">
        <w:rPr>
          <w:rFonts w:cs="Arial"/>
        </w:rPr>
        <w:t>• Handling or receiving stolen goods</w:t>
      </w:r>
    </w:p>
    <w:p w14:paraId="613A81F9" w14:textId="77777777" w:rsidR="00B264CC" w:rsidRPr="004F1D4C" w:rsidRDefault="00B264CC" w:rsidP="00B264CC">
      <w:pPr>
        <w:autoSpaceDE w:val="0"/>
        <w:autoSpaceDN w:val="0"/>
        <w:adjustRightInd w:val="0"/>
        <w:rPr>
          <w:rFonts w:cs="Arial"/>
        </w:rPr>
      </w:pPr>
      <w:r w:rsidRPr="004F1D4C">
        <w:rPr>
          <w:rFonts w:cs="Arial"/>
        </w:rPr>
        <w:t>• Forgery</w:t>
      </w:r>
    </w:p>
    <w:p w14:paraId="1C990CFE" w14:textId="77777777" w:rsidR="00B264CC" w:rsidRPr="004F1D4C" w:rsidRDefault="00B264CC" w:rsidP="00B264CC">
      <w:pPr>
        <w:autoSpaceDE w:val="0"/>
        <w:autoSpaceDN w:val="0"/>
        <w:adjustRightInd w:val="0"/>
        <w:rPr>
          <w:rFonts w:cs="Arial"/>
        </w:rPr>
      </w:pPr>
      <w:r w:rsidRPr="004F1D4C">
        <w:rPr>
          <w:rFonts w:cs="Arial"/>
        </w:rPr>
        <w:t>• Conspiracy to defraud</w:t>
      </w:r>
    </w:p>
    <w:p w14:paraId="36943674" w14:textId="77777777" w:rsidR="00B264CC" w:rsidRPr="004F1D4C" w:rsidRDefault="00B264CC" w:rsidP="00B264CC">
      <w:pPr>
        <w:autoSpaceDE w:val="0"/>
        <w:autoSpaceDN w:val="0"/>
        <w:adjustRightInd w:val="0"/>
        <w:rPr>
          <w:rFonts w:cs="Arial"/>
        </w:rPr>
      </w:pPr>
      <w:r w:rsidRPr="004F1D4C">
        <w:rPr>
          <w:rFonts w:cs="Arial"/>
        </w:rPr>
        <w:t>• Obtaining money or property by deception</w:t>
      </w:r>
    </w:p>
    <w:p w14:paraId="6EF9D33C" w14:textId="77777777" w:rsidR="00B264CC" w:rsidRPr="004F1D4C" w:rsidRDefault="00B264CC" w:rsidP="00B264CC">
      <w:pPr>
        <w:autoSpaceDE w:val="0"/>
        <w:autoSpaceDN w:val="0"/>
        <w:adjustRightInd w:val="0"/>
        <w:rPr>
          <w:rFonts w:cs="Arial"/>
        </w:rPr>
      </w:pPr>
      <w:r w:rsidRPr="004F1D4C">
        <w:rPr>
          <w:rFonts w:cs="Arial"/>
        </w:rPr>
        <w:t>• Any other offence involving dishonesty</w:t>
      </w:r>
    </w:p>
    <w:p w14:paraId="01298F80" w14:textId="77777777" w:rsidR="00B264CC" w:rsidRPr="004F1D4C" w:rsidRDefault="00B264CC" w:rsidP="00B264CC">
      <w:pPr>
        <w:autoSpaceDE w:val="0"/>
        <w:autoSpaceDN w:val="0"/>
        <w:adjustRightInd w:val="0"/>
        <w:rPr>
          <w:rFonts w:cs="Arial"/>
        </w:rPr>
      </w:pPr>
    </w:p>
    <w:p w14:paraId="3272C7CA" w14:textId="77777777" w:rsidR="00B264CC" w:rsidRDefault="00B264CC" w:rsidP="00B264CC">
      <w:pPr>
        <w:autoSpaceDE w:val="0"/>
        <w:autoSpaceDN w:val="0"/>
        <w:adjustRightInd w:val="0"/>
        <w:rPr>
          <w:rFonts w:cs="Arial"/>
          <w:b/>
          <w:bCs/>
          <w:i/>
          <w:iCs/>
        </w:rPr>
      </w:pPr>
      <w:r w:rsidRPr="004F1D4C">
        <w:rPr>
          <w:rFonts w:cs="Arial"/>
          <w:b/>
          <w:bCs/>
          <w:i/>
          <w:iCs/>
        </w:rPr>
        <w:t>Existing Licence Holders</w:t>
      </w:r>
    </w:p>
    <w:p w14:paraId="78676340" w14:textId="77777777" w:rsidR="00B264CC" w:rsidRPr="004F1D4C" w:rsidRDefault="00B264CC" w:rsidP="00B264CC">
      <w:pPr>
        <w:autoSpaceDE w:val="0"/>
        <w:autoSpaceDN w:val="0"/>
        <w:adjustRightInd w:val="0"/>
        <w:rPr>
          <w:rFonts w:cs="Arial"/>
          <w:b/>
          <w:bCs/>
          <w:i/>
          <w:iCs/>
        </w:rPr>
      </w:pPr>
    </w:p>
    <w:p w14:paraId="315795E9" w14:textId="77777777" w:rsidR="00B264CC" w:rsidRDefault="00B264CC" w:rsidP="00B264CC">
      <w:pPr>
        <w:autoSpaceDE w:val="0"/>
        <w:autoSpaceDN w:val="0"/>
        <w:adjustRightInd w:val="0"/>
        <w:rPr>
          <w:rFonts w:cs="Arial"/>
        </w:rPr>
      </w:pPr>
      <w:r w:rsidRPr="004F1D4C">
        <w:rPr>
          <w:rFonts w:cs="Arial"/>
        </w:rPr>
        <w:t>An existing licence holder who is convicted</w:t>
      </w:r>
      <w:r>
        <w:rPr>
          <w:rFonts w:cs="Arial"/>
        </w:rPr>
        <w:t xml:space="preserve"> or cautioned</w:t>
      </w:r>
      <w:r w:rsidRPr="004F1D4C">
        <w:rPr>
          <w:rFonts w:cs="Arial"/>
        </w:rPr>
        <w:t xml:space="preserve"> for the above offences, will be referred to the Licensing Committee.</w:t>
      </w:r>
    </w:p>
    <w:p w14:paraId="081ECD10" w14:textId="77777777" w:rsidR="00B264CC" w:rsidRDefault="00B264CC" w:rsidP="00B264CC">
      <w:pPr>
        <w:autoSpaceDE w:val="0"/>
        <w:autoSpaceDN w:val="0"/>
        <w:adjustRightInd w:val="0"/>
        <w:rPr>
          <w:rFonts w:cs="Arial"/>
        </w:rPr>
      </w:pPr>
    </w:p>
    <w:p w14:paraId="20AD81E2" w14:textId="77777777" w:rsidR="00B264CC" w:rsidRPr="0095368F" w:rsidRDefault="00B264CC" w:rsidP="00B264CC">
      <w:pPr>
        <w:autoSpaceDE w:val="0"/>
        <w:autoSpaceDN w:val="0"/>
        <w:adjustRightInd w:val="0"/>
        <w:ind w:left="851" w:hanging="851"/>
        <w:rPr>
          <w:rFonts w:cs="Arial"/>
          <w:b/>
        </w:rPr>
      </w:pPr>
      <w:r w:rsidRPr="0095368F">
        <w:rPr>
          <w:rFonts w:cs="Arial"/>
          <w:b/>
        </w:rPr>
        <w:t xml:space="preserve">HACKNEY CARRIAGE/PRIVATE HIRE OFFENCES </w:t>
      </w:r>
    </w:p>
    <w:p w14:paraId="3B5C6EE1" w14:textId="77777777" w:rsidR="00B264CC" w:rsidRDefault="00B264CC" w:rsidP="00B264CC">
      <w:pPr>
        <w:autoSpaceDE w:val="0"/>
        <w:autoSpaceDN w:val="0"/>
        <w:adjustRightInd w:val="0"/>
        <w:ind w:left="851"/>
        <w:rPr>
          <w:rFonts w:cs="Arial"/>
          <w:b/>
          <w:u w:val="single"/>
        </w:rPr>
      </w:pPr>
    </w:p>
    <w:p w14:paraId="641674EB" w14:textId="77777777" w:rsidR="00B264CC" w:rsidRDefault="00B264CC" w:rsidP="00B264CC">
      <w:pPr>
        <w:autoSpaceDE w:val="0"/>
        <w:autoSpaceDN w:val="0"/>
        <w:adjustRightInd w:val="0"/>
        <w:rPr>
          <w:rFonts w:cs="Arial"/>
        </w:rPr>
      </w:pPr>
      <w:r>
        <w:rPr>
          <w:rFonts w:cs="Arial"/>
        </w:rPr>
        <w:t>Where an applicant has a conviction for an offence concerned with or connected to hackney carriage or private hire activity (excluding vehicle use a licence will not be granted until at least 7 years have elapsed since the completion of any sentence imposed.</w:t>
      </w:r>
    </w:p>
    <w:p w14:paraId="4C904AA4" w14:textId="77777777" w:rsidR="00B264CC" w:rsidRDefault="00B264CC" w:rsidP="00B264CC">
      <w:pPr>
        <w:autoSpaceDE w:val="0"/>
        <w:autoSpaceDN w:val="0"/>
        <w:adjustRightInd w:val="0"/>
        <w:rPr>
          <w:rFonts w:cs="Arial"/>
        </w:rPr>
      </w:pPr>
    </w:p>
    <w:p w14:paraId="568C454D" w14:textId="77777777" w:rsidR="00B264CC" w:rsidRPr="0095368F" w:rsidRDefault="00B264CC" w:rsidP="00B264CC">
      <w:pPr>
        <w:autoSpaceDE w:val="0"/>
        <w:autoSpaceDN w:val="0"/>
        <w:adjustRightInd w:val="0"/>
        <w:rPr>
          <w:rFonts w:cs="Arial"/>
          <w:b/>
        </w:rPr>
      </w:pPr>
      <w:r w:rsidRPr="0095368F">
        <w:rPr>
          <w:rFonts w:cs="Arial"/>
          <w:b/>
        </w:rPr>
        <w:t>VEHICLE USE OFFENCES</w:t>
      </w:r>
    </w:p>
    <w:p w14:paraId="5E4B7F00" w14:textId="77777777" w:rsidR="00B264CC" w:rsidRDefault="00B264CC" w:rsidP="00B264CC">
      <w:pPr>
        <w:autoSpaceDE w:val="0"/>
        <w:autoSpaceDN w:val="0"/>
        <w:adjustRightInd w:val="0"/>
        <w:rPr>
          <w:rFonts w:cs="Arial"/>
          <w:b/>
          <w:u w:val="single"/>
        </w:rPr>
      </w:pPr>
    </w:p>
    <w:p w14:paraId="11540FA6" w14:textId="77777777" w:rsidR="00B264CC" w:rsidRDefault="00B264CC" w:rsidP="00B264CC">
      <w:pPr>
        <w:autoSpaceDE w:val="0"/>
        <w:autoSpaceDN w:val="0"/>
        <w:adjustRightInd w:val="0"/>
        <w:rPr>
          <w:rFonts w:cs="Arial"/>
        </w:rPr>
      </w:pPr>
      <w:r>
        <w:rPr>
          <w:rFonts w:cs="Arial"/>
        </w:rPr>
        <w:t>Where an applicant has a conviction for any offence which involved the use of a vehicle (including hackney carriage and private hire vehicles), a licence will not be granted until at least 7 years have elapsed since the completion of any sentence imposed.</w:t>
      </w:r>
    </w:p>
    <w:p w14:paraId="60E91551" w14:textId="77777777" w:rsidR="00B264CC" w:rsidRDefault="00B264CC" w:rsidP="00B264CC">
      <w:pPr>
        <w:autoSpaceDE w:val="0"/>
        <w:autoSpaceDN w:val="0"/>
        <w:adjustRightInd w:val="0"/>
        <w:rPr>
          <w:rFonts w:cs="Arial"/>
        </w:rPr>
      </w:pPr>
    </w:p>
    <w:p w14:paraId="68E39F3D" w14:textId="77777777" w:rsidR="00B264CC" w:rsidRDefault="00B264CC" w:rsidP="00B264CC">
      <w:pPr>
        <w:autoSpaceDE w:val="0"/>
        <w:autoSpaceDN w:val="0"/>
        <w:adjustRightInd w:val="0"/>
        <w:rPr>
          <w:rFonts w:cs="Arial"/>
        </w:rPr>
      </w:pPr>
    </w:p>
    <w:p w14:paraId="7F60C6B1" w14:textId="77777777" w:rsidR="00B264CC" w:rsidRDefault="00B264CC" w:rsidP="00B264CC">
      <w:pPr>
        <w:autoSpaceDE w:val="0"/>
        <w:autoSpaceDN w:val="0"/>
        <w:adjustRightInd w:val="0"/>
        <w:rPr>
          <w:rFonts w:cs="Arial"/>
        </w:rPr>
      </w:pPr>
    </w:p>
    <w:p w14:paraId="3EB364D8" w14:textId="77777777" w:rsidR="00B264CC" w:rsidRDefault="00B264CC" w:rsidP="00B264CC">
      <w:pPr>
        <w:autoSpaceDE w:val="0"/>
        <w:autoSpaceDN w:val="0"/>
        <w:adjustRightInd w:val="0"/>
        <w:rPr>
          <w:rFonts w:cs="Arial"/>
        </w:rPr>
      </w:pPr>
    </w:p>
    <w:p w14:paraId="3D112396" w14:textId="77777777" w:rsidR="007A5118" w:rsidRPr="004F1D4C" w:rsidRDefault="007A5118" w:rsidP="007A5118">
      <w:pPr>
        <w:autoSpaceDE w:val="0"/>
        <w:autoSpaceDN w:val="0"/>
        <w:adjustRightInd w:val="0"/>
        <w:rPr>
          <w:rFonts w:cs="Arial"/>
          <w:b/>
          <w:bCs/>
          <w:sz w:val="28"/>
          <w:szCs w:val="28"/>
          <w:u w:val="single"/>
        </w:rPr>
      </w:pPr>
      <w:r w:rsidRPr="004F1D4C">
        <w:rPr>
          <w:rFonts w:cs="Arial"/>
          <w:b/>
          <w:bCs/>
          <w:sz w:val="28"/>
          <w:szCs w:val="28"/>
          <w:u w:val="single"/>
        </w:rPr>
        <w:t>COMPLAINTS AGAINST DRIVERS</w:t>
      </w:r>
    </w:p>
    <w:p w14:paraId="558F087C" w14:textId="77777777" w:rsidR="007A5118" w:rsidRPr="000872C7" w:rsidRDefault="007A5118" w:rsidP="007A5118">
      <w:pPr>
        <w:autoSpaceDE w:val="0"/>
        <w:autoSpaceDN w:val="0"/>
        <w:adjustRightInd w:val="0"/>
        <w:rPr>
          <w:rFonts w:ascii="Comic Sans MS" w:hAnsi="Comic Sans MS" w:cs="Arial"/>
          <w:bCs/>
          <w:szCs w:val="24"/>
        </w:rPr>
      </w:pPr>
    </w:p>
    <w:p w14:paraId="6B455276" w14:textId="77777777" w:rsidR="007A5118" w:rsidRPr="004F1D4C" w:rsidRDefault="007A5118" w:rsidP="007A5118">
      <w:pPr>
        <w:autoSpaceDE w:val="0"/>
        <w:autoSpaceDN w:val="0"/>
        <w:adjustRightInd w:val="0"/>
        <w:rPr>
          <w:rFonts w:cs="Arial"/>
        </w:rPr>
      </w:pPr>
      <w:r w:rsidRPr="004F1D4C">
        <w:rPr>
          <w:rFonts w:cs="Arial"/>
        </w:rPr>
        <w:t xml:space="preserve">Any complaints made against hackney carriage and private hire drivers will be investigated by </w:t>
      </w:r>
      <w:r w:rsidRPr="001A26CB">
        <w:rPr>
          <w:rFonts w:cs="Arial"/>
        </w:rPr>
        <w:t>the Licensing Authority</w:t>
      </w:r>
    </w:p>
    <w:p w14:paraId="5D797BC4" w14:textId="77777777" w:rsidR="007A5118" w:rsidRPr="004F1D4C" w:rsidRDefault="007A5118" w:rsidP="007A5118">
      <w:pPr>
        <w:autoSpaceDE w:val="0"/>
        <w:autoSpaceDN w:val="0"/>
        <w:adjustRightInd w:val="0"/>
        <w:rPr>
          <w:rFonts w:cs="Arial"/>
        </w:rPr>
      </w:pPr>
    </w:p>
    <w:p w14:paraId="188DF4A2" w14:textId="77777777" w:rsidR="007A5118" w:rsidRDefault="007A5118" w:rsidP="007A5118">
      <w:pPr>
        <w:autoSpaceDE w:val="0"/>
        <w:autoSpaceDN w:val="0"/>
        <w:adjustRightInd w:val="0"/>
        <w:rPr>
          <w:rFonts w:cs="Arial"/>
        </w:rPr>
      </w:pPr>
      <w:r w:rsidRPr="004F1D4C">
        <w:rPr>
          <w:rFonts w:cs="Arial"/>
        </w:rPr>
        <w:t>Following that investigation the following course of action may be taken:</w:t>
      </w:r>
    </w:p>
    <w:p w14:paraId="18EEA9F2" w14:textId="77777777" w:rsidR="0075223F" w:rsidRPr="004F1D4C" w:rsidRDefault="0075223F" w:rsidP="007A5118">
      <w:pPr>
        <w:autoSpaceDE w:val="0"/>
        <w:autoSpaceDN w:val="0"/>
        <w:adjustRightInd w:val="0"/>
        <w:rPr>
          <w:rFonts w:cs="Arial"/>
        </w:rPr>
      </w:pPr>
    </w:p>
    <w:p w14:paraId="16FA5A25" w14:textId="77777777" w:rsidR="007A5118" w:rsidRPr="004F1D4C" w:rsidRDefault="007A5118" w:rsidP="007A5118">
      <w:pPr>
        <w:numPr>
          <w:ilvl w:val="0"/>
          <w:numId w:val="10"/>
        </w:numPr>
        <w:autoSpaceDE w:val="0"/>
        <w:autoSpaceDN w:val="0"/>
        <w:adjustRightInd w:val="0"/>
        <w:rPr>
          <w:rFonts w:cs="Arial"/>
        </w:rPr>
      </w:pPr>
      <w:r w:rsidRPr="004F1D4C">
        <w:rPr>
          <w:rFonts w:cs="Arial"/>
        </w:rPr>
        <w:t xml:space="preserve">No further </w:t>
      </w:r>
      <w:proofErr w:type="gramStart"/>
      <w:r w:rsidRPr="004F1D4C">
        <w:rPr>
          <w:rFonts w:cs="Arial"/>
        </w:rPr>
        <w:t>action;</w:t>
      </w:r>
      <w:proofErr w:type="gramEnd"/>
    </w:p>
    <w:p w14:paraId="1D60FDE2" w14:textId="77777777" w:rsidR="007A5118" w:rsidRPr="004F1D4C" w:rsidRDefault="007A5118" w:rsidP="007A5118">
      <w:pPr>
        <w:numPr>
          <w:ilvl w:val="0"/>
          <w:numId w:val="10"/>
        </w:numPr>
        <w:autoSpaceDE w:val="0"/>
        <w:autoSpaceDN w:val="0"/>
        <w:adjustRightInd w:val="0"/>
        <w:rPr>
          <w:rFonts w:cs="Arial"/>
        </w:rPr>
      </w:pPr>
      <w:r w:rsidRPr="004F1D4C">
        <w:rPr>
          <w:rFonts w:cs="Arial"/>
        </w:rPr>
        <w:t xml:space="preserve">Issue a warning letter with regard to the driver’s future </w:t>
      </w:r>
      <w:proofErr w:type="gramStart"/>
      <w:r w:rsidRPr="004F1D4C">
        <w:rPr>
          <w:rFonts w:cs="Arial"/>
        </w:rPr>
        <w:t>conduct;</w:t>
      </w:r>
      <w:proofErr w:type="gramEnd"/>
    </w:p>
    <w:p w14:paraId="2CF882AC" w14:textId="77777777" w:rsidR="007A5118" w:rsidRDefault="007A5118" w:rsidP="007A5118">
      <w:pPr>
        <w:numPr>
          <w:ilvl w:val="0"/>
          <w:numId w:val="10"/>
        </w:numPr>
        <w:autoSpaceDE w:val="0"/>
        <w:autoSpaceDN w:val="0"/>
        <w:adjustRightInd w:val="0"/>
        <w:rPr>
          <w:rFonts w:cs="Arial"/>
        </w:rPr>
      </w:pPr>
      <w:r w:rsidRPr="004F1D4C">
        <w:rPr>
          <w:rFonts w:cs="Arial"/>
        </w:rPr>
        <w:t xml:space="preserve">Refer the </w:t>
      </w:r>
      <w:r>
        <w:rPr>
          <w:rFonts w:cs="Arial"/>
        </w:rPr>
        <w:t>driver</w:t>
      </w:r>
      <w:r w:rsidRPr="004F1D4C">
        <w:rPr>
          <w:rFonts w:cs="Arial"/>
        </w:rPr>
        <w:t xml:space="preserve"> to the Licensing Committee </w:t>
      </w:r>
      <w:r>
        <w:rPr>
          <w:rFonts w:cs="Arial"/>
        </w:rPr>
        <w:t>for a</w:t>
      </w:r>
      <w:r w:rsidRPr="004F1D4C">
        <w:rPr>
          <w:rFonts w:cs="Arial"/>
        </w:rPr>
        <w:t xml:space="preserve"> review</w:t>
      </w:r>
      <w:r>
        <w:rPr>
          <w:rFonts w:cs="Arial"/>
        </w:rPr>
        <w:t xml:space="preserve"> of</w:t>
      </w:r>
      <w:r w:rsidRPr="004F1D4C">
        <w:rPr>
          <w:rFonts w:cs="Arial"/>
        </w:rPr>
        <w:t xml:space="preserve"> the driver’s </w:t>
      </w:r>
      <w:proofErr w:type="gramStart"/>
      <w:r w:rsidRPr="004F1D4C">
        <w:rPr>
          <w:rFonts w:cs="Arial"/>
        </w:rPr>
        <w:t>licence</w:t>
      </w:r>
      <w:r>
        <w:rPr>
          <w:rFonts w:cs="Arial"/>
        </w:rPr>
        <w:t>;</w:t>
      </w:r>
      <w:proofErr w:type="gramEnd"/>
    </w:p>
    <w:p w14:paraId="54B9C378" w14:textId="77777777" w:rsidR="007A5118" w:rsidRPr="004F1D4C" w:rsidRDefault="007A5118" w:rsidP="007A5118">
      <w:pPr>
        <w:autoSpaceDE w:val="0"/>
        <w:autoSpaceDN w:val="0"/>
        <w:adjustRightInd w:val="0"/>
        <w:rPr>
          <w:rFonts w:cs="Arial"/>
        </w:rPr>
      </w:pPr>
    </w:p>
    <w:p w14:paraId="758CBB44" w14:textId="77777777" w:rsidR="007A5118" w:rsidRPr="004F1D4C" w:rsidRDefault="007A5118" w:rsidP="007A5118">
      <w:pPr>
        <w:autoSpaceDE w:val="0"/>
        <w:autoSpaceDN w:val="0"/>
        <w:adjustRightInd w:val="0"/>
        <w:rPr>
          <w:rFonts w:cs="Arial"/>
        </w:rPr>
      </w:pPr>
      <w:r w:rsidRPr="004F1D4C">
        <w:rPr>
          <w:rFonts w:cs="Arial"/>
        </w:rPr>
        <w:t xml:space="preserve">In the case of the latter course of action, the driver will be required to appear before the Licensing Committee to explain their </w:t>
      </w:r>
      <w:proofErr w:type="gramStart"/>
      <w:r w:rsidRPr="004F1D4C">
        <w:rPr>
          <w:rFonts w:cs="Arial"/>
        </w:rPr>
        <w:t>actions</w:t>
      </w:r>
      <w:proofErr w:type="gramEnd"/>
      <w:r w:rsidRPr="004F1D4C">
        <w:rPr>
          <w:rFonts w:cs="Arial"/>
        </w:rPr>
        <w:t xml:space="preserve"> and the </w:t>
      </w:r>
      <w:r>
        <w:rPr>
          <w:rFonts w:cs="Arial"/>
        </w:rPr>
        <w:t xml:space="preserve">Licensing </w:t>
      </w:r>
      <w:r w:rsidRPr="004F1D4C">
        <w:rPr>
          <w:rFonts w:cs="Arial"/>
        </w:rPr>
        <w:t>Committee will consider the complaint together with any history of complaints made against the driver to assess any patterns</w:t>
      </w:r>
      <w:smartTag w:uri="urn:schemas-microsoft-com:office:smarttags" w:element="PersonName">
        <w:r w:rsidRPr="004F1D4C">
          <w:rPr>
            <w:rFonts w:cs="Arial"/>
          </w:rPr>
          <w:t>.</w:t>
        </w:r>
      </w:smartTag>
      <w:r w:rsidRPr="004F1D4C">
        <w:rPr>
          <w:rFonts w:cs="Arial"/>
        </w:rPr>
        <w:t xml:space="preserve"> </w:t>
      </w:r>
    </w:p>
    <w:p w14:paraId="32F91664" w14:textId="77777777" w:rsidR="007A5118" w:rsidRPr="004F1D4C" w:rsidRDefault="007A5118" w:rsidP="007A5118">
      <w:pPr>
        <w:autoSpaceDE w:val="0"/>
        <w:autoSpaceDN w:val="0"/>
        <w:adjustRightInd w:val="0"/>
        <w:rPr>
          <w:rFonts w:cs="Arial"/>
        </w:rPr>
      </w:pPr>
    </w:p>
    <w:p w14:paraId="18DCC961" w14:textId="77777777" w:rsidR="007A5118" w:rsidRPr="004F1D4C" w:rsidRDefault="007A5118" w:rsidP="007A5118">
      <w:pPr>
        <w:autoSpaceDE w:val="0"/>
        <w:autoSpaceDN w:val="0"/>
        <w:adjustRightInd w:val="0"/>
        <w:rPr>
          <w:rFonts w:cs="Arial"/>
        </w:rPr>
      </w:pPr>
      <w:proofErr w:type="gramStart"/>
      <w:r w:rsidRPr="004F1D4C">
        <w:rPr>
          <w:rFonts w:cs="Arial"/>
        </w:rPr>
        <w:t>On the basis of</w:t>
      </w:r>
      <w:proofErr w:type="gramEnd"/>
      <w:r w:rsidRPr="004F1D4C">
        <w:rPr>
          <w:rFonts w:cs="Arial"/>
        </w:rPr>
        <w:t xml:space="preserve"> the evidence, and subject to any explanation given by the driver, the </w:t>
      </w:r>
      <w:r>
        <w:rPr>
          <w:rFonts w:cs="Arial"/>
        </w:rPr>
        <w:t xml:space="preserve">Licensing </w:t>
      </w:r>
      <w:r w:rsidRPr="004F1D4C">
        <w:rPr>
          <w:rFonts w:cs="Arial"/>
        </w:rPr>
        <w:t>Committee will then consider whether the driver is a suitable person to continue to hold such a licence</w:t>
      </w:r>
      <w:smartTag w:uri="urn:schemas-microsoft-com:office:smarttags" w:element="PersonName">
        <w:r w:rsidRPr="004F1D4C">
          <w:rPr>
            <w:rFonts w:cs="Arial"/>
          </w:rPr>
          <w:t>.</w:t>
        </w:r>
      </w:smartTag>
    </w:p>
    <w:p w14:paraId="692659EA" w14:textId="77777777" w:rsidR="007A5118" w:rsidRPr="001645FD" w:rsidRDefault="007A5118" w:rsidP="007A5118">
      <w:pPr>
        <w:autoSpaceDE w:val="0"/>
        <w:autoSpaceDN w:val="0"/>
        <w:adjustRightInd w:val="0"/>
        <w:rPr>
          <w:rFonts w:ascii="Comic Sans MS" w:hAnsi="Comic Sans MS" w:cs="Arial"/>
        </w:rPr>
      </w:pPr>
    </w:p>
    <w:p w14:paraId="7F545160" w14:textId="77777777" w:rsidR="007A5118" w:rsidRPr="004F1D4C" w:rsidRDefault="007A5118" w:rsidP="007A5118">
      <w:pPr>
        <w:autoSpaceDE w:val="0"/>
        <w:autoSpaceDN w:val="0"/>
        <w:adjustRightInd w:val="0"/>
        <w:rPr>
          <w:rFonts w:cs="Arial"/>
          <w:b/>
          <w:bCs/>
          <w:sz w:val="28"/>
          <w:szCs w:val="28"/>
          <w:u w:val="single"/>
        </w:rPr>
      </w:pPr>
      <w:r w:rsidRPr="004F1D4C">
        <w:rPr>
          <w:rFonts w:cs="Arial"/>
          <w:b/>
          <w:bCs/>
          <w:sz w:val="28"/>
          <w:szCs w:val="28"/>
          <w:u w:val="single"/>
        </w:rPr>
        <w:t>APPEALS</w:t>
      </w:r>
    </w:p>
    <w:p w14:paraId="60C2DB3D" w14:textId="77777777" w:rsidR="007A5118" w:rsidRPr="00B37817" w:rsidRDefault="007A5118" w:rsidP="007A5118">
      <w:pPr>
        <w:autoSpaceDE w:val="0"/>
        <w:autoSpaceDN w:val="0"/>
        <w:adjustRightInd w:val="0"/>
        <w:rPr>
          <w:rFonts w:ascii="Comic Sans MS" w:hAnsi="Comic Sans MS" w:cs="Arial"/>
          <w:bCs/>
          <w:szCs w:val="24"/>
        </w:rPr>
      </w:pPr>
    </w:p>
    <w:p w14:paraId="2E61ADAB" w14:textId="77777777" w:rsidR="007A5118" w:rsidRPr="004F1D4C" w:rsidRDefault="007A5118" w:rsidP="007A5118">
      <w:pPr>
        <w:autoSpaceDE w:val="0"/>
        <w:autoSpaceDN w:val="0"/>
        <w:adjustRightInd w:val="0"/>
        <w:rPr>
          <w:rFonts w:cs="Arial"/>
        </w:rPr>
      </w:pPr>
      <w:r w:rsidRPr="004F1D4C">
        <w:rPr>
          <w:rFonts w:cs="Arial"/>
        </w:rPr>
        <w:t>Any person aggrieved by the decision made by a District Council regarding a driver’s licence held under Section 51 of the Local Government (Miscellaneous Provisions) Act, 1976 has a right of appeal to a Magistrates’ Court, this must be lodged within 21 days of the notice of the decision.</w:t>
      </w:r>
    </w:p>
    <w:p w14:paraId="74505248" w14:textId="77777777" w:rsidR="007A5118" w:rsidRPr="004F1D4C" w:rsidRDefault="007A5118" w:rsidP="007A5118">
      <w:pPr>
        <w:autoSpaceDE w:val="0"/>
        <w:autoSpaceDN w:val="0"/>
        <w:adjustRightInd w:val="0"/>
        <w:rPr>
          <w:rFonts w:cs="Arial"/>
        </w:rPr>
      </w:pPr>
    </w:p>
    <w:p w14:paraId="48719A34" w14:textId="77777777" w:rsidR="007A5118" w:rsidRPr="004F1D4C" w:rsidRDefault="007A5118" w:rsidP="007A5118">
      <w:pPr>
        <w:autoSpaceDE w:val="0"/>
        <w:autoSpaceDN w:val="0"/>
        <w:adjustRightInd w:val="0"/>
        <w:rPr>
          <w:rFonts w:cs="Arial"/>
        </w:rPr>
      </w:pPr>
      <w:r w:rsidRPr="004F1D4C">
        <w:rPr>
          <w:rFonts w:cs="Arial"/>
        </w:rPr>
        <w:t xml:space="preserve">In addition, any applicant refused a driver’s licence on the grounds that the </w:t>
      </w:r>
      <w:r>
        <w:rPr>
          <w:rFonts w:cs="Arial"/>
        </w:rPr>
        <w:t xml:space="preserve">Licensing </w:t>
      </w:r>
      <w:r w:rsidRPr="004F1D4C">
        <w:rPr>
          <w:rFonts w:cs="Arial"/>
        </w:rPr>
        <w:t>Committee is not satisfied they are a fit and proper person to hold such a licence, has a right of appeal to the magistrates’ court within 21 days of the notice of the decision.</w:t>
      </w:r>
    </w:p>
    <w:p w14:paraId="49359515" w14:textId="77777777" w:rsidR="007A5118" w:rsidRPr="004F1D4C" w:rsidRDefault="007A5118" w:rsidP="007A5118">
      <w:pPr>
        <w:autoSpaceDE w:val="0"/>
        <w:autoSpaceDN w:val="0"/>
        <w:adjustRightInd w:val="0"/>
        <w:rPr>
          <w:rFonts w:cs="Arial"/>
        </w:rPr>
      </w:pPr>
    </w:p>
    <w:p w14:paraId="27A51874" w14:textId="77777777" w:rsidR="007A5118" w:rsidRPr="004F1D4C" w:rsidRDefault="007A5118" w:rsidP="007A5118">
      <w:pPr>
        <w:autoSpaceDE w:val="0"/>
        <w:autoSpaceDN w:val="0"/>
        <w:adjustRightInd w:val="0"/>
        <w:rPr>
          <w:rFonts w:cs="Arial"/>
        </w:rPr>
      </w:pPr>
      <w:r w:rsidRPr="004F1D4C">
        <w:rPr>
          <w:rFonts w:cs="Arial"/>
        </w:rPr>
        <w:t>It should be noted that following an unsuccessful appeal the Magistrates’ Court can award such costs against the appellant as it thinks just and reasonable.</w:t>
      </w:r>
    </w:p>
    <w:p w14:paraId="528565E9" w14:textId="77777777" w:rsidR="0012314D" w:rsidRDefault="0012314D">
      <w:pPr>
        <w:rPr>
          <w:rFonts w:cs="Arial"/>
          <w:b/>
          <w:bCs/>
          <w:sz w:val="28"/>
          <w:szCs w:val="28"/>
          <w:u w:val="single"/>
        </w:rPr>
      </w:pPr>
    </w:p>
    <w:p w14:paraId="36CA4618" w14:textId="77777777" w:rsidR="0012314D" w:rsidRDefault="0012314D">
      <w:pPr>
        <w:rPr>
          <w:rFonts w:cs="Arial"/>
          <w:b/>
          <w:bCs/>
          <w:sz w:val="28"/>
          <w:szCs w:val="28"/>
          <w:u w:val="single"/>
        </w:rPr>
      </w:pPr>
    </w:p>
    <w:p w14:paraId="75DCDBBD" w14:textId="77777777" w:rsidR="0012314D" w:rsidRDefault="0012314D">
      <w:pPr>
        <w:rPr>
          <w:rFonts w:cs="Arial"/>
          <w:b/>
          <w:bCs/>
          <w:sz w:val="28"/>
          <w:szCs w:val="28"/>
          <w:u w:val="single"/>
        </w:rPr>
      </w:pPr>
    </w:p>
    <w:p w14:paraId="171ABC8E" w14:textId="77777777" w:rsidR="0012314D" w:rsidRDefault="0012314D">
      <w:pPr>
        <w:rPr>
          <w:rFonts w:cs="Arial"/>
          <w:b/>
          <w:bCs/>
          <w:sz w:val="28"/>
          <w:szCs w:val="28"/>
          <w:u w:val="single"/>
        </w:rPr>
      </w:pPr>
    </w:p>
    <w:p w14:paraId="46E50C65" w14:textId="77777777" w:rsidR="0012314D" w:rsidRDefault="0012314D">
      <w:pPr>
        <w:rPr>
          <w:rFonts w:cs="Arial"/>
          <w:sz w:val="28"/>
          <w:szCs w:val="28"/>
        </w:rPr>
      </w:pPr>
    </w:p>
    <w:p w14:paraId="53D3662A" w14:textId="77777777" w:rsidR="0012314D" w:rsidRDefault="0012314D">
      <w:pPr>
        <w:rPr>
          <w:rFonts w:cs="Arial"/>
          <w:sz w:val="28"/>
          <w:szCs w:val="28"/>
        </w:rPr>
      </w:pPr>
    </w:p>
    <w:p w14:paraId="45421DF6" w14:textId="77777777" w:rsidR="0012314D" w:rsidRDefault="0012314D">
      <w:pPr>
        <w:rPr>
          <w:rFonts w:cs="Arial"/>
          <w:sz w:val="28"/>
          <w:szCs w:val="28"/>
        </w:rPr>
      </w:pPr>
    </w:p>
    <w:p w14:paraId="317A7919" w14:textId="77777777" w:rsidR="0012314D" w:rsidRDefault="0012314D">
      <w:pPr>
        <w:rPr>
          <w:rFonts w:cs="Arial"/>
          <w:sz w:val="28"/>
          <w:szCs w:val="28"/>
        </w:rPr>
      </w:pPr>
    </w:p>
    <w:p w14:paraId="7142B40B" w14:textId="77777777" w:rsidR="0012314D" w:rsidRDefault="0012314D">
      <w:pPr>
        <w:rPr>
          <w:rFonts w:cs="Arial"/>
          <w:sz w:val="28"/>
          <w:szCs w:val="28"/>
        </w:rPr>
      </w:pPr>
    </w:p>
    <w:p w14:paraId="12542F0A" w14:textId="77777777" w:rsidR="0012314D" w:rsidRDefault="0012314D">
      <w:pPr>
        <w:rPr>
          <w:rFonts w:cs="Arial"/>
          <w:sz w:val="28"/>
          <w:szCs w:val="28"/>
        </w:rPr>
      </w:pPr>
    </w:p>
    <w:p w14:paraId="27078CCD" w14:textId="77777777" w:rsidR="0012314D" w:rsidRDefault="0012314D">
      <w:pPr>
        <w:rPr>
          <w:rFonts w:cs="Arial"/>
          <w:sz w:val="28"/>
          <w:szCs w:val="28"/>
        </w:rPr>
      </w:pPr>
    </w:p>
    <w:p w14:paraId="1BB9B20F" w14:textId="77777777" w:rsidR="0012314D" w:rsidRDefault="0012314D">
      <w:pPr>
        <w:rPr>
          <w:rFonts w:cs="Arial"/>
          <w:sz w:val="28"/>
          <w:szCs w:val="28"/>
        </w:rPr>
      </w:pPr>
    </w:p>
    <w:p w14:paraId="530E9E47" w14:textId="77777777" w:rsidR="0012314D" w:rsidRDefault="0012314D">
      <w:pPr>
        <w:rPr>
          <w:rFonts w:cs="Arial"/>
          <w:sz w:val="28"/>
          <w:szCs w:val="28"/>
        </w:rPr>
      </w:pPr>
    </w:p>
    <w:p w14:paraId="52DCE9B4" w14:textId="77777777" w:rsidR="0012314D" w:rsidRDefault="0012314D">
      <w:pPr>
        <w:rPr>
          <w:rFonts w:cs="Arial"/>
          <w:sz w:val="28"/>
          <w:szCs w:val="28"/>
        </w:rPr>
      </w:pPr>
    </w:p>
    <w:p w14:paraId="613D36C2" w14:textId="77777777" w:rsidR="0012314D" w:rsidRDefault="0012314D">
      <w:pPr>
        <w:rPr>
          <w:rFonts w:cs="Arial"/>
          <w:sz w:val="28"/>
          <w:szCs w:val="28"/>
        </w:rPr>
      </w:pPr>
    </w:p>
    <w:p w14:paraId="08937CB8" w14:textId="77777777" w:rsidR="0012314D" w:rsidRDefault="0012314D">
      <w:pPr>
        <w:rPr>
          <w:rFonts w:cs="Arial"/>
          <w:sz w:val="28"/>
          <w:szCs w:val="28"/>
        </w:rPr>
      </w:pPr>
    </w:p>
    <w:p w14:paraId="15E4208D" w14:textId="77777777" w:rsidR="0012314D" w:rsidRDefault="0012314D">
      <w:pPr>
        <w:rPr>
          <w:rFonts w:cs="Arial"/>
          <w:sz w:val="28"/>
          <w:szCs w:val="28"/>
        </w:rPr>
      </w:pPr>
    </w:p>
    <w:p w14:paraId="771CCEE7" w14:textId="77777777" w:rsidR="0012314D" w:rsidRDefault="0012314D">
      <w:pPr>
        <w:rPr>
          <w:rFonts w:cs="Arial"/>
          <w:sz w:val="28"/>
          <w:szCs w:val="28"/>
        </w:rPr>
      </w:pPr>
    </w:p>
    <w:p w14:paraId="0960112F" w14:textId="77777777" w:rsidR="0012314D" w:rsidRDefault="0012314D">
      <w:pPr>
        <w:rPr>
          <w:rFonts w:cs="Arial"/>
          <w:sz w:val="28"/>
          <w:szCs w:val="28"/>
        </w:rPr>
      </w:pPr>
    </w:p>
    <w:p w14:paraId="5784F181" w14:textId="77777777" w:rsidR="0012314D" w:rsidRDefault="0012314D">
      <w:pPr>
        <w:rPr>
          <w:rFonts w:cs="Arial"/>
          <w:sz w:val="28"/>
          <w:szCs w:val="28"/>
        </w:rPr>
      </w:pPr>
    </w:p>
    <w:p w14:paraId="03A7DB1C" w14:textId="0BC8A28B" w:rsidR="0012314D" w:rsidRPr="0012314D" w:rsidRDefault="0012314D" w:rsidP="0012314D">
      <w:pPr>
        <w:jc w:val="center"/>
        <w:rPr>
          <w:rFonts w:cs="Arial"/>
          <w:sz w:val="28"/>
          <w:szCs w:val="28"/>
        </w:rPr>
      </w:pPr>
      <w:r w:rsidRPr="0012314D">
        <w:rPr>
          <w:rFonts w:cs="Arial"/>
          <w:sz w:val="28"/>
          <w:szCs w:val="28"/>
        </w:rPr>
        <w:t>Page intentionally left blank</w:t>
      </w:r>
      <w:r w:rsidRPr="0012314D">
        <w:rPr>
          <w:rFonts w:cs="Arial"/>
          <w:sz w:val="28"/>
          <w:szCs w:val="28"/>
        </w:rPr>
        <w:br w:type="page"/>
      </w:r>
    </w:p>
    <w:p w14:paraId="4AAE1425" w14:textId="6E25AA46" w:rsidR="008C1FA1" w:rsidRDefault="008C1FA1" w:rsidP="00B13046">
      <w:pPr>
        <w:autoSpaceDE w:val="0"/>
        <w:autoSpaceDN w:val="0"/>
        <w:adjustRightInd w:val="0"/>
        <w:rPr>
          <w:rFonts w:cs="Arial"/>
          <w:sz w:val="28"/>
          <w:szCs w:val="28"/>
        </w:rPr>
      </w:pPr>
      <w:r>
        <w:rPr>
          <w:rFonts w:cs="Arial"/>
          <w:noProof/>
          <w:sz w:val="28"/>
          <w:szCs w:val="28"/>
        </w:rPr>
        <w:lastRenderedPageBreak/>
        <w:drawing>
          <wp:anchor distT="0" distB="0" distL="114300" distR="114300" simplePos="0" relativeHeight="251658251" behindDoc="0" locked="0" layoutInCell="1" allowOverlap="1" wp14:anchorId="6202DFBE" wp14:editId="49232657">
            <wp:simplePos x="0" y="0"/>
            <wp:positionH relativeFrom="column">
              <wp:posOffset>2741348</wp:posOffset>
            </wp:positionH>
            <wp:positionV relativeFrom="paragraph">
              <wp:posOffset>107</wp:posOffset>
            </wp:positionV>
            <wp:extent cx="1141329" cy="451324"/>
            <wp:effectExtent l="0" t="0" r="1905" b="635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1146002" cy="453172"/>
                    </a:xfrm>
                    <a:prstGeom prst="rect">
                      <a:avLst/>
                    </a:prstGeom>
                    <a:noFill/>
                  </pic:spPr>
                </pic:pic>
              </a:graphicData>
            </a:graphic>
            <wp14:sizeRelH relativeFrom="margin">
              <wp14:pctWidth>0</wp14:pctWidth>
            </wp14:sizeRelH>
            <wp14:sizeRelV relativeFrom="margin">
              <wp14:pctHeight>0</wp14:pctHeight>
            </wp14:sizeRelV>
          </wp:anchor>
        </w:drawing>
      </w:r>
    </w:p>
    <w:p w14:paraId="409790EC" w14:textId="28E0AF8D" w:rsidR="008C1FA1" w:rsidRDefault="008C1FA1" w:rsidP="00B13046">
      <w:pPr>
        <w:autoSpaceDE w:val="0"/>
        <w:autoSpaceDN w:val="0"/>
        <w:adjustRightInd w:val="0"/>
        <w:rPr>
          <w:rFonts w:cs="Arial"/>
          <w:sz w:val="28"/>
          <w:szCs w:val="28"/>
        </w:rPr>
      </w:pPr>
    </w:p>
    <w:p w14:paraId="33FA142F" w14:textId="459B2F3E" w:rsidR="002B2F0A" w:rsidRDefault="002B2F0A" w:rsidP="00DE4BA9">
      <w:pPr>
        <w:autoSpaceDE w:val="0"/>
        <w:autoSpaceDN w:val="0"/>
        <w:adjustRightInd w:val="0"/>
        <w:rPr>
          <w:rFonts w:cs="Arial"/>
          <w:b/>
          <w:bCs/>
          <w:szCs w:val="24"/>
        </w:rPr>
      </w:pPr>
      <w:r w:rsidRPr="008C1FA1">
        <w:rPr>
          <w:rFonts w:cs="Arial"/>
          <w:b/>
          <w:bCs/>
          <w:szCs w:val="24"/>
        </w:rPr>
        <w:t>Application for the Grant of a Private Hire</w:t>
      </w:r>
      <w:r w:rsidR="0028566F">
        <w:rPr>
          <w:rFonts w:cs="Arial"/>
          <w:b/>
          <w:bCs/>
          <w:szCs w:val="24"/>
        </w:rPr>
        <w:t xml:space="preserve"> or </w:t>
      </w:r>
      <w:r w:rsidRPr="008C1FA1">
        <w:rPr>
          <w:rFonts w:cs="Arial"/>
          <w:b/>
          <w:bCs/>
          <w:szCs w:val="24"/>
        </w:rPr>
        <w:t>Hackney Carriage Driver’s Licence</w:t>
      </w:r>
    </w:p>
    <w:p w14:paraId="6E192FA8" w14:textId="33F26DAA" w:rsidR="0028566F" w:rsidRPr="00301D14" w:rsidRDefault="00A137AA" w:rsidP="00301D14">
      <w:pPr>
        <w:autoSpaceDE w:val="0"/>
        <w:autoSpaceDN w:val="0"/>
        <w:adjustRightInd w:val="0"/>
        <w:rPr>
          <w:rFonts w:cs="Arial"/>
          <w:b/>
          <w:bCs/>
          <w:sz w:val="20"/>
        </w:rPr>
      </w:pPr>
      <w:r w:rsidRPr="00301D14">
        <w:rPr>
          <w:rFonts w:cs="Arial"/>
          <w:b/>
          <w:bCs/>
          <w:sz w:val="20"/>
        </w:rPr>
        <w:t>Please choose one of the following options:</w:t>
      </w:r>
    </w:p>
    <w:p w14:paraId="1BE52D1D" w14:textId="77777777" w:rsidR="002B2F0A" w:rsidRDefault="002B2F0A" w:rsidP="002B2F0A">
      <w:pPr>
        <w:rPr>
          <w:rFonts w:cs="Arial"/>
          <w:sz w:val="16"/>
          <w:szCs w:val="16"/>
        </w:rPr>
      </w:pPr>
    </w:p>
    <w:p w14:paraId="23F3987B" w14:textId="4D499B79" w:rsidR="002B2F0A" w:rsidRPr="001D5DE0" w:rsidRDefault="001D5DE0" w:rsidP="001D5DE0">
      <w:pPr>
        <w:rPr>
          <w:rFonts w:cs="Arial"/>
          <w:sz w:val="20"/>
        </w:rPr>
      </w:pPr>
      <w:r w:rsidRPr="00E5256A">
        <w:rPr>
          <w:rFonts w:cs="Arial"/>
          <w:b/>
          <w:noProof/>
          <w:sz w:val="20"/>
        </w:rPr>
        <mc:AlternateContent>
          <mc:Choice Requires="wps">
            <w:drawing>
              <wp:anchor distT="0" distB="0" distL="114300" distR="114300" simplePos="0" relativeHeight="251658242" behindDoc="1" locked="0" layoutInCell="1" allowOverlap="1" wp14:anchorId="1082C27A" wp14:editId="036B7427">
                <wp:simplePos x="0" y="0"/>
                <wp:positionH relativeFrom="column">
                  <wp:posOffset>2798859</wp:posOffset>
                </wp:positionH>
                <wp:positionV relativeFrom="paragraph">
                  <wp:posOffset>74977</wp:posOffset>
                </wp:positionV>
                <wp:extent cx="260058" cy="275590"/>
                <wp:effectExtent l="0" t="0" r="26035" b="1016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58"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A9927" id="Rectangle 5" o:spid="_x0000_s1026" style="position:absolute;margin-left:220.4pt;margin-top:5.9pt;width:20.5pt;height:21.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"/>
            </w:pict>
          </mc:Fallback>
        </mc:AlternateContent>
      </w:r>
      <w:r w:rsidRPr="00E5256A">
        <w:rPr>
          <w:rFonts w:cs="Arial"/>
          <w:b/>
          <w:noProof/>
          <w:sz w:val="20"/>
        </w:rPr>
        <mc:AlternateContent>
          <mc:Choice Requires="wps">
            <w:drawing>
              <wp:anchor distT="0" distB="0" distL="114300" distR="114300" simplePos="0" relativeHeight="251658241" behindDoc="1" locked="0" layoutInCell="1" allowOverlap="1" wp14:anchorId="4C53A7A0" wp14:editId="40528C74">
                <wp:simplePos x="0" y="0"/>
                <wp:positionH relativeFrom="column">
                  <wp:posOffset>1846312</wp:posOffset>
                </wp:positionH>
                <wp:positionV relativeFrom="paragraph">
                  <wp:posOffset>73724</wp:posOffset>
                </wp:positionV>
                <wp:extent cx="273685" cy="275590"/>
                <wp:effectExtent l="0" t="0" r="12065" b="1016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8773C" id="Rectangle 4" o:spid="_x0000_s1026" style="position:absolute;margin-left:145.4pt;margin-top:5.8pt;width:21.55pt;height:21.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"/>
            </w:pict>
          </mc:Fallback>
        </mc:AlternateContent>
      </w:r>
      <w:r w:rsidR="002B2F0A" w:rsidRPr="00E5256A">
        <w:rPr>
          <w:rFonts w:cs="Arial"/>
          <w:b/>
          <w:sz w:val="20"/>
        </w:rPr>
        <w:t>PRIVATE HIRE             1 YEAR</w:t>
      </w:r>
      <w:r w:rsidR="002B2F0A">
        <w:rPr>
          <w:rFonts w:cs="Arial"/>
          <w:b/>
          <w:sz w:val="20"/>
        </w:rPr>
        <w:t xml:space="preserve">          </w:t>
      </w:r>
      <w:r w:rsidR="002B2F0A" w:rsidRPr="00E5256A">
        <w:rPr>
          <w:rFonts w:cs="Arial"/>
          <w:b/>
          <w:sz w:val="20"/>
        </w:rPr>
        <w:t xml:space="preserve"> 3 YEARS</w:t>
      </w:r>
      <w:r w:rsidR="002B2F0A">
        <w:rPr>
          <w:rFonts w:cs="Arial"/>
          <w:b/>
          <w:sz w:val="20"/>
        </w:rPr>
        <w:t xml:space="preserve">            </w:t>
      </w:r>
      <w:r w:rsidR="002B2F0A">
        <w:rPr>
          <w:rFonts w:cs="Arial"/>
          <w:b/>
          <w:sz w:val="22"/>
          <w:szCs w:val="22"/>
        </w:rPr>
        <w:t xml:space="preserve">Proposed </w:t>
      </w:r>
      <w:r w:rsidR="00D423D4">
        <w:rPr>
          <w:rFonts w:cs="Arial"/>
          <w:b/>
          <w:sz w:val="22"/>
          <w:szCs w:val="22"/>
        </w:rPr>
        <w:t xml:space="preserve">Operator:  </w:t>
      </w:r>
      <w:r w:rsidR="002B2F0A" w:rsidRPr="00BA0523">
        <w:rPr>
          <w:rFonts w:cs="Arial"/>
          <w:sz w:val="22"/>
          <w:szCs w:val="22"/>
        </w:rPr>
        <w:t>__________</w:t>
      </w:r>
      <w:r w:rsidR="002B2F0A">
        <w:rPr>
          <w:rFonts w:cs="Arial"/>
          <w:sz w:val="22"/>
          <w:szCs w:val="22"/>
        </w:rPr>
        <w:t>________</w:t>
      </w:r>
      <w:r w:rsidR="002B2F0A" w:rsidRPr="00BA0523">
        <w:rPr>
          <w:rFonts w:cs="Arial"/>
          <w:sz w:val="22"/>
          <w:szCs w:val="22"/>
        </w:rPr>
        <w:t>__</w:t>
      </w:r>
      <w:r w:rsidR="00D423D4">
        <w:rPr>
          <w:rFonts w:cs="Arial"/>
          <w:sz w:val="22"/>
          <w:szCs w:val="22"/>
        </w:rPr>
        <w:t>__</w:t>
      </w:r>
    </w:p>
    <w:p w14:paraId="532D6386" w14:textId="77777777" w:rsidR="002B2F0A" w:rsidRPr="00E5256A" w:rsidRDefault="002B2F0A" w:rsidP="002B2F0A">
      <w:pPr>
        <w:jc w:val="both"/>
        <w:rPr>
          <w:rFonts w:cs="Arial"/>
          <w:b/>
          <w:sz w:val="20"/>
          <w:u w:val="single"/>
        </w:rPr>
      </w:pPr>
    </w:p>
    <w:p w14:paraId="0F4FF867" w14:textId="77777777" w:rsidR="002B2F0A" w:rsidRPr="00E5256A" w:rsidRDefault="001D5DE0" w:rsidP="002B2F0A">
      <w:pPr>
        <w:jc w:val="both"/>
        <w:rPr>
          <w:rFonts w:cs="Arial"/>
          <w:b/>
          <w:sz w:val="20"/>
          <w:u w:val="single"/>
        </w:rPr>
      </w:pPr>
      <w:r w:rsidRPr="00E5256A">
        <w:rPr>
          <w:rFonts w:cs="Arial"/>
          <w:b/>
          <w:noProof/>
          <w:sz w:val="20"/>
        </w:rPr>
        <mc:AlternateContent>
          <mc:Choice Requires="wps">
            <w:drawing>
              <wp:anchor distT="0" distB="0" distL="114300" distR="114300" simplePos="0" relativeHeight="251658250" behindDoc="1" locked="0" layoutInCell="1" allowOverlap="1" wp14:anchorId="39E30420" wp14:editId="55220C20">
                <wp:simplePos x="0" y="0"/>
                <wp:positionH relativeFrom="column">
                  <wp:posOffset>3231882</wp:posOffset>
                </wp:positionH>
                <wp:positionV relativeFrom="paragraph">
                  <wp:posOffset>21322</wp:posOffset>
                </wp:positionV>
                <wp:extent cx="273685" cy="275590"/>
                <wp:effectExtent l="0" t="0" r="12065" b="10160"/>
                <wp:wrapNone/>
                <wp:docPr id="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02452" id="Rectangle 4" o:spid="_x0000_s1026" style="position:absolute;margin-left:254.5pt;margin-top:1.7pt;width:21.55pt;height:21.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"/>
            </w:pict>
          </mc:Fallback>
        </mc:AlternateContent>
      </w:r>
      <w:r w:rsidRPr="00E5256A">
        <w:rPr>
          <w:rFonts w:cs="Arial"/>
          <w:b/>
          <w:noProof/>
          <w:sz w:val="20"/>
        </w:rPr>
        <mc:AlternateContent>
          <mc:Choice Requires="wps">
            <w:drawing>
              <wp:anchor distT="0" distB="0" distL="114300" distR="114300" simplePos="0" relativeHeight="251658249" behindDoc="1" locked="0" layoutInCell="1" allowOverlap="1" wp14:anchorId="163812ED" wp14:editId="003AC5C6">
                <wp:simplePos x="0" y="0"/>
                <wp:positionH relativeFrom="column">
                  <wp:posOffset>2202308</wp:posOffset>
                </wp:positionH>
                <wp:positionV relativeFrom="paragraph">
                  <wp:posOffset>36142</wp:posOffset>
                </wp:positionV>
                <wp:extent cx="273685" cy="275590"/>
                <wp:effectExtent l="0" t="0" r="12065" b="1016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3859" id="Rectangle 4" o:spid="_x0000_s1026" style="position:absolute;margin-left:173.4pt;margin-top:2.85pt;width:21.55pt;height:21.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"/>
            </w:pict>
          </mc:Fallback>
        </mc:AlternateContent>
      </w:r>
    </w:p>
    <w:p w14:paraId="09F95067" w14:textId="77777777" w:rsidR="001D5DE0" w:rsidRPr="00E5256A" w:rsidRDefault="002B2F0A" w:rsidP="001D5DE0">
      <w:pPr>
        <w:jc w:val="both"/>
        <w:rPr>
          <w:rFonts w:cs="Arial"/>
          <w:b/>
          <w:sz w:val="20"/>
        </w:rPr>
      </w:pPr>
      <w:r w:rsidRPr="00E5256A">
        <w:rPr>
          <w:rFonts w:cs="Arial"/>
          <w:b/>
          <w:sz w:val="20"/>
        </w:rPr>
        <w:t xml:space="preserve">HACKNEY CARRIAGE          </w:t>
      </w:r>
      <w:r w:rsidR="001D5DE0" w:rsidRPr="00E5256A">
        <w:rPr>
          <w:rFonts w:cs="Arial"/>
          <w:b/>
          <w:sz w:val="20"/>
        </w:rPr>
        <w:t xml:space="preserve">1 YEAR           3 YEARS  </w:t>
      </w:r>
    </w:p>
    <w:p w14:paraId="35CA924C" w14:textId="1FC7797A" w:rsidR="001D5DE0" w:rsidRDefault="002B2F0A" w:rsidP="008C1FA1">
      <w:pPr>
        <w:jc w:val="both"/>
        <w:rPr>
          <w:rFonts w:cs="Arial"/>
          <w:sz w:val="23"/>
          <w:szCs w:val="23"/>
        </w:rPr>
      </w:pPr>
      <w:r w:rsidRPr="00E5256A">
        <w:rPr>
          <w:rFonts w:cs="Arial"/>
          <w:b/>
          <w:sz w:val="20"/>
        </w:rPr>
        <w:t xml:space="preserve">   </w:t>
      </w:r>
    </w:p>
    <w:p w14:paraId="375B3445" w14:textId="77777777" w:rsidR="001D5DE0" w:rsidRDefault="001D5DE0" w:rsidP="001D5DE0">
      <w:pPr>
        <w:tabs>
          <w:tab w:val="left" w:pos="4962"/>
        </w:tabs>
        <w:jc w:val="center"/>
        <w:rPr>
          <w:rFonts w:cs="Arial"/>
          <w:b/>
          <w:sz w:val="22"/>
          <w:szCs w:val="22"/>
        </w:rPr>
      </w:pPr>
      <w:r>
        <w:rPr>
          <w:rFonts w:cs="Arial"/>
          <w:b/>
          <w:sz w:val="22"/>
          <w:szCs w:val="22"/>
        </w:rPr>
        <w:t>PERSONAL DETAILS</w:t>
      </w:r>
    </w:p>
    <w:p w14:paraId="40F0F98F" w14:textId="77777777" w:rsidR="001D5DE0" w:rsidRDefault="001D5DE0" w:rsidP="001D5DE0">
      <w:pPr>
        <w:tabs>
          <w:tab w:val="left" w:pos="4962"/>
        </w:tabs>
        <w:jc w:val="both"/>
        <w:rPr>
          <w:rFonts w:cs="Arial"/>
          <w:b/>
          <w:sz w:val="22"/>
          <w:szCs w:val="22"/>
        </w:rPr>
      </w:pPr>
    </w:p>
    <w:p w14:paraId="77A2A927" w14:textId="77777777" w:rsidR="001D5DE0" w:rsidRPr="00BA0523" w:rsidRDefault="001D5DE0" w:rsidP="001D5DE0">
      <w:pPr>
        <w:tabs>
          <w:tab w:val="left" w:pos="4962"/>
        </w:tabs>
        <w:jc w:val="both"/>
        <w:rPr>
          <w:rFonts w:cs="Arial"/>
          <w:sz w:val="22"/>
          <w:szCs w:val="22"/>
        </w:rPr>
      </w:pPr>
      <w:r w:rsidRPr="00BA0523">
        <w:rPr>
          <w:rFonts w:cs="Arial"/>
          <w:b/>
          <w:sz w:val="22"/>
          <w:szCs w:val="22"/>
        </w:rPr>
        <w:t>Surname:</w:t>
      </w:r>
      <w:r w:rsidRPr="00BA0523">
        <w:rPr>
          <w:rFonts w:cs="Arial"/>
          <w:sz w:val="22"/>
          <w:szCs w:val="22"/>
        </w:rPr>
        <w:t xml:space="preserve"> ________________________ </w:t>
      </w:r>
      <w:r w:rsidRPr="00BA0523">
        <w:rPr>
          <w:rFonts w:cs="Arial"/>
          <w:b/>
          <w:sz w:val="22"/>
          <w:szCs w:val="22"/>
        </w:rPr>
        <w:t>First Name(s):</w:t>
      </w:r>
      <w:r w:rsidRPr="00BA0523">
        <w:rPr>
          <w:rFonts w:cs="Arial"/>
          <w:sz w:val="22"/>
          <w:szCs w:val="22"/>
        </w:rPr>
        <w:t xml:space="preserve"> _______________</w:t>
      </w:r>
      <w:r>
        <w:rPr>
          <w:rFonts w:cs="Arial"/>
          <w:sz w:val="22"/>
          <w:szCs w:val="22"/>
        </w:rPr>
        <w:t>___</w:t>
      </w:r>
      <w:r w:rsidRPr="00BA0523">
        <w:rPr>
          <w:rFonts w:cs="Arial"/>
          <w:sz w:val="22"/>
          <w:szCs w:val="22"/>
        </w:rPr>
        <w:t>_____________</w:t>
      </w:r>
      <w:r>
        <w:rPr>
          <w:rFonts w:cs="Arial"/>
          <w:sz w:val="22"/>
          <w:szCs w:val="22"/>
        </w:rPr>
        <w:t>_____</w:t>
      </w:r>
    </w:p>
    <w:p w14:paraId="364044F0" w14:textId="77777777" w:rsidR="001D5DE0" w:rsidRPr="00BA0523" w:rsidRDefault="001D5DE0" w:rsidP="001D5DE0">
      <w:pPr>
        <w:spacing w:line="200" w:lineRule="exact"/>
        <w:jc w:val="center"/>
        <w:rPr>
          <w:rFonts w:cs="Arial"/>
          <w:b/>
          <w:sz w:val="22"/>
          <w:szCs w:val="22"/>
        </w:rPr>
      </w:pPr>
    </w:p>
    <w:p w14:paraId="5AA18A1F" w14:textId="77777777" w:rsidR="001D5DE0" w:rsidRPr="00BA0523" w:rsidRDefault="001D5DE0" w:rsidP="001D5DE0">
      <w:pPr>
        <w:tabs>
          <w:tab w:val="left" w:pos="4678"/>
        </w:tabs>
        <w:rPr>
          <w:rFonts w:cs="Arial"/>
          <w:sz w:val="22"/>
          <w:szCs w:val="22"/>
        </w:rPr>
      </w:pPr>
      <w:r w:rsidRPr="00BA0523">
        <w:rPr>
          <w:rFonts w:cs="Arial"/>
          <w:b/>
          <w:sz w:val="22"/>
          <w:szCs w:val="22"/>
        </w:rPr>
        <w:t>Previous Name</w:t>
      </w:r>
      <w:r>
        <w:rPr>
          <w:rFonts w:cs="Arial"/>
          <w:b/>
          <w:sz w:val="22"/>
          <w:szCs w:val="22"/>
        </w:rPr>
        <w:t>(</w:t>
      </w:r>
      <w:r w:rsidRPr="00BA0523">
        <w:rPr>
          <w:rFonts w:cs="Arial"/>
          <w:b/>
          <w:sz w:val="22"/>
          <w:szCs w:val="22"/>
        </w:rPr>
        <w:t>s</w:t>
      </w:r>
      <w:r>
        <w:rPr>
          <w:rFonts w:cs="Arial"/>
          <w:b/>
          <w:sz w:val="22"/>
          <w:szCs w:val="22"/>
        </w:rPr>
        <w:t>)</w:t>
      </w:r>
      <w:r w:rsidRPr="00BA0523">
        <w:rPr>
          <w:rFonts w:cs="Arial"/>
          <w:b/>
          <w:sz w:val="22"/>
          <w:szCs w:val="22"/>
        </w:rPr>
        <w:t>:</w:t>
      </w:r>
      <w:r w:rsidRPr="00BA0523">
        <w:rPr>
          <w:rFonts w:cs="Arial"/>
          <w:sz w:val="22"/>
          <w:szCs w:val="22"/>
        </w:rPr>
        <w:t xml:space="preserve"> ________________</w:t>
      </w:r>
      <w:r>
        <w:rPr>
          <w:rFonts w:cs="Arial"/>
          <w:sz w:val="22"/>
          <w:szCs w:val="22"/>
        </w:rPr>
        <w:t>_____</w:t>
      </w:r>
      <w:r w:rsidRPr="00BA0523">
        <w:rPr>
          <w:rFonts w:cs="Arial"/>
          <w:sz w:val="22"/>
          <w:szCs w:val="22"/>
        </w:rPr>
        <w:t>_______</w:t>
      </w:r>
      <w:r>
        <w:rPr>
          <w:rFonts w:cs="Arial"/>
          <w:sz w:val="22"/>
          <w:szCs w:val="22"/>
        </w:rPr>
        <w:t>____</w:t>
      </w:r>
      <w:r w:rsidRPr="00BA0523">
        <w:rPr>
          <w:rFonts w:cs="Arial"/>
          <w:sz w:val="22"/>
          <w:szCs w:val="22"/>
        </w:rPr>
        <w:t xml:space="preserve">_ </w:t>
      </w:r>
      <w:r w:rsidRPr="00BA0523">
        <w:rPr>
          <w:rFonts w:cs="Arial"/>
          <w:b/>
          <w:sz w:val="22"/>
          <w:szCs w:val="22"/>
        </w:rPr>
        <w:t>Date of Birth:</w:t>
      </w:r>
      <w:r w:rsidRPr="00BA0523">
        <w:rPr>
          <w:rFonts w:cs="Arial"/>
          <w:sz w:val="22"/>
          <w:szCs w:val="22"/>
        </w:rPr>
        <w:t xml:space="preserve"> _______</w:t>
      </w:r>
      <w:r>
        <w:rPr>
          <w:rFonts w:cs="Arial"/>
          <w:sz w:val="22"/>
          <w:szCs w:val="22"/>
        </w:rPr>
        <w:t>___</w:t>
      </w:r>
      <w:r w:rsidRPr="00BA0523">
        <w:rPr>
          <w:rFonts w:cs="Arial"/>
          <w:sz w:val="22"/>
          <w:szCs w:val="22"/>
        </w:rPr>
        <w:t>_____</w:t>
      </w:r>
      <w:r>
        <w:rPr>
          <w:rFonts w:cs="Arial"/>
          <w:sz w:val="22"/>
          <w:szCs w:val="22"/>
        </w:rPr>
        <w:t>_____</w:t>
      </w:r>
      <w:r w:rsidRPr="00BA0523">
        <w:rPr>
          <w:rFonts w:cs="Arial"/>
          <w:sz w:val="22"/>
          <w:szCs w:val="22"/>
        </w:rPr>
        <w:t xml:space="preserve">  </w:t>
      </w:r>
    </w:p>
    <w:p w14:paraId="023CA66D" w14:textId="77777777" w:rsidR="001D5DE0" w:rsidRPr="00BA0523" w:rsidRDefault="001D5DE0" w:rsidP="001D5DE0">
      <w:pPr>
        <w:tabs>
          <w:tab w:val="left" w:pos="4678"/>
        </w:tabs>
        <w:rPr>
          <w:rFonts w:cs="Arial"/>
          <w:sz w:val="22"/>
          <w:szCs w:val="22"/>
        </w:rPr>
      </w:pPr>
    </w:p>
    <w:p w14:paraId="6BC94AEF" w14:textId="77777777" w:rsidR="001D5DE0" w:rsidRPr="00BA0523" w:rsidRDefault="001D5DE0" w:rsidP="001D5DE0">
      <w:pPr>
        <w:tabs>
          <w:tab w:val="left" w:pos="4678"/>
        </w:tabs>
        <w:rPr>
          <w:rFonts w:cs="Arial"/>
          <w:sz w:val="22"/>
          <w:szCs w:val="22"/>
        </w:rPr>
      </w:pPr>
      <w:r>
        <w:rPr>
          <w:rFonts w:cs="Arial"/>
          <w:b/>
          <w:sz w:val="22"/>
          <w:szCs w:val="22"/>
        </w:rPr>
        <w:t>Place</w:t>
      </w:r>
      <w:r w:rsidRPr="00BA0523">
        <w:rPr>
          <w:rFonts w:cs="Arial"/>
          <w:b/>
          <w:sz w:val="22"/>
          <w:szCs w:val="22"/>
        </w:rPr>
        <w:t xml:space="preserve"> of Birth: </w:t>
      </w:r>
      <w:r w:rsidRPr="00BA0523">
        <w:rPr>
          <w:rFonts w:cs="Arial"/>
          <w:sz w:val="22"/>
          <w:szCs w:val="22"/>
        </w:rPr>
        <w:t>______________</w:t>
      </w:r>
      <w:r>
        <w:rPr>
          <w:rFonts w:cs="Arial"/>
          <w:sz w:val="22"/>
          <w:szCs w:val="22"/>
        </w:rPr>
        <w:t>__</w:t>
      </w:r>
      <w:r w:rsidRPr="00BA0523">
        <w:rPr>
          <w:rFonts w:cs="Arial"/>
          <w:sz w:val="22"/>
          <w:szCs w:val="22"/>
        </w:rPr>
        <w:t>_</w:t>
      </w:r>
      <w:r>
        <w:rPr>
          <w:rFonts w:cs="Arial"/>
          <w:sz w:val="22"/>
          <w:szCs w:val="22"/>
        </w:rPr>
        <w:t>___</w:t>
      </w:r>
      <w:r w:rsidRPr="00BA0523">
        <w:rPr>
          <w:rFonts w:cs="Arial"/>
          <w:sz w:val="22"/>
          <w:szCs w:val="22"/>
        </w:rPr>
        <w:t xml:space="preserve">_ </w:t>
      </w:r>
      <w:r w:rsidRPr="00BA0523">
        <w:rPr>
          <w:rFonts w:cs="Arial"/>
          <w:b/>
          <w:sz w:val="22"/>
          <w:szCs w:val="22"/>
        </w:rPr>
        <w:t>Country of Birth:</w:t>
      </w:r>
      <w:r w:rsidRPr="00BA0523">
        <w:rPr>
          <w:rFonts w:cs="Arial"/>
          <w:sz w:val="22"/>
          <w:szCs w:val="22"/>
        </w:rPr>
        <w:t xml:space="preserve"> ______</w:t>
      </w:r>
      <w:r>
        <w:rPr>
          <w:rFonts w:cs="Arial"/>
          <w:sz w:val="22"/>
          <w:szCs w:val="22"/>
        </w:rPr>
        <w:t>__________</w:t>
      </w:r>
      <w:r w:rsidRPr="00BA0523">
        <w:rPr>
          <w:rFonts w:cs="Arial"/>
          <w:sz w:val="22"/>
          <w:szCs w:val="22"/>
        </w:rPr>
        <w:t>______</w:t>
      </w:r>
      <w:r>
        <w:rPr>
          <w:rFonts w:cs="Arial"/>
          <w:sz w:val="22"/>
          <w:szCs w:val="22"/>
        </w:rPr>
        <w:t>____</w:t>
      </w:r>
      <w:r w:rsidRPr="00BA0523">
        <w:rPr>
          <w:rFonts w:cs="Arial"/>
          <w:sz w:val="22"/>
          <w:szCs w:val="22"/>
        </w:rPr>
        <w:t>_______</w:t>
      </w:r>
    </w:p>
    <w:p w14:paraId="244C9A88" w14:textId="77777777" w:rsidR="001D5DE0" w:rsidRPr="00BA0523" w:rsidRDefault="001D5DE0" w:rsidP="001D5DE0">
      <w:pPr>
        <w:pStyle w:val="Header"/>
        <w:tabs>
          <w:tab w:val="clear" w:pos="4153"/>
          <w:tab w:val="clear" w:pos="8306"/>
          <w:tab w:val="left" w:pos="4678"/>
        </w:tabs>
        <w:spacing w:line="200" w:lineRule="exact"/>
        <w:rPr>
          <w:rFonts w:cs="Arial"/>
          <w:sz w:val="22"/>
          <w:szCs w:val="22"/>
        </w:rPr>
      </w:pPr>
    </w:p>
    <w:p w14:paraId="29D10695" w14:textId="77777777" w:rsidR="001D5DE0" w:rsidRPr="00DF0F49" w:rsidRDefault="001D5DE0" w:rsidP="001D5DE0">
      <w:pPr>
        <w:tabs>
          <w:tab w:val="left" w:pos="4678"/>
        </w:tabs>
        <w:rPr>
          <w:rFonts w:cs="Arial"/>
          <w:sz w:val="22"/>
          <w:szCs w:val="22"/>
        </w:rPr>
      </w:pPr>
      <w:r>
        <w:rPr>
          <w:rFonts w:cs="Arial"/>
          <w:b/>
          <w:sz w:val="22"/>
          <w:szCs w:val="22"/>
        </w:rPr>
        <w:t xml:space="preserve">Contact </w:t>
      </w:r>
      <w:r w:rsidRPr="00BA0523">
        <w:rPr>
          <w:rFonts w:cs="Arial"/>
          <w:b/>
          <w:sz w:val="22"/>
          <w:szCs w:val="22"/>
        </w:rPr>
        <w:t>Number:</w:t>
      </w:r>
      <w:r w:rsidRPr="00BA0523">
        <w:rPr>
          <w:rFonts w:cs="Arial"/>
          <w:sz w:val="22"/>
          <w:szCs w:val="22"/>
        </w:rPr>
        <w:t xml:space="preserve"> _______________________</w:t>
      </w:r>
      <w:r>
        <w:rPr>
          <w:rFonts w:cs="Arial"/>
          <w:sz w:val="22"/>
          <w:szCs w:val="22"/>
        </w:rPr>
        <w:t>_</w:t>
      </w:r>
      <w:r w:rsidRPr="00BA0523">
        <w:rPr>
          <w:rFonts w:cs="Arial"/>
          <w:sz w:val="22"/>
          <w:szCs w:val="22"/>
        </w:rPr>
        <w:t>_</w:t>
      </w:r>
      <w:r>
        <w:rPr>
          <w:rFonts w:cs="Arial"/>
          <w:sz w:val="22"/>
          <w:szCs w:val="22"/>
        </w:rPr>
        <w:t xml:space="preserve">__ </w:t>
      </w:r>
      <w:r w:rsidRPr="00BA0523">
        <w:rPr>
          <w:rFonts w:cs="Arial"/>
          <w:b/>
          <w:sz w:val="22"/>
          <w:szCs w:val="22"/>
        </w:rPr>
        <w:t>National Insurance Number:</w:t>
      </w:r>
      <w:r>
        <w:rPr>
          <w:rFonts w:cs="Arial"/>
          <w:b/>
          <w:sz w:val="22"/>
          <w:szCs w:val="22"/>
        </w:rPr>
        <w:t xml:space="preserve"> </w:t>
      </w:r>
      <w:r>
        <w:rPr>
          <w:rFonts w:cs="Arial"/>
          <w:sz w:val="22"/>
          <w:szCs w:val="22"/>
        </w:rPr>
        <w:t>_____________________</w:t>
      </w:r>
    </w:p>
    <w:p w14:paraId="52F65E4A" w14:textId="77777777" w:rsidR="001D5DE0" w:rsidRPr="00BA0523" w:rsidRDefault="001D5DE0" w:rsidP="001D5DE0">
      <w:pPr>
        <w:tabs>
          <w:tab w:val="left" w:pos="4678"/>
        </w:tabs>
        <w:rPr>
          <w:rFonts w:cs="Arial"/>
          <w:sz w:val="22"/>
          <w:szCs w:val="22"/>
        </w:rPr>
      </w:pPr>
    </w:p>
    <w:p w14:paraId="508C26C1" w14:textId="77777777" w:rsidR="001D5DE0" w:rsidRPr="00BA0523" w:rsidRDefault="001D5DE0" w:rsidP="001D5DE0">
      <w:pPr>
        <w:tabs>
          <w:tab w:val="left" w:pos="4678"/>
        </w:tabs>
        <w:rPr>
          <w:rFonts w:cs="Arial"/>
          <w:sz w:val="22"/>
          <w:szCs w:val="22"/>
        </w:rPr>
      </w:pPr>
      <w:r w:rsidRPr="00BA0523">
        <w:rPr>
          <w:rFonts w:cs="Arial"/>
          <w:b/>
          <w:sz w:val="22"/>
          <w:szCs w:val="22"/>
        </w:rPr>
        <w:t>Email Address:</w:t>
      </w:r>
      <w:r w:rsidRPr="00BA0523">
        <w:rPr>
          <w:rFonts w:cs="Arial"/>
          <w:sz w:val="22"/>
          <w:szCs w:val="22"/>
        </w:rPr>
        <w:t xml:space="preserve"> ________________________</w:t>
      </w:r>
      <w:r>
        <w:rPr>
          <w:rFonts w:cs="Arial"/>
          <w:sz w:val="22"/>
          <w:szCs w:val="22"/>
        </w:rPr>
        <w:t>__________________</w:t>
      </w:r>
      <w:r w:rsidRPr="00BA0523">
        <w:rPr>
          <w:rFonts w:cs="Arial"/>
          <w:sz w:val="22"/>
          <w:szCs w:val="22"/>
        </w:rPr>
        <w:t>___</w:t>
      </w:r>
      <w:r>
        <w:rPr>
          <w:rFonts w:cs="Arial"/>
          <w:sz w:val="22"/>
          <w:szCs w:val="22"/>
        </w:rPr>
        <w:t xml:space="preserve">___ </w:t>
      </w:r>
    </w:p>
    <w:p w14:paraId="2BB7AD34" w14:textId="77777777" w:rsidR="001D5DE0" w:rsidRDefault="001D5DE0" w:rsidP="001D5DE0">
      <w:pPr>
        <w:tabs>
          <w:tab w:val="left" w:pos="4678"/>
          <w:tab w:val="left" w:pos="6096"/>
        </w:tabs>
        <w:rPr>
          <w:rFonts w:cs="Arial"/>
          <w:sz w:val="22"/>
          <w:szCs w:val="22"/>
        </w:rPr>
      </w:pPr>
    </w:p>
    <w:p w14:paraId="407C7DBB" w14:textId="77777777" w:rsidR="001D5DE0" w:rsidRPr="00BA0523" w:rsidRDefault="001D5DE0" w:rsidP="001D5DE0">
      <w:pPr>
        <w:tabs>
          <w:tab w:val="left" w:pos="4678"/>
        </w:tabs>
        <w:rPr>
          <w:rFonts w:cs="Arial"/>
          <w:sz w:val="22"/>
          <w:szCs w:val="22"/>
        </w:rPr>
      </w:pPr>
      <w:r w:rsidRPr="00506EDA">
        <w:rPr>
          <w:rFonts w:cs="Arial"/>
          <w:b/>
          <w:sz w:val="22"/>
          <w:szCs w:val="22"/>
        </w:rPr>
        <w:t>Current address</w:t>
      </w:r>
      <w:r>
        <w:rPr>
          <w:rFonts w:cs="Arial"/>
          <w:b/>
          <w:sz w:val="22"/>
          <w:szCs w:val="22"/>
        </w:rPr>
        <w:t xml:space="preserve">: </w:t>
      </w:r>
      <w:r>
        <w:rPr>
          <w:rFonts w:cs="Arial"/>
          <w:sz w:val="22"/>
          <w:szCs w:val="22"/>
        </w:rPr>
        <w:t>_</w:t>
      </w:r>
      <w:r w:rsidRPr="00BA0523">
        <w:rPr>
          <w:rFonts w:cs="Arial"/>
          <w:sz w:val="22"/>
          <w:szCs w:val="22"/>
        </w:rPr>
        <w:t>_______________________________________________________________</w:t>
      </w:r>
      <w:r>
        <w:rPr>
          <w:rFonts w:cs="Arial"/>
          <w:sz w:val="22"/>
          <w:szCs w:val="22"/>
        </w:rPr>
        <w:t>________</w:t>
      </w:r>
      <w:r w:rsidRPr="00BA0523">
        <w:rPr>
          <w:rFonts w:cs="Arial"/>
          <w:sz w:val="22"/>
          <w:szCs w:val="22"/>
        </w:rPr>
        <w:t>_</w:t>
      </w:r>
    </w:p>
    <w:p w14:paraId="02F0409C" w14:textId="77777777" w:rsidR="001D5DE0" w:rsidRPr="00BA0523" w:rsidRDefault="001D5DE0" w:rsidP="001D5DE0">
      <w:pPr>
        <w:tabs>
          <w:tab w:val="left" w:pos="4678"/>
        </w:tabs>
        <w:rPr>
          <w:rFonts w:cs="Arial"/>
          <w:b/>
          <w:sz w:val="22"/>
          <w:szCs w:val="22"/>
        </w:rPr>
      </w:pPr>
    </w:p>
    <w:p w14:paraId="55EB53B2" w14:textId="77777777" w:rsidR="001D5DE0" w:rsidRDefault="001D5DE0" w:rsidP="001D5DE0">
      <w:pPr>
        <w:tabs>
          <w:tab w:val="left" w:pos="4678"/>
        </w:tabs>
        <w:rPr>
          <w:rFonts w:cs="Arial"/>
          <w:sz w:val="22"/>
          <w:szCs w:val="22"/>
        </w:rPr>
      </w:pPr>
      <w:r>
        <w:rPr>
          <w:rFonts w:cs="Arial"/>
          <w:b/>
          <w:sz w:val="22"/>
          <w:szCs w:val="22"/>
        </w:rPr>
        <w:t xml:space="preserve">When did you move into your </w:t>
      </w:r>
      <w:r w:rsidRPr="003B7E33">
        <w:rPr>
          <w:rFonts w:cs="Arial"/>
          <w:b/>
          <w:sz w:val="22"/>
          <w:szCs w:val="22"/>
          <w:u w:val="single"/>
        </w:rPr>
        <w:t>current</w:t>
      </w:r>
      <w:r w:rsidRPr="00BA0523">
        <w:rPr>
          <w:rFonts w:cs="Arial"/>
          <w:b/>
          <w:sz w:val="22"/>
          <w:szCs w:val="22"/>
        </w:rPr>
        <w:t xml:space="preserve"> </w:t>
      </w:r>
      <w:r>
        <w:rPr>
          <w:rFonts w:cs="Arial"/>
          <w:b/>
          <w:sz w:val="22"/>
          <w:szCs w:val="22"/>
        </w:rPr>
        <w:t>a</w:t>
      </w:r>
      <w:r w:rsidRPr="00BA0523">
        <w:rPr>
          <w:rFonts w:cs="Arial"/>
          <w:b/>
          <w:sz w:val="22"/>
          <w:szCs w:val="22"/>
        </w:rPr>
        <w:t>ddress</w:t>
      </w:r>
      <w:r>
        <w:rPr>
          <w:rFonts w:cs="Arial"/>
          <w:b/>
          <w:sz w:val="22"/>
          <w:szCs w:val="22"/>
        </w:rPr>
        <w:t xml:space="preserve">? (MONTH AND YEAR) </w:t>
      </w:r>
      <w:r>
        <w:rPr>
          <w:rFonts w:cs="Arial"/>
          <w:sz w:val="22"/>
          <w:szCs w:val="22"/>
        </w:rPr>
        <w:t>_________________*</w:t>
      </w:r>
    </w:p>
    <w:p w14:paraId="3FF6C841" w14:textId="77777777" w:rsidR="001D5DE0" w:rsidRDefault="001D5DE0" w:rsidP="001D5DE0">
      <w:pPr>
        <w:tabs>
          <w:tab w:val="left" w:pos="4678"/>
        </w:tabs>
        <w:rPr>
          <w:rFonts w:cs="Arial"/>
          <w:sz w:val="22"/>
          <w:szCs w:val="22"/>
        </w:rPr>
      </w:pPr>
    </w:p>
    <w:p w14:paraId="796D485E" w14:textId="77777777" w:rsidR="001D5DE0" w:rsidRPr="008B0E8C" w:rsidRDefault="001D5DE0" w:rsidP="001D5DE0">
      <w:pPr>
        <w:tabs>
          <w:tab w:val="left" w:pos="4678"/>
        </w:tabs>
        <w:rPr>
          <w:rFonts w:cs="Arial"/>
          <w:sz w:val="22"/>
          <w:szCs w:val="22"/>
        </w:rPr>
      </w:pPr>
      <w:r w:rsidRPr="00506EDA">
        <w:rPr>
          <w:rFonts w:cs="Arial"/>
          <w:b/>
          <w:sz w:val="22"/>
          <w:szCs w:val="22"/>
        </w:rPr>
        <w:t xml:space="preserve"> </w:t>
      </w:r>
      <w:r>
        <w:rPr>
          <w:rFonts w:cs="Arial"/>
          <w:b/>
          <w:sz w:val="22"/>
          <w:szCs w:val="22"/>
        </w:rPr>
        <w:t xml:space="preserve">* </w:t>
      </w:r>
      <w:r w:rsidR="00672584">
        <w:rPr>
          <w:rFonts w:cs="Arial"/>
          <w:b/>
          <w:sz w:val="22"/>
          <w:szCs w:val="22"/>
        </w:rPr>
        <w:t xml:space="preserve">If </w:t>
      </w:r>
      <w:r>
        <w:rPr>
          <w:rFonts w:cs="Arial"/>
          <w:b/>
          <w:sz w:val="22"/>
          <w:szCs w:val="22"/>
          <w:u w:val="single"/>
        </w:rPr>
        <w:t xml:space="preserve">less than five </w:t>
      </w:r>
      <w:r w:rsidRPr="00506EDA">
        <w:rPr>
          <w:rFonts w:cs="Arial"/>
          <w:b/>
          <w:sz w:val="22"/>
          <w:szCs w:val="22"/>
          <w:u w:val="single"/>
        </w:rPr>
        <w:t>years</w:t>
      </w:r>
      <w:r>
        <w:rPr>
          <w:rFonts w:cs="Arial"/>
          <w:b/>
          <w:sz w:val="22"/>
          <w:szCs w:val="22"/>
          <w:u w:val="single"/>
        </w:rPr>
        <w:t xml:space="preserve"> ago</w:t>
      </w:r>
      <w:r w:rsidRPr="00506EDA">
        <w:rPr>
          <w:rFonts w:cs="Arial"/>
          <w:b/>
          <w:sz w:val="22"/>
          <w:szCs w:val="22"/>
        </w:rPr>
        <w:t xml:space="preserve">, please provide </w:t>
      </w:r>
      <w:r>
        <w:rPr>
          <w:rFonts w:cs="Arial"/>
          <w:b/>
          <w:sz w:val="22"/>
          <w:szCs w:val="22"/>
        </w:rPr>
        <w:t xml:space="preserve">previous addresses until </w:t>
      </w:r>
      <w:r>
        <w:rPr>
          <w:rFonts w:cs="Arial"/>
          <w:b/>
          <w:sz w:val="22"/>
          <w:szCs w:val="22"/>
          <w:u w:val="single"/>
        </w:rPr>
        <w:t xml:space="preserve">at </w:t>
      </w:r>
      <w:r w:rsidRPr="00F3304A">
        <w:rPr>
          <w:rFonts w:cs="Arial"/>
          <w:b/>
          <w:sz w:val="22"/>
          <w:szCs w:val="22"/>
          <w:u w:val="single"/>
        </w:rPr>
        <w:t>least</w:t>
      </w:r>
      <w:r>
        <w:rPr>
          <w:rFonts w:cs="Arial"/>
          <w:b/>
          <w:sz w:val="22"/>
          <w:szCs w:val="22"/>
        </w:rPr>
        <w:t xml:space="preserve"> five years is reached.</w:t>
      </w:r>
    </w:p>
    <w:p w14:paraId="707E276C" w14:textId="77777777" w:rsidR="001D5DE0" w:rsidRDefault="001D5DE0" w:rsidP="001D5DE0">
      <w:pPr>
        <w:tabs>
          <w:tab w:val="left" w:pos="4678"/>
        </w:tabs>
        <w:rPr>
          <w:rFonts w:cs="Arial"/>
          <w:b/>
          <w:sz w:val="22"/>
          <w:szCs w:val="22"/>
        </w:rPr>
      </w:pPr>
    </w:p>
    <w:tbl>
      <w:tblPr>
        <w:tblStyle w:val="TableGrid"/>
        <w:tblW w:w="0" w:type="auto"/>
        <w:tblLook w:val="04A0" w:firstRow="1" w:lastRow="0" w:firstColumn="1" w:lastColumn="0" w:noHBand="0" w:noVBand="1"/>
      </w:tblPr>
      <w:tblGrid>
        <w:gridCol w:w="4361"/>
        <w:gridCol w:w="3077"/>
        <w:gridCol w:w="2876"/>
      </w:tblGrid>
      <w:tr w:rsidR="001D5DE0" w14:paraId="300CB75B" w14:textId="77777777" w:rsidTr="001D5DE0">
        <w:tc>
          <w:tcPr>
            <w:tcW w:w="4361" w:type="dxa"/>
          </w:tcPr>
          <w:p w14:paraId="32BB3C04" w14:textId="77777777" w:rsidR="001D5DE0" w:rsidRDefault="001D5DE0" w:rsidP="001D5DE0">
            <w:pPr>
              <w:tabs>
                <w:tab w:val="left" w:pos="4678"/>
              </w:tabs>
              <w:rPr>
                <w:rFonts w:cs="Arial"/>
                <w:b/>
                <w:sz w:val="22"/>
                <w:szCs w:val="22"/>
              </w:rPr>
            </w:pPr>
            <w:r>
              <w:rPr>
                <w:rFonts w:cs="Arial"/>
                <w:b/>
                <w:sz w:val="22"/>
                <w:szCs w:val="22"/>
              </w:rPr>
              <w:t>Address</w:t>
            </w:r>
          </w:p>
        </w:tc>
        <w:tc>
          <w:tcPr>
            <w:tcW w:w="3077" w:type="dxa"/>
          </w:tcPr>
          <w:p w14:paraId="53FA40F1" w14:textId="1BDE506C" w:rsidR="001D5DE0" w:rsidRDefault="001D5DE0" w:rsidP="001D5DE0">
            <w:pPr>
              <w:tabs>
                <w:tab w:val="left" w:pos="4678"/>
              </w:tabs>
              <w:rPr>
                <w:rFonts w:cs="Arial"/>
                <w:b/>
                <w:sz w:val="22"/>
                <w:szCs w:val="22"/>
              </w:rPr>
            </w:pPr>
            <w:r>
              <w:rPr>
                <w:rFonts w:cs="Arial"/>
                <w:b/>
                <w:sz w:val="22"/>
                <w:szCs w:val="22"/>
              </w:rPr>
              <w:t>From (</w:t>
            </w:r>
            <w:r w:rsidR="00A137AA">
              <w:rPr>
                <w:rFonts w:cs="Arial"/>
                <w:b/>
                <w:sz w:val="22"/>
                <w:szCs w:val="22"/>
              </w:rPr>
              <w:t>DD/MM/YYYY</w:t>
            </w:r>
            <w:r>
              <w:rPr>
                <w:rFonts w:cs="Arial"/>
                <w:b/>
                <w:sz w:val="22"/>
                <w:szCs w:val="22"/>
              </w:rPr>
              <w:t>)</w:t>
            </w:r>
          </w:p>
        </w:tc>
        <w:tc>
          <w:tcPr>
            <w:tcW w:w="2876" w:type="dxa"/>
          </w:tcPr>
          <w:p w14:paraId="429A2F13" w14:textId="3ABFF316" w:rsidR="001D5DE0" w:rsidRDefault="001D5DE0" w:rsidP="001D5DE0">
            <w:pPr>
              <w:tabs>
                <w:tab w:val="left" w:pos="4678"/>
              </w:tabs>
              <w:rPr>
                <w:rFonts w:cs="Arial"/>
                <w:b/>
                <w:sz w:val="22"/>
                <w:szCs w:val="22"/>
              </w:rPr>
            </w:pPr>
            <w:r>
              <w:rPr>
                <w:rFonts w:cs="Arial"/>
                <w:b/>
                <w:sz w:val="22"/>
                <w:szCs w:val="22"/>
              </w:rPr>
              <w:t>To (</w:t>
            </w:r>
            <w:r w:rsidR="00A137AA">
              <w:rPr>
                <w:rFonts w:cs="Arial"/>
                <w:b/>
                <w:sz w:val="22"/>
                <w:szCs w:val="22"/>
              </w:rPr>
              <w:t>DD/MM/YYYY</w:t>
            </w:r>
            <w:r>
              <w:rPr>
                <w:rFonts w:cs="Arial"/>
                <w:b/>
                <w:sz w:val="22"/>
                <w:szCs w:val="22"/>
              </w:rPr>
              <w:t>)</w:t>
            </w:r>
          </w:p>
        </w:tc>
      </w:tr>
      <w:tr w:rsidR="001D5DE0" w14:paraId="011EC9C3" w14:textId="77777777" w:rsidTr="001D5DE0">
        <w:tc>
          <w:tcPr>
            <w:tcW w:w="4361" w:type="dxa"/>
          </w:tcPr>
          <w:p w14:paraId="72E2F486" w14:textId="77777777" w:rsidR="001D5DE0" w:rsidRDefault="001D5DE0" w:rsidP="001D5DE0">
            <w:pPr>
              <w:tabs>
                <w:tab w:val="left" w:pos="4678"/>
              </w:tabs>
              <w:rPr>
                <w:rFonts w:cs="Arial"/>
                <w:b/>
                <w:sz w:val="22"/>
                <w:szCs w:val="22"/>
              </w:rPr>
            </w:pPr>
          </w:p>
          <w:p w14:paraId="07CBAA0D" w14:textId="77777777" w:rsidR="001D5DE0" w:rsidRDefault="001D5DE0" w:rsidP="001D5DE0">
            <w:pPr>
              <w:tabs>
                <w:tab w:val="left" w:pos="4678"/>
              </w:tabs>
              <w:rPr>
                <w:rFonts w:cs="Arial"/>
                <w:b/>
                <w:sz w:val="22"/>
                <w:szCs w:val="22"/>
              </w:rPr>
            </w:pPr>
          </w:p>
        </w:tc>
        <w:tc>
          <w:tcPr>
            <w:tcW w:w="3077" w:type="dxa"/>
          </w:tcPr>
          <w:p w14:paraId="2B476175" w14:textId="77777777" w:rsidR="001D5DE0" w:rsidRDefault="001D5DE0" w:rsidP="001D5DE0">
            <w:pPr>
              <w:tabs>
                <w:tab w:val="left" w:pos="4678"/>
              </w:tabs>
              <w:rPr>
                <w:rFonts w:cs="Arial"/>
                <w:b/>
                <w:sz w:val="22"/>
                <w:szCs w:val="22"/>
              </w:rPr>
            </w:pPr>
          </w:p>
        </w:tc>
        <w:tc>
          <w:tcPr>
            <w:tcW w:w="2876" w:type="dxa"/>
          </w:tcPr>
          <w:p w14:paraId="6C7289D6" w14:textId="77777777" w:rsidR="001D5DE0" w:rsidRDefault="001D5DE0" w:rsidP="001D5DE0">
            <w:pPr>
              <w:tabs>
                <w:tab w:val="left" w:pos="4678"/>
              </w:tabs>
              <w:rPr>
                <w:rFonts w:cs="Arial"/>
                <w:b/>
                <w:sz w:val="22"/>
                <w:szCs w:val="22"/>
              </w:rPr>
            </w:pPr>
          </w:p>
        </w:tc>
      </w:tr>
      <w:tr w:rsidR="001D5DE0" w14:paraId="76CB7107" w14:textId="77777777" w:rsidTr="001D5DE0">
        <w:tc>
          <w:tcPr>
            <w:tcW w:w="4361" w:type="dxa"/>
          </w:tcPr>
          <w:p w14:paraId="152EEA6D" w14:textId="77777777" w:rsidR="001D5DE0" w:rsidRDefault="001D5DE0" w:rsidP="001D5DE0">
            <w:pPr>
              <w:tabs>
                <w:tab w:val="left" w:pos="4678"/>
              </w:tabs>
              <w:rPr>
                <w:rFonts w:cs="Arial"/>
                <w:b/>
                <w:sz w:val="22"/>
                <w:szCs w:val="22"/>
              </w:rPr>
            </w:pPr>
          </w:p>
          <w:p w14:paraId="43E40DFF" w14:textId="77777777" w:rsidR="001D5DE0" w:rsidRDefault="001D5DE0" w:rsidP="001D5DE0">
            <w:pPr>
              <w:tabs>
                <w:tab w:val="left" w:pos="4678"/>
              </w:tabs>
              <w:rPr>
                <w:rFonts w:cs="Arial"/>
                <w:b/>
                <w:sz w:val="22"/>
                <w:szCs w:val="22"/>
              </w:rPr>
            </w:pPr>
          </w:p>
        </w:tc>
        <w:tc>
          <w:tcPr>
            <w:tcW w:w="3077" w:type="dxa"/>
          </w:tcPr>
          <w:p w14:paraId="1EF9D009" w14:textId="77777777" w:rsidR="001D5DE0" w:rsidRDefault="001D5DE0" w:rsidP="001D5DE0">
            <w:pPr>
              <w:tabs>
                <w:tab w:val="left" w:pos="4678"/>
              </w:tabs>
              <w:rPr>
                <w:rFonts w:cs="Arial"/>
                <w:b/>
                <w:sz w:val="22"/>
                <w:szCs w:val="22"/>
              </w:rPr>
            </w:pPr>
          </w:p>
        </w:tc>
        <w:tc>
          <w:tcPr>
            <w:tcW w:w="2876" w:type="dxa"/>
          </w:tcPr>
          <w:p w14:paraId="70AEA3B6" w14:textId="77777777" w:rsidR="001D5DE0" w:rsidRDefault="001D5DE0" w:rsidP="001D5DE0">
            <w:pPr>
              <w:tabs>
                <w:tab w:val="left" w:pos="4678"/>
              </w:tabs>
              <w:rPr>
                <w:rFonts w:cs="Arial"/>
                <w:b/>
                <w:sz w:val="22"/>
                <w:szCs w:val="22"/>
              </w:rPr>
            </w:pPr>
          </w:p>
        </w:tc>
      </w:tr>
    </w:tbl>
    <w:p w14:paraId="75BC19BE" w14:textId="77777777" w:rsidR="001D5DE0" w:rsidRPr="005B455C" w:rsidRDefault="001D5DE0" w:rsidP="001D5DE0">
      <w:pPr>
        <w:tabs>
          <w:tab w:val="left" w:pos="4678"/>
        </w:tabs>
        <w:rPr>
          <w:rFonts w:cs="Arial"/>
          <w:b/>
          <w:sz w:val="20"/>
        </w:rPr>
      </w:pPr>
      <w:r w:rsidRPr="005B455C">
        <w:rPr>
          <w:rFonts w:cs="Arial"/>
          <w:b/>
          <w:sz w:val="20"/>
        </w:rPr>
        <w:t>(Continue on separate sheet if necessary)</w:t>
      </w:r>
    </w:p>
    <w:p w14:paraId="4C348622" w14:textId="77777777" w:rsidR="001D5DE0" w:rsidRDefault="001D5DE0" w:rsidP="001D5DE0">
      <w:pPr>
        <w:tabs>
          <w:tab w:val="left" w:pos="4678"/>
        </w:tabs>
        <w:rPr>
          <w:rFonts w:cs="Arial"/>
          <w:b/>
          <w:sz w:val="22"/>
          <w:szCs w:val="22"/>
        </w:rPr>
      </w:pPr>
    </w:p>
    <w:p w14:paraId="160AA6CA" w14:textId="77777777" w:rsidR="001D5DE0" w:rsidRPr="002F51EB" w:rsidRDefault="001D5DE0" w:rsidP="001D5DE0">
      <w:pPr>
        <w:rPr>
          <w:rFonts w:cs="Arial"/>
          <w:sz w:val="22"/>
          <w:szCs w:val="22"/>
        </w:rPr>
      </w:pPr>
      <w:r w:rsidRPr="002F51EB">
        <w:rPr>
          <w:rFonts w:cs="Arial"/>
          <w:b/>
          <w:sz w:val="22"/>
          <w:szCs w:val="22"/>
        </w:rPr>
        <w:t>Driving Licence N</w:t>
      </w:r>
      <w:r>
        <w:rPr>
          <w:rFonts w:cs="Arial"/>
          <w:b/>
          <w:sz w:val="22"/>
          <w:szCs w:val="22"/>
        </w:rPr>
        <w:t xml:space="preserve">umber  </w:t>
      </w:r>
      <w:r w:rsidRPr="002F51EB">
        <w:rPr>
          <w:rFonts w:cs="Arial"/>
          <w:sz w:val="22"/>
          <w:szCs w:val="22"/>
        </w:rPr>
        <w:t xml:space="preserve"> ________</w:t>
      </w:r>
      <w:r>
        <w:rPr>
          <w:rFonts w:cs="Arial"/>
          <w:sz w:val="22"/>
          <w:szCs w:val="22"/>
        </w:rPr>
        <w:t>__________________________________</w:t>
      </w:r>
    </w:p>
    <w:p w14:paraId="31AD3E18" w14:textId="77777777" w:rsidR="001D5DE0" w:rsidRDefault="001D5DE0" w:rsidP="001D5DE0">
      <w:pPr>
        <w:tabs>
          <w:tab w:val="left" w:pos="4678"/>
        </w:tabs>
        <w:rPr>
          <w:rFonts w:cs="Arial"/>
          <w:b/>
          <w:sz w:val="22"/>
          <w:szCs w:val="22"/>
        </w:rPr>
      </w:pPr>
    </w:p>
    <w:p w14:paraId="08273668" w14:textId="77777777" w:rsidR="00CC2D58" w:rsidRDefault="00CC2D58" w:rsidP="002B2F0A">
      <w:pPr>
        <w:autoSpaceDE w:val="0"/>
        <w:autoSpaceDN w:val="0"/>
        <w:adjustRightInd w:val="0"/>
        <w:rPr>
          <w:rFonts w:cs="Arial"/>
          <w:sz w:val="22"/>
          <w:szCs w:val="22"/>
        </w:rPr>
      </w:pPr>
      <w:r w:rsidRPr="00BA0523">
        <w:rPr>
          <w:rFonts w:cs="Arial"/>
          <w:noProof/>
          <w:sz w:val="22"/>
          <w:szCs w:val="22"/>
        </w:rPr>
        <mc:AlternateContent>
          <mc:Choice Requires="wps">
            <w:drawing>
              <wp:anchor distT="0" distB="0" distL="114300" distR="114300" simplePos="0" relativeHeight="251658253" behindDoc="1" locked="0" layoutInCell="1" allowOverlap="1" wp14:anchorId="69C1EED4" wp14:editId="4FF43A2B">
                <wp:simplePos x="0" y="0"/>
                <wp:positionH relativeFrom="margin">
                  <wp:posOffset>3554730</wp:posOffset>
                </wp:positionH>
                <wp:positionV relativeFrom="paragraph">
                  <wp:posOffset>249555</wp:posOffset>
                </wp:positionV>
                <wp:extent cx="267970" cy="272048"/>
                <wp:effectExtent l="0" t="0" r="17780" b="13970"/>
                <wp:wrapNone/>
                <wp:docPr id="1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7204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D4C30" id="Rectangle 72" o:spid="_x0000_s1026" style="position:absolute;margin-left:279.9pt;margin-top:19.65pt;width:21.1pt;height:21.4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">
                <w10:wrap anchorx="margin"/>
              </v:rect>
            </w:pict>
          </mc:Fallback>
        </mc:AlternateContent>
      </w:r>
      <w:r w:rsidRPr="00BA0523">
        <w:rPr>
          <w:rFonts w:cs="Arial"/>
          <w:noProof/>
          <w:sz w:val="22"/>
          <w:szCs w:val="22"/>
        </w:rPr>
        <mc:AlternateContent>
          <mc:Choice Requires="wps">
            <w:drawing>
              <wp:anchor distT="0" distB="0" distL="114300" distR="114300" simplePos="0" relativeHeight="251658252" behindDoc="1" locked="0" layoutInCell="1" allowOverlap="1" wp14:anchorId="67687536" wp14:editId="2D65808B">
                <wp:simplePos x="0" y="0"/>
                <wp:positionH relativeFrom="column">
                  <wp:posOffset>2529840</wp:posOffset>
                </wp:positionH>
                <wp:positionV relativeFrom="paragraph">
                  <wp:posOffset>244475</wp:posOffset>
                </wp:positionV>
                <wp:extent cx="268448" cy="255305"/>
                <wp:effectExtent l="0" t="0" r="17780" b="11430"/>
                <wp:wrapNone/>
                <wp:docPr id="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48" cy="255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EBE76" id="Rectangle 72" o:spid="_x0000_s1026" style="position:absolute;margin-left:199.2pt;margin-top:19.25pt;width:21.15pt;height:20.1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"/>
            </w:pict>
          </mc:Fallback>
        </mc:AlternateContent>
      </w:r>
      <w:r w:rsidR="002B2F0A" w:rsidRPr="002F51EB">
        <w:rPr>
          <w:rFonts w:cs="Arial"/>
          <w:sz w:val="22"/>
          <w:szCs w:val="22"/>
        </w:rPr>
        <w:t xml:space="preserve">Have you </w:t>
      </w:r>
      <w:bookmarkStart w:id="7" w:name="_Hlk105479249"/>
      <w:r w:rsidR="002B2F0A">
        <w:rPr>
          <w:rFonts w:cs="Arial"/>
          <w:b/>
          <w:sz w:val="22"/>
          <w:szCs w:val="22"/>
        </w:rPr>
        <w:t>EVER</w:t>
      </w:r>
      <w:r w:rsidR="002B2F0A" w:rsidRPr="002F51EB">
        <w:rPr>
          <w:rFonts w:cs="Arial"/>
          <w:sz w:val="22"/>
          <w:szCs w:val="22"/>
        </w:rPr>
        <w:t xml:space="preserve"> held a Private Hire</w:t>
      </w:r>
      <w:r w:rsidR="002B2F0A">
        <w:rPr>
          <w:rFonts w:cs="Arial"/>
          <w:sz w:val="22"/>
          <w:szCs w:val="22"/>
        </w:rPr>
        <w:t>/Hackney Carriage</w:t>
      </w:r>
      <w:r w:rsidR="002B2F0A" w:rsidRPr="002F51EB">
        <w:rPr>
          <w:rFonts w:cs="Arial"/>
          <w:sz w:val="22"/>
          <w:szCs w:val="22"/>
        </w:rPr>
        <w:t xml:space="preserve"> Driver</w:t>
      </w:r>
      <w:r w:rsidR="002B2F0A">
        <w:rPr>
          <w:rFonts w:cs="Arial"/>
          <w:sz w:val="22"/>
          <w:szCs w:val="22"/>
        </w:rPr>
        <w:t>’</w:t>
      </w:r>
      <w:r w:rsidR="002B2F0A" w:rsidRPr="002F51EB">
        <w:rPr>
          <w:rFonts w:cs="Arial"/>
          <w:sz w:val="22"/>
          <w:szCs w:val="22"/>
        </w:rPr>
        <w:t xml:space="preserve">s </w:t>
      </w:r>
      <w:r w:rsidR="002B2F0A">
        <w:rPr>
          <w:rFonts w:cs="Arial"/>
          <w:sz w:val="22"/>
          <w:szCs w:val="22"/>
        </w:rPr>
        <w:t>l</w:t>
      </w:r>
      <w:r w:rsidR="002B2F0A" w:rsidRPr="002F51EB">
        <w:rPr>
          <w:rFonts w:cs="Arial"/>
          <w:sz w:val="22"/>
          <w:szCs w:val="22"/>
        </w:rPr>
        <w:t xml:space="preserve">icence with </w:t>
      </w:r>
      <w:r w:rsidR="002B2F0A">
        <w:rPr>
          <w:rFonts w:cs="Arial"/>
          <w:sz w:val="22"/>
          <w:szCs w:val="22"/>
        </w:rPr>
        <w:t xml:space="preserve">Hull City Council </w:t>
      </w:r>
      <w:r w:rsidR="002B2F0A" w:rsidRPr="002F51EB">
        <w:rPr>
          <w:rFonts w:cs="Arial"/>
          <w:sz w:val="22"/>
          <w:szCs w:val="22"/>
        </w:rPr>
        <w:t xml:space="preserve">or </w:t>
      </w:r>
      <w:r w:rsidR="002B2F0A" w:rsidRPr="00B75CE2">
        <w:rPr>
          <w:rFonts w:cs="Arial"/>
          <w:b/>
          <w:sz w:val="22"/>
          <w:szCs w:val="22"/>
        </w:rPr>
        <w:t xml:space="preserve">any </w:t>
      </w:r>
      <w:r w:rsidR="002B2F0A" w:rsidRPr="002F51EB">
        <w:rPr>
          <w:rFonts w:cs="Arial"/>
          <w:b/>
          <w:sz w:val="22"/>
          <w:szCs w:val="22"/>
        </w:rPr>
        <w:t>other</w:t>
      </w:r>
      <w:r w:rsidR="002B2F0A" w:rsidRPr="002F51EB">
        <w:rPr>
          <w:rFonts w:cs="Arial"/>
          <w:sz w:val="22"/>
          <w:szCs w:val="22"/>
        </w:rPr>
        <w:t xml:space="preserve"> </w:t>
      </w:r>
      <w:r w:rsidR="002B2F0A">
        <w:rPr>
          <w:rFonts w:cs="Arial"/>
          <w:sz w:val="22"/>
          <w:szCs w:val="22"/>
        </w:rPr>
        <w:t>authority</w:t>
      </w:r>
      <w:r w:rsidR="002B2F0A" w:rsidRPr="002F51EB">
        <w:rPr>
          <w:rFonts w:cs="Arial"/>
          <w:sz w:val="22"/>
          <w:szCs w:val="22"/>
        </w:rPr>
        <w:t>?</w:t>
      </w:r>
      <w:r w:rsidR="00382A3A">
        <w:rPr>
          <w:rFonts w:cs="Arial"/>
          <w:sz w:val="22"/>
          <w:szCs w:val="22"/>
        </w:rPr>
        <w:t xml:space="preserve">         </w:t>
      </w:r>
    </w:p>
    <w:bookmarkEnd w:id="7"/>
    <w:p w14:paraId="635ED62C" w14:textId="77777777" w:rsidR="002B2F0A" w:rsidRPr="00382A3A" w:rsidRDefault="00382A3A" w:rsidP="002B2F0A">
      <w:pPr>
        <w:autoSpaceDE w:val="0"/>
        <w:autoSpaceDN w:val="0"/>
        <w:adjustRightInd w:val="0"/>
        <w:rPr>
          <w:rFonts w:cs="Arial"/>
          <w:sz w:val="22"/>
          <w:szCs w:val="22"/>
        </w:rPr>
      </w:pPr>
      <w:r>
        <w:rPr>
          <w:rFonts w:cs="Arial"/>
          <w:sz w:val="22"/>
          <w:szCs w:val="22"/>
        </w:rPr>
        <w:t xml:space="preserve">                              </w:t>
      </w:r>
      <w:r w:rsidR="00CC2D58">
        <w:rPr>
          <w:rFonts w:cs="Arial"/>
          <w:sz w:val="22"/>
          <w:szCs w:val="22"/>
        </w:rPr>
        <w:t xml:space="preserve">                      </w:t>
      </w:r>
      <w:r w:rsidR="002B2F0A">
        <w:rPr>
          <w:rFonts w:cs="Arial"/>
          <w:b/>
          <w:sz w:val="23"/>
          <w:szCs w:val="23"/>
        </w:rPr>
        <w:t>YES</w:t>
      </w:r>
      <w:r w:rsidR="002B2F0A">
        <w:rPr>
          <w:rFonts w:cs="Arial"/>
          <w:sz w:val="23"/>
          <w:szCs w:val="23"/>
        </w:rPr>
        <w:tab/>
      </w:r>
      <w:r w:rsidR="002B2F0A">
        <w:rPr>
          <w:rFonts w:cs="Arial"/>
          <w:sz w:val="23"/>
          <w:szCs w:val="23"/>
        </w:rPr>
        <w:tab/>
      </w:r>
      <w:r w:rsidR="002B2F0A" w:rsidRPr="00CF2381">
        <w:rPr>
          <w:rFonts w:cs="Arial"/>
          <w:b/>
          <w:sz w:val="23"/>
          <w:szCs w:val="23"/>
        </w:rPr>
        <w:t>NO</w:t>
      </w:r>
      <w:r>
        <w:rPr>
          <w:rFonts w:cs="Arial"/>
          <w:b/>
          <w:sz w:val="23"/>
          <w:szCs w:val="23"/>
        </w:rPr>
        <w:t xml:space="preserve"> </w:t>
      </w:r>
    </w:p>
    <w:p w14:paraId="484B3E22" w14:textId="77777777" w:rsidR="002B2F0A" w:rsidRDefault="002B2F0A" w:rsidP="002B2F0A">
      <w:pPr>
        <w:autoSpaceDE w:val="0"/>
        <w:autoSpaceDN w:val="0"/>
        <w:adjustRightInd w:val="0"/>
        <w:rPr>
          <w:rFonts w:cs="Arial"/>
          <w:b/>
          <w:sz w:val="23"/>
          <w:szCs w:val="23"/>
        </w:rPr>
      </w:pPr>
    </w:p>
    <w:p w14:paraId="099B8AA0" w14:textId="77777777" w:rsidR="002B2F0A" w:rsidRDefault="002B2F0A" w:rsidP="002B2F0A">
      <w:pPr>
        <w:autoSpaceDE w:val="0"/>
        <w:autoSpaceDN w:val="0"/>
        <w:adjustRightInd w:val="0"/>
        <w:rPr>
          <w:rFonts w:cs="Arial"/>
          <w:b/>
          <w:sz w:val="22"/>
          <w:szCs w:val="22"/>
        </w:rPr>
      </w:pPr>
      <w:r w:rsidRPr="00BA0523">
        <w:rPr>
          <w:rFonts w:cs="Arial"/>
          <w:b/>
          <w:sz w:val="22"/>
          <w:szCs w:val="22"/>
        </w:rPr>
        <w:t xml:space="preserve">If ‘yes’, please give details (i.e. which authority, </w:t>
      </w:r>
      <w:r w:rsidR="00CC2D58">
        <w:rPr>
          <w:rFonts w:cs="Arial"/>
          <w:b/>
          <w:sz w:val="22"/>
          <w:szCs w:val="22"/>
        </w:rPr>
        <w:t xml:space="preserve">date </w:t>
      </w:r>
      <w:r w:rsidRPr="00BA0523">
        <w:rPr>
          <w:rFonts w:cs="Arial"/>
          <w:b/>
          <w:sz w:val="22"/>
          <w:szCs w:val="22"/>
        </w:rPr>
        <w:t>held</w:t>
      </w:r>
      <w:r>
        <w:rPr>
          <w:rFonts w:cs="Arial"/>
          <w:b/>
          <w:sz w:val="22"/>
          <w:szCs w:val="22"/>
        </w:rPr>
        <w:t xml:space="preserve"> from</w:t>
      </w:r>
      <w:r w:rsidR="00CC2D58">
        <w:rPr>
          <w:rFonts w:cs="Arial"/>
          <w:b/>
          <w:sz w:val="22"/>
          <w:szCs w:val="22"/>
        </w:rPr>
        <w:t xml:space="preserve"> and to</w:t>
      </w:r>
      <w:r w:rsidRPr="00BA0523">
        <w:rPr>
          <w:rFonts w:cs="Arial"/>
          <w:b/>
          <w:sz w:val="22"/>
          <w:szCs w:val="22"/>
        </w:rPr>
        <w:t>, reason for leaving)</w:t>
      </w:r>
    </w:p>
    <w:p w14:paraId="2F21E1A9" w14:textId="77777777" w:rsidR="00CC2D58" w:rsidRPr="00BA0523" w:rsidRDefault="00CC2D58" w:rsidP="002B2F0A">
      <w:pPr>
        <w:autoSpaceDE w:val="0"/>
        <w:autoSpaceDN w:val="0"/>
        <w:adjustRightInd w:val="0"/>
        <w:rPr>
          <w:rFonts w:cs="Arial"/>
          <w:b/>
          <w:sz w:val="22"/>
          <w:szCs w:val="22"/>
        </w:rPr>
      </w:pPr>
    </w:p>
    <w:p w14:paraId="41DAD973" w14:textId="77777777" w:rsidR="002B2F0A" w:rsidRPr="0093331E" w:rsidRDefault="002B2F0A" w:rsidP="002B2F0A">
      <w:pPr>
        <w:jc w:val="both"/>
        <w:rPr>
          <w:rFonts w:cs="Arial"/>
          <w:b/>
          <w:u w:val="single"/>
        </w:rPr>
      </w:pPr>
      <w:r w:rsidRPr="0093331E">
        <w:rPr>
          <w:rFonts w:cs="Arial"/>
        </w:rPr>
        <w:t>___________________________________________</w:t>
      </w:r>
      <w:r>
        <w:rPr>
          <w:rFonts w:cs="Arial"/>
        </w:rPr>
        <w:t>_________________</w:t>
      </w:r>
      <w:r w:rsidR="001D5DE0">
        <w:rPr>
          <w:rFonts w:cs="Arial"/>
        </w:rPr>
        <w:t>_______________</w:t>
      </w:r>
    </w:p>
    <w:p w14:paraId="03D4EE71" w14:textId="77777777" w:rsidR="002B2F0A" w:rsidRDefault="002B2F0A" w:rsidP="002B2F0A">
      <w:pPr>
        <w:spacing w:line="160" w:lineRule="exact"/>
        <w:rPr>
          <w:rFonts w:cs="Arial"/>
          <w:szCs w:val="24"/>
        </w:rPr>
      </w:pPr>
    </w:p>
    <w:p w14:paraId="2320815B" w14:textId="29EF92A5" w:rsidR="002B2F0A" w:rsidRDefault="002B2F0A" w:rsidP="002B2F0A">
      <w:pPr>
        <w:autoSpaceDE w:val="0"/>
        <w:autoSpaceDN w:val="0"/>
        <w:adjustRightInd w:val="0"/>
        <w:rPr>
          <w:rFonts w:cs="Arial"/>
          <w:b/>
          <w:sz w:val="22"/>
          <w:szCs w:val="22"/>
        </w:rPr>
      </w:pPr>
      <w:r w:rsidRPr="00BA0523">
        <w:rPr>
          <w:rFonts w:cs="Arial"/>
          <w:sz w:val="22"/>
          <w:szCs w:val="22"/>
        </w:rPr>
        <w:t xml:space="preserve">Have you </w:t>
      </w:r>
      <w:bookmarkStart w:id="8" w:name="_Hlk105479293"/>
      <w:r>
        <w:rPr>
          <w:rFonts w:cs="Arial"/>
          <w:b/>
          <w:sz w:val="22"/>
          <w:szCs w:val="22"/>
        </w:rPr>
        <w:t>EVER</w:t>
      </w:r>
      <w:r w:rsidRPr="00BA0523">
        <w:rPr>
          <w:rFonts w:cs="Arial"/>
          <w:sz w:val="22"/>
          <w:szCs w:val="22"/>
        </w:rPr>
        <w:t xml:space="preserve"> </w:t>
      </w:r>
      <w:r w:rsidR="00EA7EB5">
        <w:rPr>
          <w:rFonts w:cs="Arial"/>
          <w:sz w:val="22"/>
          <w:szCs w:val="22"/>
        </w:rPr>
        <w:t xml:space="preserve">had a licence </w:t>
      </w:r>
      <w:r w:rsidR="00EA7EB5" w:rsidRPr="00EA7EB5">
        <w:rPr>
          <w:rFonts w:cs="Arial"/>
          <w:b/>
          <w:bCs/>
          <w:sz w:val="22"/>
          <w:szCs w:val="22"/>
        </w:rPr>
        <w:t>suspended</w:t>
      </w:r>
      <w:r w:rsidR="00EA7EB5">
        <w:rPr>
          <w:rFonts w:cs="Arial"/>
          <w:sz w:val="22"/>
          <w:szCs w:val="22"/>
        </w:rPr>
        <w:t xml:space="preserve">, </w:t>
      </w:r>
      <w:r w:rsidRPr="00BA0523">
        <w:rPr>
          <w:rFonts w:cs="Arial"/>
          <w:sz w:val="22"/>
          <w:szCs w:val="22"/>
        </w:rPr>
        <w:t xml:space="preserve">been </w:t>
      </w:r>
      <w:r w:rsidRPr="00CC2D58">
        <w:rPr>
          <w:rFonts w:cs="Arial"/>
          <w:b/>
          <w:sz w:val="22"/>
          <w:szCs w:val="22"/>
        </w:rPr>
        <w:t>refused</w:t>
      </w:r>
      <w:r>
        <w:rPr>
          <w:rFonts w:cs="Arial"/>
          <w:sz w:val="22"/>
          <w:szCs w:val="22"/>
        </w:rPr>
        <w:t xml:space="preserve">, </w:t>
      </w:r>
      <w:r>
        <w:rPr>
          <w:rFonts w:cs="Arial"/>
          <w:b/>
          <w:sz w:val="22"/>
          <w:szCs w:val="22"/>
        </w:rPr>
        <w:t>or</w:t>
      </w:r>
      <w:r>
        <w:rPr>
          <w:rFonts w:cs="Arial"/>
          <w:sz w:val="22"/>
          <w:szCs w:val="22"/>
        </w:rPr>
        <w:t xml:space="preserve"> had a Private Hire/Hackney Carriage Driver’s </w:t>
      </w:r>
      <w:r w:rsidRPr="00BA0523">
        <w:rPr>
          <w:rFonts w:cs="Arial"/>
          <w:sz w:val="22"/>
          <w:szCs w:val="22"/>
        </w:rPr>
        <w:t>licence</w:t>
      </w:r>
      <w:r>
        <w:rPr>
          <w:rFonts w:cs="Arial"/>
          <w:sz w:val="22"/>
          <w:szCs w:val="22"/>
        </w:rPr>
        <w:t xml:space="preserve"> </w:t>
      </w:r>
      <w:r>
        <w:rPr>
          <w:rFonts w:cs="Arial"/>
          <w:b/>
          <w:sz w:val="22"/>
          <w:szCs w:val="22"/>
        </w:rPr>
        <w:t>revoked</w:t>
      </w:r>
      <w:r w:rsidR="00E01B43">
        <w:rPr>
          <w:rFonts w:cs="Arial"/>
          <w:b/>
          <w:sz w:val="22"/>
          <w:szCs w:val="22"/>
        </w:rPr>
        <w:t xml:space="preserve"> by Hull City Council or by any other Authority?</w:t>
      </w:r>
    </w:p>
    <w:p w14:paraId="277DCFD6" w14:textId="77777777" w:rsidR="00EA7EB5" w:rsidRDefault="00EA7EB5" w:rsidP="00E01B43">
      <w:pPr>
        <w:autoSpaceDE w:val="0"/>
        <w:autoSpaceDN w:val="0"/>
        <w:adjustRightInd w:val="0"/>
        <w:ind w:left="3600" w:firstLine="720"/>
        <w:rPr>
          <w:rFonts w:cs="Arial"/>
          <w:b/>
          <w:sz w:val="22"/>
          <w:szCs w:val="22"/>
        </w:rPr>
      </w:pPr>
    </w:p>
    <w:p w14:paraId="310F3B07" w14:textId="56AA4359" w:rsidR="002B2F0A" w:rsidRPr="00382A3A" w:rsidRDefault="00EA7EB5" w:rsidP="00E01B43">
      <w:pPr>
        <w:autoSpaceDE w:val="0"/>
        <w:autoSpaceDN w:val="0"/>
        <w:adjustRightInd w:val="0"/>
        <w:ind w:left="3600" w:firstLine="720"/>
        <w:rPr>
          <w:rFonts w:cs="Arial"/>
          <w:sz w:val="22"/>
          <w:szCs w:val="22"/>
        </w:rPr>
      </w:pPr>
      <w:r w:rsidRPr="00BA0523">
        <w:rPr>
          <w:rFonts w:cs="Arial"/>
          <w:noProof/>
          <w:sz w:val="22"/>
          <w:szCs w:val="22"/>
        </w:rPr>
        <mc:AlternateContent>
          <mc:Choice Requires="wps">
            <w:drawing>
              <wp:anchor distT="0" distB="0" distL="114300" distR="114300" simplePos="0" relativeHeight="251658259" behindDoc="1" locked="0" layoutInCell="1" allowOverlap="1" wp14:anchorId="46DDFC94" wp14:editId="1607ECC0">
                <wp:simplePos x="0" y="0"/>
                <wp:positionH relativeFrom="margin">
                  <wp:posOffset>4018502</wp:posOffset>
                </wp:positionH>
                <wp:positionV relativeFrom="paragraph">
                  <wp:posOffset>8033</wp:posOffset>
                </wp:positionV>
                <wp:extent cx="238125" cy="238125"/>
                <wp:effectExtent l="0" t="0" r="28575" b="28575"/>
                <wp:wrapNone/>
                <wp:docPr id="127483296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F8465" id="Rectangle 72" o:spid="_x0000_s1026" style="position:absolute;margin-left:316.4pt;margin-top:.65pt;width:18.75pt;height:18.75pt;z-index:-25158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pD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lw9npZ&#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">
                <w10:wrap anchorx="margin"/>
              </v:rect>
            </w:pict>
          </mc:Fallback>
        </mc:AlternateContent>
      </w:r>
      <w:r w:rsidRPr="00BA0523">
        <w:rPr>
          <w:rFonts w:cs="Arial"/>
          <w:noProof/>
          <w:sz w:val="22"/>
          <w:szCs w:val="22"/>
        </w:rPr>
        <mc:AlternateContent>
          <mc:Choice Requires="wps">
            <w:drawing>
              <wp:anchor distT="0" distB="0" distL="114300" distR="114300" simplePos="0" relativeHeight="251658254" behindDoc="1" locked="0" layoutInCell="1" allowOverlap="1" wp14:anchorId="390DC602" wp14:editId="29868BAB">
                <wp:simplePos x="0" y="0"/>
                <wp:positionH relativeFrom="column">
                  <wp:posOffset>3150235</wp:posOffset>
                </wp:positionH>
                <wp:positionV relativeFrom="paragraph">
                  <wp:posOffset>7620</wp:posOffset>
                </wp:positionV>
                <wp:extent cx="238125" cy="238125"/>
                <wp:effectExtent l="0" t="0" r="28575" b="28575"/>
                <wp:wrapNone/>
                <wp:docPr id="4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5D58" id="Rectangle 72" o:spid="_x0000_s1026" style="position:absolute;margin-left:248.05pt;margin-top:.6pt;width:18.75pt;height:18.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pD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lw9npZ&#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"/>
            </w:pict>
          </mc:Fallback>
        </mc:AlternateContent>
      </w:r>
      <w:bookmarkEnd w:id="8"/>
      <w:r w:rsidR="002B2F0A" w:rsidRPr="00BA0523">
        <w:rPr>
          <w:rFonts w:cs="Arial"/>
          <w:b/>
          <w:sz w:val="22"/>
          <w:szCs w:val="22"/>
        </w:rPr>
        <w:t>YES</w:t>
      </w:r>
      <w:r w:rsidR="002B2F0A" w:rsidRPr="00BA0523">
        <w:rPr>
          <w:rFonts w:cs="Arial"/>
          <w:sz w:val="22"/>
          <w:szCs w:val="22"/>
        </w:rPr>
        <w:tab/>
      </w:r>
      <w:r w:rsidR="002B2F0A" w:rsidRPr="00BA0523">
        <w:rPr>
          <w:rFonts w:cs="Arial"/>
          <w:sz w:val="22"/>
          <w:szCs w:val="22"/>
        </w:rPr>
        <w:tab/>
      </w:r>
      <w:r w:rsidR="002B2F0A" w:rsidRPr="00BA0523">
        <w:rPr>
          <w:rFonts w:cs="Arial"/>
          <w:b/>
          <w:sz w:val="22"/>
          <w:szCs w:val="22"/>
        </w:rPr>
        <w:t>NO</w:t>
      </w:r>
      <w:r w:rsidR="00382A3A">
        <w:rPr>
          <w:rFonts w:cs="Arial"/>
          <w:b/>
          <w:sz w:val="22"/>
          <w:szCs w:val="22"/>
        </w:rPr>
        <w:t xml:space="preserve"> </w:t>
      </w:r>
    </w:p>
    <w:p w14:paraId="30585383" w14:textId="7181FFBB" w:rsidR="002B2F0A" w:rsidRPr="00BA0523" w:rsidRDefault="002B2F0A" w:rsidP="002B2F0A">
      <w:pPr>
        <w:tabs>
          <w:tab w:val="left" w:pos="4962"/>
        </w:tabs>
        <w:jc w:val="both"/>
        <w:rPr>
          <w:rFonts w:cs="Arial"/>
          <w:b/>
          <w:sz w:val="22"/>
          <w:szCs w:val="22"/>
        </w:rPr>
      </w:pPr>
    </w:p>
    <w:p w14:paraId="47888582" w14:textId="77777777" w:rsidR="002B2F0A" w:rsidRDefault="002B2F0A" w:rsidP="002B2F0A">
      <w:pPr>
        <w:autoSpaceDE w:val="0"/>
        <w:autoSpaceDN w:val="0"/>
        <w:adjustRightInd w:val="0"/>
        <w:rPr>
          <w:rFonts w:cs="Arial"/>
          <w:b/>
          <w:sz w:val="22"/>
          <w:szCs w:val="22"/>
        </w:rPr>
      </w:pPr>
      <w:r>
        <w:rPr>
          <w:rFonts w:cs="Arial"/>
          <w:b/>
          <w:sz w:val="22"/>
          <w:szCs w:val="22"/>
        </w:rPr>
        <w:t>If ‘yes’, please give details</w:t>
      </w:r>
    </w:p>
    <w:p w14:paraId="5B76998D" w14:textId="77777777" w:rsidR="00CC2D58" w:rsidRPr="00BA0523" w:rsidRDefault="00CC2D58" w:rsidP="002B2F0A">
      <w:pPr>
        <w:autoSpaceDE w:val="0"/>
        <w:autoSpaceDN w:val="0"/>
        <w:adjustRightInd w:val="0"/>
        <w:rPr>
          <w:rFonts w:cs="Arial"/>
          <w:b/>
          <w:sz w:val="22"/>
          <w:szCs w:val="22"/>
        </w:rPr>
      </w:pPr>
    </w:p>
    <w:p w14:paraId="6FEDA171" w14:textId="77B22972" w:rsidR="002B2F0A" w:rsidRDefault="002B2F0A" w:rsidP="002B2F0A">
      <w:pPr>
        <w:tabs>
          <w:tab w:val="left" w:pos="4962"/>
        </w:tabs>
        <w:jc w:val="both"/>
        <w:rPr>
          <w:rFonts w:cs="Arial"/>
          <w:b/>
          <w:sz w:val="22"/>
          <w:szCs w:val="22"/>
        </w:rPr>
      </w:pPr>
      <w:r w:rsidRPr="00BA0523">
        <w:rPr>
          <w:rFonts w:cs="Arial"/>
          <w:sz w:val="22"/>
          <w:szCs w:val="22"/>
        </w:rPr>
        <w:t>_______________________________________________________________</w:t>
      </w:r>
      <w:r>
        <w:rPr>
          <w:rFonts w:cs="Arial"/>
          <w:sz w:val="22"/>
          <w:szCs w:val="22"/>
        </w:rPr>
        <w:t>_</w:t>
      </w:r>
      <w:r w:rsidR="001D5DE0">
        <w:rPr>
          <w:rFonts w:cs="Arial"/>
          <w:sz w:val="22"/>
          <w:szCs w:val="22"/>
        </w:rPr>
        <w:t>_______________</w:t>
      </w:r>
    </w:p>
    <w:p w14:paraId="0A57697C" w14:textId="009D3F2E" w:rsidR="001D5DE0" w:rsidRDefault="008E2527" w:rsidP="002B2F0A">
      <w:pPr>
        <w:tabs>
          <w:tab w:val="left" w:pos="4962"/>
        </w:tabs>
        <w:jc w:val="both"/>
        <w:rPr>
          <w:rFonts w:cs="Arial"/>
          <w:b/>
          <w:sz w:val="22"/>
          <w:szCs w:val="22"/>
        </w:rPr>
      </w:pPr>
      <w:r>
        <w:rPr>
          <w:rFonts w:cs="Arial"/>
          <w:b/>
          <w:sz w:val="22"/>
          <w:szCs w:val="22"/>
        </w:rPr>
        <w:t>___________________________________________________________________________________</w:t>
      </w:r>
    </w:p>
    <w:p w14:paraId="56767038" w14:textId="77777777" w:rsidR="00382A3A" w:rsidRDefault="00382A3A" w:rsidP="002B2F0A">
      <w:pPr>
        <w:tabs>
          <w:tab w:val="left" w:pos="4962"/>
        </w:tabs>
        <w:jc w:val="both"/>
        <w:rPr>
          <w:rFonts w:cs="Arial"/>
          <w:b/>
          <w:sz w:val="22"/>
          <w:szCs w:val="22"/>
        </w:rPr>
      </w:pPr>
    </w:p>
    <w:p w14:paraId="18BBFAB3" w14:textId="77777777" w:rsidR="00CC2D58" w:rsidRDefault="00CC2D58" w:rsidP="002B2F0A">
      <w:pPr>
        <w:tabs>
          <w:tab w:val="left" w:pos="4962"/>
        </w:tabs>
        <w:jc w:val="both"/>
        <w:rPr>
          <w:rFonts w:cs="Arial"/>
          <w:b/>
          <w:sz w:val="22"/>
          <w:szCs w:val="22"/>
        </w:rPr>
      </w:pPr>
    </w:p>
    <w:p w14:paraId="06E32AB2" w14:textId="77777777" w:rsidR="002B2F0A" w:rsidRDefault="002B2F0A" w:rsidP="002B2F0A">
      <w:pPr>
        <w:tabs>
          <w:tab w:val="left" w:pos="2127"/>
          <w:tab w:val="left" w:pos="4678"/>
          <w:tab w:val="left" w:pos="4962"/>
          <w:tab w:val="left" w:pos="6096"/>
        </w:tabs>
        <w:rPr>
          <w:sz w:val="22"/>
          <w:szCs w:val="22"/>
        </w:rPr>
      </w:pPr>
      <w:r w:rsidRPr="002F51EB">
        <w:rPr>
          <w:sz w:val="22"/>
          <w:szCs w:val="22"/>
        </w:rPr>
        <w:lastRenderedPageBreak/>
        <w:t xml:space="preserve">Have you </w:t>
      </w:r>
      <w:r w:rsidRPr="002F51EB">
        <w:rPr>
          <w:b/>
          <w:sz w:val="22"/>
          <w:szCs w:val="22"/>
        </w:rPr>
        <w:t>EVER</w:t>
      </w:r>
      <w:r w:rsidRPr="002F51EB">
        <w:rPr>
          <w:sz w:val="22"/>
          <w:szCs w:val="22"/>
        </w:rPr>
        <w:t xml:space="preserve"> been </w:t>
      </w:r>
      <w:r w:rsidRPr="0090428D">
        <w:rPr>
          <w:b/>
          <w:sz w:val="22"/>
          <w:szCs w:val="22"/>
        </w:rPr>
        <w:t>CAUTIONED or</w:t>
      </w:r>
      <w:r>
        <w:rPr>
          <w:sz w:val="22"/>
          <w:szCs w:val="22"/>
        </w:rPr>
        <w:t xml:space="preserve"> </w:t>
      </w:r>
      <w:r w:rsidRPr="0090428D">
        <w:rPr>
          <w:b/>
          <w:sz w:val="22"/>
          <w:szCs w:val="22"/>
        </w:rPr>
        <w:t>CONVICTED</w:t>
      </w:r>
      <w:r>
        <w:rPr>
          <w:sz w:val="22"/>
          <w:szCs w:val="22"/>
        </w:rPr>
        <w:t xml:space="preserve"> for</w:t>
      </w:r>
      <w:r w:rsidRPr="002F51EB">
        <w:rPr>
          <w:sz w:val="22"/>
          <w:szCs w:val="22"/>
        </w:rPr>
        <w:t xml:space="preserve"> </w:t>
      </w:r>
      <w:r>
        <w:rPr>
          <w:sz w:val="22"/>
          <w:szCs w:val="22"/>
        </w:rPr>
        <w:t xml:space="preserve">a </w:t>
      </w:r>
      <w:r w:rsidRPr="002F51EB">
        <w:rPr>
          <w:b/>
          <w:sz w:val="22"/>
          <w:szCs w:val="22"/>
        </w:rPr>
        <w:t>CRIMINAL OFFENCE</w:t>
      </w:r>
      <w:r>
        <w:rPr>
          <w:sz w:val="22"/>
          <w:szCs w:val="22"/>
        </w:rPr>
        <w:t xml:space="preserve"> that is not protected (as defined by the Rehabilitation of Offenders Act 1974 (Exceptions) Order 1975 (as amended in 2013)</w:t>
      </w:r>
      <w:r w:rsidR="002F1AE0">
        <w:rPr>
          <w:sz w:val="22"/>
          <w:szCs w:val="22"/>
        </w:rPr>
        <w:t xml:space="preserve"> </w:t>
      </w:r>
      <w:r w:rsidR="002F1AE0" w:rsidRPr="002F1AE0">
        <w:rPr>
          <w:b/>
          <w:sz w:val="22"/>
          <w:szCs w:val="22"/>
        </w:rPr>
        <w:t>including any spent convictions</w:t>
      </w:r>
      <w:r w:rsidR="002F1AE0">
        <w:rPr>
          <w:sz w:val="22"/>
          <w:szCs w:val="22"/>
        </w:rPr>
        <w:t>?</w:t>
      </w:r>
    </w:p>
    <w:p w14:paraId="53E99FE4" w14:textId="77777777" w:rsidR="002B2F0A" w:rsidRPr="008B129E" w:rsidRDefault="002B2F0A" w:rsidP="002B2F0A">
      <w:pPr>
        <w:tabs>
          <w:tab w:val="left" w:pos="2127"/>
          <w:tab w:val="left" w:pos="4678"/>
          <w:tab w:val="left" w:pos="4962"/>
          <w:tab w:val="left" w:pos="6096"/>
        </w:tabs>
        <w:rPr>
          <w:rFonts w:cs="Arial"/>
          <w:sz w:val="22"/>
          <w:szCs w:val="22"/>
        </w:rPr>
      </w:pPr>
      <w:r w:rsidRPr="002F51EB">
        <w:rPr>
          <w:rFonts w:cs="Arial"/>
          <w:noProof/>
          <w:sz w:val="22"/>
          <w:szCs w:val="22"/>
        </w:rPr>
        <mc:AlternateContent>
          <mc:Choice Requires="wps">
            <w:drawing>
              <wp:anchor distT="0" distB="0" distL="114300" distR="114300" simplePos="0" relativeHeight="251658244" behindDoc="1" locked="0" layoutInCell="1" allowOverlap="1" wp14:anchorId="0FF3F9BC" wp14:editId="1DC062B6">
                <wp:simplePos x="0" y="0"/>
                <wp:positionH relativeFrom="column">
                  <wp:posOffset>1053465</wp:posOffset>
                </wp:positionH>
                <wp:positionV relativeFrom="paragraph">
                  <wp:posOffset>86360</wp:posOffset>
                </wp:positionV>
                <wp:extent cx="237490" cy="229235"/>
                <wp:effectExtent l="0" t="0" r="10160" b="18415"/>
                <wp:wrapNone/>
                <wp:docPr id="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C9877" id="Rectangle 7" o:spid="_x0000_s1026" style="position:absolute;margin-left:82.95pt;margin-top:6.8pt;width:18.7pt;height:18.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"/>
            </w:pict>
          </mc:Fallback>
        </mc:AlternateContent>
      </w:r>
      <w:r w:rsidRPr="002F51EB">
        <w:rPr>
          <w:rFonts w:cs="Arial"/>
          <w:noProof/>
          <w:sz w:val="22"/>
          <w:szCs w:val="22"/>
        </w:rPr>
        <mc:AlternateContent>
          <mc:Choice Requires="wps">
            <w:drawing>
              <wp:anchor distT="0" distB="0" distL="114300" distR="114300" simplePos="0" relativeHeight="251658243" behindDoc="1" locked="0" layoutInCell="1" allowOverlap="1" wp14:anchorId="7897A98B" wp14:editId="6D5039FF">
                <wp:simplePos x="0" y="0"/>
                <wp:positionH relativeFrom="column">
                  <wp:posOffset>367665</wp:posOffset>
                </wp:positionH>
                <wp:positionV relativeFrom="paragraph">
                  <wp:posOffset>86360</wp:posOffset>
                </wp:positionV>
                <wp:extent cx="237490" cy="229235"/>
                <wp:effectExtent l="0" t="0" r="10160" b="18415"/>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9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796D9" id="Rectangle 6" o:spid="_x0000_s1026" style="position:absolute;margin-left:28.95pt;margin-top:6.8pt;width:18.7pt;height:18.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"/>
            </w:pict>
          </mc:Fallback>
        </mc:AlternateContent>
      </w:r>
      <w:r w:rsidRPr="008B129E">
        <w:rPr>
          <w:sz w:val="22"/>
          <w:szCs w:val="22"/>
        </w:rPr>
        <w:t xml:space="preserve"> </w:t>
      </w:r>
    </w:p>
    <w:p w14:paraId="44A7D4A1" w14:textId="77777777" w:rsidR="002B2F0A" w:rsidRPr="002F51EB" w:rsidRDefault="002B2F0A" w:rsidP="002B2F0A">
      <w:pPr>
        <w:tabs>
          <w:tab w:val="left" w:pos="4678"/>
          <w:tab w:val="left" w:pos="6096"/>
        </w:tabs>
        <w:rPr>
          <w:rFonts w:cs="Arial"/>
          <w:sz w:val="22"/>
          <w:szCs w:val="22"/>
        </w:rPr>
      </w:pPr>
      <w:r w:rsidRPr="002F51EB">
        <w:rPr>
          <w:rFonts w:cs="Arial"/>
          <w:b/>
          <w:sz w:val="22"/>
          <w:szCs w:val="22"/>
        </w:rPr>
        <w:t>YES            NO</w:t>
      </w:r>
      <w:r w:rsidRPr="002F51EB">
        <w:rPr>
          <w:rFonts w:cs="Arial"/>
          <w:sz w:val="22"/>
          <w:szCs w:val="22"/>
        </w:rPr>
        <w:t xml:space="preserve">  </w:t>
      </w:r>
    </w:p>
    <w:p w14:paraId="7595066B" w14:textId="77777777" w:rsidR="002B2F0A" w:rsidRPr="00E60360" w:rsidRDefault="002B2F0A" w:rsidP="002B2F0A">
      <w:pPr>
        <w:tabs>
          <w:tab w:val="left" w:pos="4678"/>
          <w:tab w:val="left" w:pos="6096"/>
        </w:tabs>
        <w:rPr>
          <w:rFonts w:cs="Arial"/>
          <w:sz w:val="16"/>
          <w:szCs w:val="16"/>
        </w:rPr>
      </w:pPr>
    </w:p>
    <w:p w14:paraId="11F4ED2C" w14:textId="37C93865" w:rsidR="002B2F0A" w:rsidRPr="00E60360" w:rsidRDefault="002B2F0A" w:rsidP="002B2F0A">
      <w:pPr>
        <w:tabs>
          <w:tab w:val="left" w:pos="4678"/>
          <w:tab w:val="left" w:pos="6096"/>
        </w:tabs>
        <w:rPr>
          <w:rFonts w:cs="Arial"/>
          <w:sz w:val="16"/>
          <w:szCs w:val="16"/>
        </w:rPr>
      </w:pPr>
      <w:r w:rsidRPr="002F51EB">
        <w:rPr>
          <w:rFonts w:cs="Arial"/>
          <w:b/>
          <w:sz w:val="22"/>
          <w:szCs w:val="22"/>
        </w:rPr>
        <w:t>IF YES, PLEASE GIVE DETAILS BELOW</w:t>
      </w:r>
    </w:p>
    <w:tbl>
      <w:tblPr>
        <w:tblStyle w:val="TableGrid"/>
        <w:tblW w:w="0" w:type="auto"/>
        <w:tblLook w:val="04A0" w:firstRow="1" w:lastRow="0" w:firstColumn="1" w:lastColumn="0" w:noHBand="0" w:noVBand="1"/>
      </w:tblPr>
      <w:tblGrid>
        <w:gridCol w:w="2402"/>
        <w:gridCol w:w="2328"/>
        <w:gridCol w:w="3119"/>
        <w:gridCol w:w="2264"/>
      </w:tblGrid>
      <w:tr w:rsidR="002B2F0A" w14:paraId="0E364CC8" w14:textId="77777777" w:rsidTr="00D423D4">
        <w:tc>
          <w:tcPr>
            <w:tcW w:w="10113" w:type="dxa"/>
            <w:gridSpan w:val="4"/>
          </w:tcPr>
          <w:p w14:paraId="7C3B68F4" w14:textId="77777777" w:rsidR="002B2F0A" w:rsidRPr="00F07F14" w:rsidRDefault="002B2F0A" w:rsidP="00382A3A">
            <w:pPr>
              <w:tabs>
                <w:tab w:val="left" w:pos="4678"/>
                <w:tab w:val="left" w:pos="6096"/>
              </w:tabs>
              <w:jc w:val="center"/>
              <w:rPr>
                <w:rFonts w:cs="Arial"/>
                <w:b/>
                <w:sz w:val="22"/>
                <w:szCs w:val="22"/>
              </w:rPr>
            </w:pPr>
            <w:r>
              <w:rPr>
                <w:rFonts w:cs="Arial"/>
                <w:b/>
                <w:sz w:val="22"/>
                <w:szCs w:val="22"/>
              </w:rPr>
              <w:t>Criminal Convictions</w:t>
            </w:r>
          </w:p>
        </w:tc>
      </w:tr>
      <w:tr w:rsidR="002B2F0A" w14:paraId="2EAC6FC7" w14:textId="77777777" w:rsidTr="00D423D4">
        <w:tc>
          <w:tcPr>
            <w:tcW w:w="2402" w:type="dxa"/>
          </w:tcPr>
          <w:p w14:paraId="542C5D1C" w14:textId="77777777" w:rsidR="002B2F0A" w:rsidRPr="00FD6F1F" w:rsidRDefault="002B2F0A" w:rsidP="00D46769">
            <w:pPr>
              <w:tabs>
                <w:tab w:val="left" w:pos="4678"/>
                <w:tab w:val="left" w:pos="6096"/>
              </w:tabs>
              <w:rPr>
                <w:rFonts w:cs="Arial"/>
                <w:b/>
                <w:sz w:val="22"/>
                <w:szCs w:val="22"/>
              </w:rPr>
            </w:pPr>
            <w:r>
              <w:rPr>
                <w:rFonts w:cs="Arial"/>
                <w:b/>
                <w:sz w:val="22"/>
                <w:szCs w:val="22"/>
              </w:rPr>
              <w:t>Date of Conviction</w:t>
            </w:r>
          </w:p>
        </w:tc>
        <w:tc>
          <w:tcPr>
            <w:tcW w:w="2328" w:type="dxa"/>
          </w:tcPr>
          <w:p w14:paraId="44FCEDD0" w14:textId="77777777" w:rsidR="002B2F0A" w:rsidRPr="00FD6F1F" w:rsidRDefault="002B2F0A" w:rsidP="00D46769">
            <w:pPr>
              <w:tabs>
                <w:tab w:val="left" w:pos="4678"/>
                <w:tab w:val="left" w:pos="6096"/>
              </w:tabs>
              <w:rPr>
                <w:rFonts w:cs="Arial"/>
                <w:b/>
                <w:sz w:val="22"/>
                <w:szCs w:val="22"/>
              </w:rPr>
            </w:pPr>
            <w:r>
              <w:rPr>
                <w:rFonts w:cs="Arial"/>
                <w:b/>
                <w:sz w:val="22"/>
                <w:szCs w:val="22"/>
              </w:rPr>
              <w:t>Court or Police Force</w:t>
            </w:r>
          </w:p>
        </w:tc>
        <w:tc>
          <w:tcPr>
            <w:tcW w:w="3119" w:type="dxa"/>
          </w:tcPr>
          <w:p w14:paraId="363C1AF5" w14:textId="77777777" w:rsidR="002B2F0A" w:rsidRDefault="002B2F0A" w:rsidP="00D46769">
            <w:pPr>
              <w:tabs>
                <w:tab w:val="left" w:pos="4678"/>
                <w:tab w:val="left" w:pos="6096"/>
              </w:tabs>
              <w:rPr>
                <w:rFonts w:cs="Arial"/>
                <w:b/>
                <w:sz w:val="22"/>
                <w:szCs w:val="22"/>
              </w:rPr>
            </w:pPr>
            <w:r>
              <w:rPr>
                <w:rFonts w:cs="Arial"/>
                <w:b/>
                <w:sz w:val="22"/>
                <w:szCs w:val="22"/>
              </w:rPr>
              <w:t>Offence</w:t>
            </w:r>
          </w:p>
        </w:tc>
        <w:tc>
          <w:tcPr>
            <w:tcW w:w="2264" w:type="dxa"/>
          </w:tcPr>
          <w:p w14:paraId="3AE2ED0A" w14:textId="77777777" w:rsidR="002B2F0A" w:rsidRDefault="002B2F0A" w:rsidP="00D46769">
            <w:pPr>
              <w:tabs>
                <w:tab w:val="left" w:pos="4678"/>
                <w:tab w:val="left" w:pos="6096"/>
              </w:tabs>
              <w:rPr>
                <w:rFonts w:cs="Arial"/>
                <w:b/>
                <w:sz w:val="22"/>
                <w:szCs w:val="22"/>
              </w:rPr>
            </w:pPr>
            <w:r>
              <w:rPr>
                <w:rFonts w:cs="Arial"/>
                <w:b/>
                <w:sz w:val="22"/>
                <w:szCs w:val="22"/>
              </w:rPr>
              <w:t>Sentence</w:t>
            </w:r>
          </w:p>
        </w:tc>
      </w:tr>
      <w:tr w:rsidR="002B2F0A" w14:paraId="6D9E8080" w14:textId="77777777" w:rsidTr="00D423D4">
        <w:tc>
          <w:tcPr>
            <w:tcW w:w="2402" w:type="dxa"/>
          </w:tcPr>
          <w:p w14:paraId="2848E249" w14:textId="77777777" w:rsidR="002B2F0A" w:rsidRDefault="002B2F0A" w:rsidP="00D46769">
            <w:pPr>
              <w:tabs>
                <w:tab w:val="left" w:pos="4678"/>
                <w:tab w:val="left" w:pos="6096"/>
              </w:tabs>
              <w:rPr>
                <w:rFonts w:cs="Arial"/>
                <w:b/>
                <w:sz w:val="22"/>
                <w:szCs w:val="22"/>
              </w:rPr>
            </w:pPr>
          </w:p>
          <w:p w14:paraId="0F1DDED1" w14:textId="77777777" w:rsidR="002B2F0A" w:rsidRDefault="002B2F0A" w:rsidP="00D46769">
            <w:pPr>
              <w:tabs>
                <w:tab w:val="left" w:pos="4678"/>
                <w:tab w:val="left" w:pos="6096"/>
              </w:tabs>
              <w:rPr>
                <w:rFonts w:cs="Arial"/>
                <w:b/>
                <w:sz w:val="22"/>
                <w:szCs w:val="22"/>
              </w:rPr>
            </w:pPr>
          </w:p>
        </w:tc>
        <w:tc>
          <w:tcPr>
            <w:tcW w:w="2328" w:type="dxa"/>
          </w:tcPr>
          <w:p w14:paraId="07F9B8AB" w14:textId="77777777" w:rsidR="002B2F0A" w:rsidRDefault="002B2F0A" w:rsidP="00D46769">
            <w:pPr>
              <w:tabs>
                <w:tab w:val="left" w:pos="4678"/>
                <w:tab w:val="left" w:pos="6096"/>
              </w:tabs>
              <w:rPr>
                <w:rFonts w:cs="Arial"/>
                <w:b/>
                <w:sz w:val="22"/>
                <w:szCs w:val="22"/>
              </w:rPr>
            </w:pPr>
          </w:p>
        </w:tc>
        <w:tc>
          <w:tcPr>
            <w:tcW w:w="3119" w:type="dxa"/>
          </w:tcPr>
          <w:p w14:paraId="122E2934" w14:textId="77777777" w:rsidR="002B2F0A" w:rsidRDefault="002B2F0A" w:rsidP="00D46769">
            <w:pPr>
              <w:tabs>
                <w:tab w:val="left" w:pos="4678"/>
                <w:tab w:val="left" w:pos="6096"/>
              </w:tabs>
              <w:rPr>
                <w:rFonts w:cs="Arial"/>
                <w:b/>
                <w:sz w:val="22"/>
                <w:szCs w:val="22"/>
              </w:rPr>
            </w:pPr>
          </w:p>
        </w:tc>
        <w:tc>
          <w:tcPr>
            <w:tcW w:w="2264" w:type="dxa"/>
          </w:tcPr>
          <w:p w14:paraId="0FEF6265" w14:textId="77777777" w:rsidR="002B2F0A" w:rsidRDefault="002B2F0A" w:rsidP="00D46769">
            <w:pPr>
              <w:tabs>
                <w:tab w:val="left" w:pos="4678"/>
                <w:tab w:val="left" w:pos="6096"/>
              </w:tabs>
              <w:rPr>
                <w:rFonts w:cs="Arial"/>
                <w:b/>
                <w:sz w:val="22"/>
                <w:szCs w:val="22"/>
              </w:rPr>
            </w:pPr>
          </w:p>
        </w:tc>
      </w:tr>
      <w:tr w:rsidR="002B2F0A" w14:paraId="78BDDE51" w14:textId="77777777" w:rsidTr="00D423D4">
        <w:tc>
          <w:tcPr>
            <w:tcW w:w="2402" w:type="dxa"/>
          </w:tcPr>
          <w:p w14:paraId="74B49719" w14:textId="77777777" w:rsidR="002B2F0A" w:rsidRDefault="002B2F0A" w:rsidP="00D46769">
            <w:pPr>
              <w:tabs>
                <w:tab w:val="left" w:pos="4678"/>
                <w:tab w:val="left" w:pos="6096"/>
              </w:tabs>
              <w:rPr>
                <w:rFonts w:cs="Arial"/>
                <w:b/>
                <w:sz w:val="22"/>
                <w:szCs w:val="22"/>
              </w:rPr>
            </w:pPr>
          </w:p>
          <w:p w14:paraId="4F1589CD" w14:textId="77777777" w:rsidR="002B2F0A" w:rsidRDefault="002B2F0A" w:rsidP="00D46769">
            <w:pPr>
              <w:tabs>
                <w:tab w:val="left" w:pos="4678"/>
                <w:tab w:val="left" w:pos="6096"/>
              </w:tabs>
              <w:rPr>
                <w:rFonts w:cs="Arial"/>
                <w:b/>
                <w:sz w:val="22"/>
                <w:szCs w:val="22"/>
              </w:rPr>
            </w:pPr>
          </w:p>
        </w:tc>
        <w:tc>
          <w:tcPr>
            <w:tcW w:w="2328" w:type="dxa"/>
          </w:tcPr>
          <w:p w14:paraId="085450B9" w14:textId="77777777" w:rsidR="002B2F0A" w:rsidRDefault="002B2F0A" w:rsidP="00D46769">
            <w:pPr>
              <w:tabs>
                <w:tab w:val="left" w:pos="4678"/>
                <w:tab w:val="left" w:pos="6096"/>
              </w:tabs>
              <w:rPr>
                <w:rFonts w:cs="Arial"/>
                <w:b/>
                <w:sz w:val="22"/>
                <w:szCs w:val="22"/>
              </w:rPr>
            </w:pPr>
          </w:p>
        </w:tc>
        <w:tc>
          <w:tcPr>
            <w:tcW w:w="3119" w:type="dxa"/>
          </w:tcPr>
          <w:p w14:paraId="25A9751E" w14:textId="77777777" w:rsidR="002B2F0A" w:rsidRDefault="002B2F0A" w:rsidP="00D46769">
            <w:pPr>
              <w:tabs>
                <w:tab w:val="left" w:pos="4678"/>
                <w:tab w:val="left" w:pos="6096"/>
              </w:tabs>
              <w:rPr>
                <w:rFonts w:cs="Arial"/>
                <w:b/>
                <w:sz w:val="22"/>
                <w:szCs w:val="22"/>
              </w:rPr>
            </w:pPr>
          </w:p>
        </w:tc>
        <w:tc>
          <w:tcPr>
            <w:tcW w:w="2264" w:type="dxa"/>
          </w:tcPr>
          <w:p w14:paraId="70FEC44E" w14:textId="77777777" w:rsidR="002B2F0A" w:rsidRDefault="002B2F0A" w:rsidP="00D46769">
            <w:pPr>
              <w:tabs>
                <w:tab w:val="left" w:pos="4678"/>
                <w:tab w:val="left" w:pos="6096"/>
              </w:tabs>
              <w:rPr>
                <w:rFonts w:cs="Arial"/>
                <w:b/>
                <w:sz w:val="22"/>
                <w:szCs w:val="22"/>
              </w:rPr>
            </w:pPr>
          </w:p>
        </w:tc>
      </w:tr>
      <w:tr w:rsidR="002B2F0A" w14:paraId="12A70446" w14:textId="77777777" w:rsidTr="00D423D4">
        <w:tc>
          <w:tcPr>
            <w:tcW w:w="2402" w:type="dxa"/>
          </w:tcPr>
          <w:p w14:paraId="2706BE8A" w14:textId="77777777" w:rsidR="002B2F0A" w:rsidRDefault="002B2F0A" w:rsidP="00D46769">
            <w:pPr>
              <w:tabs>
                <w:tab w:val="left" w:pos="4678"/>
                <w:tab w:val="left" w:pos="6096"/>
              </w:tabs>
              <w:rPr>
                <w:rFonts w:cs="Arial"/>
                <w:b/>
                <w:sz w:val="22"/>
                <w:szCs w:val="22"/>
              </w:rPr>
            </w:pPr>
          </w:p>
          <w:p w14:paraId="48C88A60" w14:textId="77777777" w:rsidR="002B2F0A" w:rsidRDefault="002B2F0A" w:rsidP="00D46769">
            <w:pPr>
              <w:tabs>
                <w:tab w:val="left" w:pos="4678"/>
                <w:tab w:val="left" w:pos="6096"/>
              </w:tabs>
              <w:rPr>
                <w:rFonts w:cs="Arial"/>
                <w:b/>
                <w:sz w:val="22"/>
                <w:szCs w:val="22"/>
              </w:rPr>
            </w:pPr>
          </w:p>
        </w:tc>
        <w:tc>
          <w:tcPr>
            <w:tcW w:w="2328" w:type="dxa"/>
          </w:tcPr>
          <w:p w14:paraId="50716156" w14:textId="77777777" w:rsidR="002B2F0A" w:rsidRDefault="002B2F0A" w:rsidP="00D46769">
            <w:pPr>
              <w:tabs>
                <w:tab w:val="left" w:pos="4678"/>
                <w:tab w:val="left" w:pos="6096"/>
              </w:tabs>
              <w:rPr>
                <w:rFonts w:cs="Arial"/>
                <w:b/>
                <w:sz w:val="22"/>
                <w:szCs w:val="22"/>
              </w:rPr>
            </w:pPr>
          </w:p>
        </w:tc>
        <w:tc>
          <w:tcPr>
            <w:tcW w:w="3119" w:type="dxa"/>
          </w:tcPr>
          <w:p w14:paraId="28AFFFA1" w14:textId="77777777" w:rsidR="002B2F0A" w:rsidRDefault="002B2F0A" w:rsidP="00D46769">
            <w:pPr>
              <w:tabs>
                <w:tab w:val="left" w:pos="4678"/>
                <w:tab w:val="left" w:pos="6096"/>
              </w:tabs>
              <w:rPr>
                <w:rFonts w:cs="Arial"/>
                <w:b/>
                <w:sz w:val="22"/>
                <w:szCs w:val="22"/>
              </w:rPr>
            </w:pPr>
          </w:p>
        </w:tc>
        <w:tc>
          <w:tcPr>
            <w:tcW w:w="2264" w:type="dxa"/>
          </w:tcPr>
          <w:p w14:paraId="02EE7FBC" w14:textId="77777777" w:rsidR="002B2F0A" w:rsidRDefault="002B2F0A" w:rsidP="00D46769">
            <w:pPr>
              <w:tabs>
                <w:tab w:val="left" w:pos="4678"/>
                <w:tab w:val="left" w:pos="6096"/>
              </w:tabs>
              <w:rPr>
                <w:rFonts w:cs="Arial"/>
                <w:b/>
                <w:sz w:val="22"/>
                <w:szCs w:val="22"/>
              </w:rPr>
            </w:pPr>
          </w:p>
        </w:tc>
      </w:tr>
    </w:tbl>
    <w:p w14:paraId="2C5BB505" w14:textId="77777777" w:rsidR="002B2F0A" w:rsidRPr="00FD6F1F" w:rsidRDefault="002B2F0A" w:rsidP="002B2F0A">
      <w:pPr>
        <w:pStyle w:val="Header"/>
        <w:tabs>
          <w:tab w:val="clear" w:pos="4153"/>
          <w:tab w:val="clear" w:pos="8306"/>
        </w:tabs>
        <w:spacing w:line="200" w:lineRule="exact"/>
        <w:rPr>
          <w:rFonts w:cs="Arial"/>
          <w:b/>
          <w:sz w:val="20"/>
        </w:rPr>
      </w:pPr>
      <w:r w:rsidRPr="00FD6F1F">
        <w:rPr>
          <w:rFonts w:cs="Arial"/>
          <w:b/>
          <w:sz w:val="20"/>
        </w:rPr>
        <w:t>(Continue on separate sheet if necessary)</w:t>
      </w:r>
    </w:p>
    <w:p w14:paraId="553C4526" w14:textId="77777777" w:rsidR="002B2F0A" w:rsidRPr="00E60360" w:rsidRDefault="002B2F0A" w:rsidP="002B2F0A">
      <w:pPr>
        <w:pStyle w:val="Header"/>
        <w:tabs>
          <w:tab w:val="clear" w:pos="4153"/>
          <w:tab w:val="clear" w:pos="8306"/>
        </w:tabs>
        <w:spacing w:line="200" w:lineRule="exact"/>
        <w:rPr>
          <w:rFonts w:cs="Arial"/>
          <w:sz w:val="16"/>
          <w:szCs w:val="16"/>
        </w:rPr>
      </w:pPr>
      <w:r w:rsidRPr="002F51EB">
        <w:rPr>
          <w:rFonts w:cs="Arial"/>
          <w:sz w:val="22"/>
          <w:szCs w:val="22"/>
        </w:rPr>
        <w:t xml:space="preserve"> </w:t>
      </w:r>
    </w:p>
    <w:p w14:paraId="0435B5D3" w14:textId="77777777" w:rsidR="002B2F0A" w:rsidRPr="00D423D4" w:rsidRDefault="002B2F0A" w:rsidP="002B2F0A">
      <w:pPr>
        <w:tabs>
          <w:tab w:val="left" w:pos="4678"/>
          <w:tab w:val="left" w:pos="6096"/>
        </w:tabs>
        <w:rPr>
          <w:rFonts w:cs="Arial"/>
          <w:b/>
          <w:sz w:val="22"/>
          <w:szCs w:val="22"/>
          <w:u w:val="single"/>
        </w:rPr>
      </w:pPr>
      <w:r w:rsidRPr="002F51EB">
        <w:rPr>
          <w:rFonts w:cs="Arial"/>
          <w:sz w:val="22"/>
          <w:szCs w:val="22"/>
        </w:rPr>
        <w:t xml:space="preserve">Have you </w:t>
      </w:r>
      <w:r w:rsidRPr="002F51EB">
        <w:rPr>
          <w:rFonts w:cs="Arial"/>
          <w:b/>
          <w:sz w:val="22"/>
          <w:szCs w:val="22"/>
        </w:rPr>
        <w:t>EVER</w:t>
      </w:r>
      <w:r>
        <w:rPr>
          <w:rFonts w:cs="Arial"/>
          <w:sz w:val="22"/>
          <w:szCs w:val="22"/>
        </w:rPr>
        <w:t xml:space="preserve"> received </w:t>
      </w:r>
      <w:r>
        <w:rPr>
          <w:rFonts w:cs="Arial"/>
          <w:b/>
          <w:sz w:val="22"/>
          <w:szCs w:val="22"/>
        </w:rPr>
        <w:t xml:space="preserve">ANY </w:t>
      </w:r>
      <w:r>
        <w:rPr>
          <w:rFonts w:cs="Arial"/>
          <w:sz w:val="22"/>
          <w:szCs w:val="22"/>
        </w:rPr>
        <w:t xml:space="preserve">penalty points, </w:t>
      </w:r>
      <w:r w:rsidRPr="0090428D">
        <w:rPr>
          <w:rFonts w:cs="Arial"/>
          <w:b/>
          <w:sz w:val="22"/>
          <w:szCs w:val="22"/>
        </w:rPr>
        <w:t>and/or</w:t>
      </w:r>
      <w:r>
        <w:rPr>
          <w:rFonts w:cs="Arial"/>
          <w:sz w:val="22"/>
          <w:szCs w:val="22"/>
        </w:rPr>
        <w:t xml:space="preserve"> been </w:t>
      </w:r>
      <w:r w:rsidRPr="00CA0D0F">
        <w:rPr>
          <w:rFonts w:cs="Arial"/>
          <w:b/>
          <w:sz w:val="22"/>
          <w:szCs w:val="22"/>
        </w:rPr>
        <w:t>CONVICTED</w:t>
      </w:r>
      <w:r>
        <w:rPr>
          <w:rFonts w:cs="Arial"/>
          <w:sz w:val="22"/>
          <w:szCs w:val="22"/>
        </w:rPr>
        <w:t xml:space="preserve"> </w:t>
      </w:r>
      <w:r w:rsidRPr="002F51EB">
        <w:rPr>
          <w:rFonts w:cs="Arial"/>
          <w:sz w:val="22"/>
          <w:szCs w:val="22"/>
        </w:rPr>
        <w:t>b</w:t>
      </w:r>
      <w:r>
        <w:rPr>
          <w:rFonts w:cs="Arial"/>
          <w:sz w:val="22"/>
          <w:szCs w:val="22"/>
        </w:rPr>
        <w:t>y</w:t>
      </w:r>
      <w:r w:rsidRPr="002F51EB">
        <w:rPr>
          <w:rFonts w:cs="Arial"/>
          <w:sz w:val="22"/>
          <w:szCs w:val="22"/>
        </w:rPr>
        <w:t xml:space="preserve"> </w:t>
      </w:r>
      <w:r w:rsidRPr="002F51EB">
        <w:rPr>
          <w:rFonts w:cs="Arial"/>
          <w:b/>
          <w:sz w:val="22"/>
          <w:szCs w:val="22"/>
          <w:u w:val="single"/>
        </w:rPr>
        <w:t>ANY COURT</w:t>
      </w:r>
      <w:r>
        <w:rPr>
          <w:rFonts w:cs="Arial"/>
          <w:sz w:val="22"/>
          <w:szCs w:val="22"/>
        </w:rPr>
        <w:t xml:space="preserve"> </w:t>
      </w:r>
      <w:r w:rsidRPr="002F51EB">
        <w:rPr>
          <w:rFonts w:cs="Arial"/>
          <w:sz w:val="22"/>
          <w:szCs w:val="22"/>
        </w:rPr>
        <w:t xml:space="preserve">for </w:t>
      </w:r>
      <w:r w:rsidRPr="002F51EB">
        <w:rPr>
          <w:rFonts w:cs="Arial"/>
          <w:b/>
          <w:sz w:val="22"/>
          <w:szCs w:val="22"/>
          <w:u w:val="single"/>
        </w:rPr>
        <w:t>ANY DRIVING OFFENCE?</w:t>
      </w:r>
    </w:p>
    <w:p w14:paraId="1B8D0C2A" w14:textId="77777777" w:rsidR="002B2F0A" w:rsidRPr="002F51EB" w:rsidRDefault="002B2F0A" w:rsidP="002B2F0A">
      <w:pPr>
        <w:tabs>
          <w:tab w:val="left" w:pos="4678"/>
          <w:tab w:val="left" w:pos="6096"/>
        </w:tabs>
        <w:rPr>
          <w:rFonts w:cs="Arial"/>
          <w:sz w:val="22"/>
          <w:szCs w:val="22"/>
        </w:rPr>
      </w:pPr>
      <w:r w:rsidRPr="002F51EB">
        <w:rPr>
          <w:rFonts w:cs="Arial"/>
          <w:noProof/>
          <w:sz w:val="22"/>
          <w:szCs w:val="22"/>
        </w:rPr>
        <mc:AlternateContent>
          <mc:Choice Requires="wps">
            <w:drawing>
              <wp:anchor distT="0" distB="0" distL="114300" distR="114300" simplePos="0" relativeHeight="251658246" behindDoc="1" locked="0" layoutInCell="1" allowOverlap="1" wp14:anchorId="39CDD942" wp14:editId="291488ED">
                <wp:simplePos x="0" y="0"/>
                <wp:positionH relativeFrom="column">
                  <wp:posOffset>1091565</wp:posOffset>
                </wp:positionH>
                <wp:positionV relativeFrom="paragraph">
                  <wp:posOffset>100330</wp:posOffset>
                </wp:positionV>
                <wp:extent cx="237490" cy="228600"/>
                <wp:effectExtent l="0" t="0" r="10160" b="19050"/>
                <wp:wrapNone/>
                <wp:docPr id="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6ADD9" id="Rectangle 9" o:spid="_x0000_s1026" style="position:absolute;margin-left:85.95pt;margin-top:7.9pt;width:18.7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"/>
            </w:pict>
          </mc:Fallback>
        </mc:AlternateContent>
      </w:r>
      <w:r w:rsidRPr="002F51EB">
        <w:rPr>
          <w:rFonts w:cs="Arial"/>
          <w:noProof/>
          <w:sz w:val="22"/>
          <w:szCs w:val="22"/>
        </w:rPr>
        <mc:AlternateContent>
          <mc:Choice Requires="wps">
            <w:drawing>
              <wp:anchor distT="0" distB="0" distL="114300" distR="114300" simplePos="0" relativeHeight="251658245" behindDoc="1" locked="0" layoutInCell="1" allowOverlap="1" wp14:anchorId="13D5BEAC" wp14:editId="0A008668">
                <wp:simplePos x="0" y="0"/>
                <wp:positionH relativeFrom="column">
                  <wp:posOffset>363855</wp:posOffset>
                </wp:positionH>
                <wp:positionV relativeFrom="paragraph">
                  <wp:posOffset>106045</wp:posOffset>
                </wp:positionV>
                <wp:extent cx="237490" cy="228600"/>
                <wp:effectExtent l="0" t="0" r="10160" b="19050"/>
                <wp:wrapNone/>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DA8EB" id="Rectangle 8" o:spid="_x0000_s1026" style="position:absolute;margin-left:28.65pt;margin-top:8.35pt;width:18.7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"/>
            </w:pict>
          </mc:Fallback>
        </mc:AlternateContent>
      </w:r>
    </w:p>
    <w:p w14:paraId="0D1856B1" w14:textId="77777777" w:rsidR="002B2F0A" w:rsidRPr="002F51EB" w:rsidRDefault="002B2F0A" w:rsidP="002B2F0A">
      <w:pPr>
        <w:tabs>
          <w:tab w:val="left" w:pos="4678"/>
          <w:tab w:val="left" w:pos="6096"/>
        </w:tabs>
        <w:rPr>
          <w:rFonts w:cs="Arial"/>
          <w:sz w:val="22"/>
          <w:szCs w:val="22"/>
        </w:rPr>
      </w:pPr>
      <w:r w:rsidRPr="002F51EB">
        <w:rPr>
          <w:rFonts w:cs="Arial"/>
          <w:b/>
          <w:sz w:val="22"/>
          <w:szCs w:val="22"/>
        </w:rPr>
        <w:t>YES             NO</w:t>
      </w:r>
      <w:r w:rsidRPr="002F51EB">
        <w:rPr>
          <w:rFonts w:cs="Arial"/>
          <w:sz w:val="22"/>
          <w:szCs w:val="22"/>
        </w:rPr>
        <w:t xml:space="preserve">         </w:t>
      </w:r>
    </w:p>
    <w:p w14:paraId="79C276F3" w14:textId="77777777" w:rsidR="002B2F0A" w:rsidRPr="00E60360" w:rsidRDefault="002B2F0A" w:rsidP="002B2F0A">
      <w:pPr>
        <w:tabs>
          <w:tab w:val="left" w:pos="4678"/>
          <w:tab w:val="left" w:pos="6096"/>
        </w:tabs>
        <w:rPr>
          <w:rFonts w:cs="Arial"/>
          <w:sz w:val="16"/>
          <w:szCs w:val="16"/>
        </w:rPr>
      </w:pPr>
    </w:p>
    <w:p w14:paraId="0564F667" w14:textId="0BEDAB17" w:rsidR="002B2F0A" w:rsidRDefault="002B2F0A" w:rsidP="002B2F0A">
      <w:pPr>
        <w:tabs>
          <w:tab w:val="left" w:pos="4678"/>
          <w:tab w:val="left" w:pos="6096"/>
        </w:tabs>
        <w:rPr>
          <w:rFonts w:cs="Arial"/>
          <w:sz w:val="22"/>
          <w:szCs w:val="22"/>
        </w:rPr>
      </w:pPr>
      <w:r w:rsidRPr="002F51EB">
        <w:rPr>
          <w:rFonts w:cs="Arial"/>
          <w:b/>
          <w:sz w:val="22"/>
          <w:szCs w:val="22"/>
        </w:rPr>
        <w:t>IF YES, PLEASE GIVE DETAILS BELOW</w:t>
      </w:r>
    </w:p>
    <w:tbl>
      <w:tblPr>
        <w:tblStyle w:val="TableGrid"/>
        <w:tblW w:w="0" w:type="auto"/>
        <w:tblLook w:val="04A0" w:firstRow="1" w:lastRow="0" w:firstColumn="1" w:lastColumn="0" w:noHBand="0" w:noVBand="1"/>
      </w:tblPr>
      <w:tblGrid>
        <w:gridCol w:w="2359"/>
        <w:gridCol w:w="2267"/>
        <w:gridCol w:w="3033"/>
        <w:gridCol w:w="2454"/>
      </w:tblGrid>
      <w:tr w:rsidR="002B2F0A" w14:paraId="700651FE" w14:textId="77777777" w:rsidTr="00D423D4">
        <w:tc>
          <w:tcPr>
            <w:tcW w:w="10113" w:type="dxa"/>
            <w:gridSpan w:val="4"/>
          </w:tcPr>
          <w:p w14:paraId="0D4D7821" w14:textId="77777777" w:rsidR="002B2F0A" w:rsidRDefault="002B2F0A" w:rsidP="00382A3A">
            <w:pPr>
              <w:tabs>
                <w:tab w:val="left" w:pos="4678"/>
                <w:tab w:val="left" w:pos="6096"/>
              </w:tabs>
              <w:jc w:val="center"/>
              <w:rPr>
                <w:rFonts w:cs="Arial"/>
                <w:b/>
                <w:sz w:val="22"/>
                <w:szCs w:val="22"/>
              </w:rPr>
            </w:pPr>
            <w:r>
              <w:rPr>
                <w:rFonts w:cs="Arial"/>
                <w:b/>
                <w:sz w:val="22"/>
                <w:szCs w:val="22"/>
              </w:rPr>
              <w:t>Driving Convictions</w:t>
            </w:r>
          </w:p>
        </w:tc>
      </w:tr>
      <w:tr w:rsidR="002B2F0A" w14:paraId="239BDC8A" w14:textId="77777777" w:rsidTr="00D423D4">
        <w:tc>
          <w:tcPr>
            <w:tcW w:w="2359" w:type="dxa"/>
          </w:tcPr>
          <w:p w14:paraId="3D846C78" w14:textId="77777777" w:rsidR="002B2F0A" w:rsidRPr="00FD6F1F" w:rsidRDefault="002B2F0A" w:rsidP="00D46769">
            <w:pPr>
              <w:tabs>
                <w:tab w:val="left" w:pos="4678"/>
                <w:tab w:val="left" w:pos="6096"/>
              </w:tabs>
              <w:rPr>
                <w:rFonts w:cs="Arial"/>
                <w:b/>
                <w:sz w:val="22"/>
                <w:szCs w:val="22"/>
              </w:rPr>
            </w:pPr>
            <w:r>
              <w:rPr>
                <w:rFonts w:cs="Arial"/>
                <w:b/>
                <w:sz w:val="22"/>
                <w:szCs w:val="22"/>
              </w:rPr>
              <w:t>Date of Conviction</w:t>
            </w:r>
          </w:p>
        </w:tc>
        <w:tc>
          <w:tcPr>
            <w:tcW w:w="2267" w:type="dxa"/>
          </w:tcPr>
          <w:p w14:paraId="1C42005A" w14:textId="77777777" w:rsidR="002B2F0A" w:rsidRPr="00FD6F1F" w:rsidRDefault="002B2F0A" w:rsidP="00D46769">
            <w:pPr>
              <w:tabs>
                <w:tab w:val="left" w:pos="4678"/>
                <w:tab w:val="left" w:pos="6096"/>
              </w:tabs>
              <w:rPr>
                <w:rFonts w:cs="Arial"/>
                <w:b/>
                <w:sz w:val="22"/>
                <w:szCs w:val="22"/>
              </w:rPr>
            </w:pPr>
            <w:r>
              <w:rPr>
                <w:rFonts w:cs="Arial"/>
                <w:b/>
                <w:sz w:val="22"/>
                <w:szCs w:val="22"/>
              </w:rPr>
              <w:t>Court or Police Force</w:t>
            </w:r>
          </w:p>
        </w:tc>
        <w:tc>
          <w:tcPr>
            <w:tcW w:w="3033" w:type="dxa"/>
          </w:tcPr>
          <w:p w14:paraId="2B143E7C" w14:textId="77777777" w:rsidR="002B2F0A" w:rsidRDefault="002B2F0A" w:rsidP="00D46769">
            <w:pPr>
              <w:tabs>
                <w:tab w:val="left" w:pos="4678"/>
                <w:tab w:val="left" w:pos="6096"/>
              </w:tabs>
              <w:rPr>
                <w:rFonts w:cs="Arial"/>
                <w:b/>
                <w:sz w:val="22"/>
                <w:szCs w:val="22"/>
              </w:rPr>
            </w:pPr>
            <w:r>
              <w:rPr>
                <w:rFonts w:cs="Arial"/>
                <w:b/>
                <w:sz w:val="22"/>
                <w:szCs w:val="22"/>
              </w:rPr>
              <w:t>Offence</w:t>
            </w:r>
          </w:p>
        </w:tc>
        <w:tc>
          <w:tcPr>
            <w:tcW w:w="2454" w:type="dxa"/>
          </w:tcPr>
          <w:p w14:paraId="42ADE0F5" w14:textId="77777777" w:rsidR="002B2F0A" w:rsidRDefault="002B2F0A" w:rsidP="00D46769">
            <w:pPr>
              <w:tabs>
                <w:tab w:val="left" w:pos="4678"/>
                <w:tab w:val="left" w:pos="6096"/>
              </w:tabs>
              <w:rPr>
                <w:rFonts w:cs="Arial"/>
                <w:b/>
                <w:sz w:val="22"/>
                <w:szCs w:val="22"/>
              </w:rPr>
            </w:pPr>
            <w:r>
              <w:rPr>
                <w:rFonts w:cs="Arial"/>
                <w:b/>
                <w:sz w:val="22"/>
                <w:szCs w:val="22"/>
              </w:rPr>
              <w:t>Sentence</w:t>
            </w:r>
          </w:p>
        </w:tc>
      </w:tr>
      <w:tr w:rsidR="002B2F0A" w14:paraId="4EFDAEFB" w14:textId="77777777" w:rsidTr="00D423D4">
        <w:tc>
          <w:tcPr>
            <w:tcW w:w="2359" w:type="dxa"/>
          </w:tcPr>
          <w:p w14:paraId="2D686330" w14:textId="77777777" w:rsidR="002B2F0A" w:rsidRDefault="002B2F0A" w:rsidP="00D46769">
            <w:pPr>
              <w:tabs>
                <w:tab w:val="left" w:pos="4678"/>
                <w:tab w:val="left" w:pos="6096"/>
              </w:tabs>
              <w:rPr>
                <w:rFonts w:cs="Arial"/>
                <w:b/>
                <w:sz w:val="22"/>
                <w:szCs w:val="22"/>
              </w:rPr>
            </w:pPr>
          </w:p>
          <w:p w14:paraId="18B2061A" w14:textId="77777777" w:rsidR="002B2F0A" w:rsidRDefault="002B2F0A" w:rsidP="00D46769">
            <w:pPr>
              <w:tabs>
                <w:tab w:val="left" w:pos="4678"/>
                <w:tab w:val="left" w:pos="6096"/>
              </w:tabs>
              <w:rPr>
                <w:rFonts w:cs="Arial"/>
                <w:b/>
                <w:sz w:val="22"/>
                <w:szCs w:val="22"/>
              </w:rPr>
            </w:pPr>
          </w:p>
        </w:tc>
        <w:tc>
          <w:tcPr>
            <w:tcW w:w="2267" w:type="dxa"/>
          </w:tcPr>
          <w:p w14:paraId="00A0C8E0" w14:textId="77777777" w:rsidR="002B2F0A" w:rsidRDefault="002B2F0A" w:rsidP="00D46769">
            <w:pPr>
              <w:tabs>
                <w:tab w:val="left" w:pos="4678"/>
                <w:tab w:val="left" w:pos="6096"/>
              </w:tabs>
              <w:rPr>
                <w:rFonts w:cs="Arial"/>
                <w:b/>
                <w:sz w:val="22"/>
                <w:szCs w:val="22"/>
              </w:rPr>
            </w:pPr>
          </w:p>
        </w:tc>
        <w:tc>
          <w:tcPr>
            <w:tcW w:w="3033" w:type="dxa"/>
          </w:tcPr>
          <w:p w14:paraId="3346DA0B" w14:textId="77777777" w:rsidR="002B2F0A" w:rsidRDefault="002B2F0A" w:rsidP="00D46769">
            <w:pPr>
              <w:tabs>
                <w:tab w:val="left" w:pos="4678"/>
                <w:tab w:val="left" w:pos="6096"/>
              </w:tabs>
              <w:rPr>
                <w:rFonts w:cs="Arial"/>
                <w:b/>
                <w:sz w:val="22"/>
                <w:szCs w:val="22"/>
              </w:rPr>
            </w:pPr>
          </w:p>
        </w:tc>
        <w:tc>
          <w:tcPr>
            <w:tcW w:w="2454" w:type="dxa"/>
          </w:tcPr>
          <w:p w14:paraId="4027B954" w14:textId="77777777" w:rsidR="002B2F0A" w:rsidRDefault="002B2F0A" w:rsidP="00D46769">
            <w:pPr>
              <w:tabs>
                <w:tab w:val="left" w:pos="4678"/>
                <w:tab w:val="left" w:pos="6096"/>
              </w:tabs>
              <w:rPr>
                <w:rFonts w:cs="Arial"/>
                <w:b/>
                <w:sz w:val="22"/>
                <w:szCs w:val="22"/>
              </w:rPr>
            </w:pPr>
          </w:p>
        </w:tc>
      </w:tr>
      <w:tr w:rsidR="002B2F0A" w14:paraId="0C3CC0BC" w14:textId="77777777" w:rsidTr="00D423D4">
        <w:tc>
          <w:tcPr>
            <w:tcW w:w="2359" w:type="dxa"/>
          </w:tcPr>
          <w:p w14:paraId="752EC512" w14:textId="77777777" w:rsidR="002B2F0A" w:rsidRDefault="002B2F0A" w:rsidP="00D46769">
            <w:pPr>
              <w:tabs>
                <w:tab w:val="left" w:pos="4678"/>
                <w:tab w:val="left" w:pos="6096"/>
              </w:tabs>
              <w:rPr>
                <w:rFonts w:cs="Arial"/>
                <w:b/>
                <w:sz w:val="22"/>
                <w:szCs w:val="22"/>
              </w:rPr>
            </w:pPr>
          </w:p>
          <w:p w14:paraId="1E4B4757" w14:textId="77777777" w:rsidR="002B2F0A" w:rsidRDefault="002B2F0A" w:rsidP="00D46769">
            <w:pPr>
              <w:tabs>
                <w:tab w:val="left" w:pos="4678"/>
                <w:tab w:val="left" w:pos="6096"/>
              </w:tabs>
              <w:rPr>
                <w:rFonts w:cs="Arial"/>
                <w:b/>
                <w:sz w:val="22"/>
                <w:szCs w:val="22"/>
              </w:rPr>
            </w:pPr>
          </w:p>
        </w:tc>
        <w:tc>
          <w:tcPr>
            <w:tcW w:w="2267" w:type="dxa"/>
          </w:tcPr>
          <w:p w14:paraId="48FC9B90" w14:textId="77777777" w:rsidR="002B2F0A" w:rsidRDefault="002B2F0A" w:rsidP="00D46769">
            <w:pPr>
              <w:tabs>
                <w:tab w:val="left" w:pos="4678"/>
                <w:tab w:val="left" w:pos="6096"/>
              </w:tabs>
              <w:rPr>
                <w:rFonts w:cs="Arial"/>
                <w:b/>
                <w:sz w:val="22"/>
                <w:szCs w:val="22"/>
              </w:rPr>
            </w:pPr>
          </w:p>
        </w:tc>
        <w:tc>
          <w:tcPr>
            <w:tcW w:w="3033" w:type="dxa"/>
          </w:tcPr>
          <w:p w14:paraId="1DE8BDAE" w14:textId="77777777" w:rsidR="002B2F0A" w:rsidRDefault="002B2F0A" w:rsidP="00D46769">
            <w:pPr>
              <w:tabs>
                <w:tab w:val="left" w:pos="4678"/>
                <w:tab w:val="left" w:pos="6096"/>
              </w:tabs>
              <w:rPr>
                <w:rFonts w:cs="Arial"/>
                <w:b/>
                <w:sz w:val="22"/>
                <w:szCs w:val="22"/>
              </w:rPr>
            </w:pPr>
          </w:p>
        </w:tc>
        <w:tc>
          <w:tcPr>
            <w:tcW w:w="2454" w:type="dxa"/>
          </w:tcPr>
          <w:p w14:paraId="04C171F0" w14:textId="77777777" w:rsidR="002B2F0A" w:rsidRDefault="002B2F0A" w:rsidP="00D46769">
            <w:pPr>
              <w:tabs>
                <w:tab w:val="left" w:pos="4678"/>
                <w:tab w:val="left" w:pos="6096"/>
              </w:tabs>
              <w:rPr>
                <w:rFonts w:cs="Arial"/>
                <w:b/>
                <w:sz w:val="22"/>
                <w:szCs w:val="22"/>
              </w:rPr>
            </w:pPr>
          </w:p>
        </w:tc>
      </w:tr>
    </w:tbl>
    <w:p w14:paraId="2101700D" w14:textId="77777777" w:rsidR="002B2F0A" w:rsidRPr="00CA0D0F" w:rsidRDefault="002B2F0A" w:rsidP="002B2F0A">
      <w:pPr>
        <w:pStyle w:val="Heading3"/>
        <w:rPr>
          <w:rFonts w:cs="Arial"/>
          <w:b/>
          <w:sz w:val="20"/>
          <w:u w:val="none"/>
        </w:rPr>
      </w:pPr>
      <w:r w:rsidRPr="00CA0D0F">
        <w:rPr>
          <w:rFonts w:cs="Arial"/>
          <w:b/>
          <w:sz w:val="20"/>
          <w:u w:val="none"/>
        </w:rPr>
        <w:t>(Continue on separate sheet if necessary)</w:t>
      </w:r>
    </w:p>
    <w:p w14:paraId="4F346243" w14:textId="77777777" w:rsidR="002B2F0A" w:rsidRPr="00E60360" w:rsidRDefault="002B2F0A" w:rsidP="002B2F0A">
      <w:pPr>
        <w:jc w:val="both"/>
        <w:rPr>
          <w:rFonts w:cs="Arial"/>
          <w:sz w:val="16"/>
          <w:szCs w:val="16"/>
          <w:u w:val="single"/>
        </w:rPr>
      </w:pPr>
    </w:p>
    <w:p w14:paraId="27AA7F61" w14:textId="77777777" w:rsidR="002B2F0A" w:rsidRPr="00E5256A" w:rsidRDefault="002B2F0A" w:rsidP="002B2F0A">
      <w:pPr>
        <w:autoSpaceDE w:val="0"/>
        <w:autoSpaceDN w:val="0"/>
        <w:adjustRightInd w:val="0"/>
        <w:rPr>
          <w:rFonts w:cs="Arial"/>
          <w:b/>
          <w:bCs/>
          <w:sz w:val="22"/>
          <w:szCs w:val="22"/>
        </w:rPr>
      </w:pPr>
      <w:r w:rsidRPr="002F51EB">
        <w:rPr>
          <w:rFonts w:cs="Arial"/>
          <w:b/>
          <w:bCs/>
          <w:sz w:val="22"/>
          <w:szCs w:val="22"/>
        </w:rPr>
        <w:t>DECLARATION</w:t>
      </w:r>
    </w:p>
    <w:p w14:paraId="52E57A50" w14:textId="77777777" w:rsidR="00B64401" w:rsidRPr="00E60360" w:rsidRDefault="00B64401" w:rsidP="002B2F0A">
      <w:pPr>
        <w:autoSpaceDE w:val="0"/>
        <w:autoSpaceDN w:val="0"/>
        <w:adjustRightInd w:val="0"/>
        <w:rPr>
          <w:rFonts w:cs="Arial"/>
          <w:sz w:val="16"/>
          <w:szCs w:val="16"/>
        </w:rPr>
      </w:pPr>
    </w:p>
    <w:p w14:paraId="4892333E" w14:textId="4ED19190" w:rsidR="002B2F0A" w:rsidRPr="00BC5C93" w:rsidRDefault="002B2F0A" w:rsidP="002B2F0A">
      <w:pPr>
        <w:autoSpaceDE w:val="0"/>
        <w:autoSpaceDN w:val="0"/>
        <w:adjustRightInd w:val="0"/>
        <w:rPr>
          <w:rFonts w:cs="Arial"/>
          <w:sz w:val="22"/>
          <w:szCs w:val="22"/>
        </w:rPr>
      </w:pPr>
      <w:r w:rsidRPr="00BC5C93">
        <w:rPr>
          <w:rFonts w:cs="Arial"/>
          <w:sz w:val="22"/>
          <w:szCs w:val="22"/>
        </w:rPr>
        <w:t>The grant of this licence is subject to a Disclosure &amp; Barring Service check</w:t>
      </w:r>
      <w:r w:rsidR="00D747DD">
        <w:rPr>
          <w:rFonts w:cs="Arial"/>
          <w:sz w:val="22"/>
          <w:szCs w:val="22"/>
        </w:rPr>
        <w:t xml:space="preserve">, I give my permission for the Licensing Authority to hold the information contained on the DBS and to check the </w:t>
      </w:r>
      <w:proofErr w:type="gramStart"/>
      <w:r w:rsidR="00D747DD">
        <w:rPr>
          <w:rFonts w:cs="Arial"/>
          <w:sz w:val="22"/>
          <w:szCs w:val="22"/>
        </w:rPr>
        <w:t>current status</w:t>
      </w:r>
      <w:proofErr w:type="gramEnd"/>
      <w:r w:rsidR="00D747DD">
        <w:rPr>
          <w:rFonts w:cs="Arial"/>
          <w:sz w:val="22"/>
          <w:szCs w:val="22"/>
        </w:rPr>
        <w:t xml:space="preserve"> of my DBS Certificate using the update service, in line with </w:t>
      </w:r>
      <w:r w:rsidR="008C1FA1">
        <w:rPr>
          <w:rFonts w:cs="Arial"/>
          <w:sz w:val="22"/>
          <w:szCs w:val="22"/>
        </w:rPr>
        <w:t>Licensing’s Privacy Notice</w:t>
      </w:r>
      <w:r w:rsidR="00EA7EB5">
        <w:rPr>
          <w:rFonts w:cs="Arial"/>
          <w:sz w:val="22"/>
          <w:szCs w:val="22"/>
        </w:rPr>
        <w:t xml:space="preserve">. </w:t>
      </w:r>
      <w:r w:rsidRPr="00BC5C93">
        <w:rPr>
          <w:rFonts w:cs="Arial"/>
          <w:sz w:val="22"/>
          <w:szCs w:val="22"/>
        </w:rPr>
        <w:t>I understand that if my application is referred to the Licensing Committee, I will be expected to provide an account of my cautions and convictions.</w:t>
      </w:r>
      <w:r w:rsidR="00D747DD">
        <w:rPr>
          <w:rFonts w:cs="Arial"/>
          <w:sz w:val="22"/>
          <w:szCs w:val="22"/>
        </w:rPr>
        <w:t xml:space="preserve"> </w:t>
      </w:r>
    </w:p>
    <w:p w14:paraId="55AE3392" w14:textId="77777777" w:rsidR="00FC2A1D" w:rsidRDefault="002B2F0A" w:rsidP="002B2F0A">
      <w:pPr>
        <w:autoSpaceDE w:val="0"/>
        <w:autoSpaceDN w:val="0"/>
        <w:adjustRightInd w:val="0"/>
        <w:rPr>
          <w:rFonts w:cs="Arial"/>
          <w:sz w:val="22"/>
          <w:szCs w:val="22"/>
        </w:rPr>
      </w:pPr>
      <w:r w:rsidRPr="002F51EB">
        <w:rPr>
          <w:rFonts w:cs="Arial"/>
          <w:noProof/>
          <w:sz w:val="22"/>
          <w:szCs w:val="22"/>
        </w:rPr>
        <mc:AlternateContent>
          <mc:Choice Requires="wps">
            <w:drawing>
              <wp:anchor distT="0" distB="0" distL="114300" distR="114300" simplePos="0" relativeHeight="251658248" behindDoc="1" locked="0" layoutInCell="1" allowOverlap="1" wp14:anchorId="513106EB" wp14:editId="60E3359E">
                <wp:simplePos x="0" y="0"/>
                <wp:positionH relativeFrom="column">
                  <wp:posOffset>3807460</wp:posOffset>
                </wp:positionH>
                <wp:positionV relativeFrom="paragraph">
                  <wp:posOffset>112395</wp:posOffset>
                </wp:positionV>
                <wp:extent cx="211455" cy="190500"/>
                <wp:effectExtent l="0" t="0" r="17145" b="19050"/>
                <wp:wrapNone/>
                <wp:docPr id="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06E6C" id="Rectangle 11" o:spid="_x0000_s1026" style="position:absolute;margin-left:299.8pt;margin-top:8.85pt;width:16.65pt;height: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TvCg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"/>
            </w:pict>
          </mc:Fallback>
        </mc:AlternateContent>
      </w:r>
      <w:r w:rsidRPr="002F51EB">
        <w:rPr>
          <w:rFonts w:cs="Arial"/>
          <w:b/>
          <w:noProof/>
          <w:sz w:val="22"/>
          <w:szCs w:val="22"/>
        </w:rPr>
        <mc:AlternateContent>
          <mc:Choice Requires="wps">
            <w:drawing>
              <wp:anchor distT="0" distB="0" distL="114300" distR="114300" simplePos="0" relativeHeight="251658247" behindDoc="1" locked="0" layoutInCell="1" allowOverlap="1" wp14:anchorId="078CDCD9" wp14:editId="42011A45">
                <wp:simplePos x="0" y="0"/>
                <wp:positionH relativeFrom="column">
                  <wp:posOffset>3173730</wp:posOffset>
                </wp:positionH>
                <wp:positionV relativeFrom="paragraph">
                  <wp:posOffset>112395</wp:posOffset>
                </wp:positionV>
                <wp:extent cx="205105" cy="190500"/>
                <wp:effectExtent l="0" t="0" r="23495" b="19050"/>
                <wp:wrapNone/>
                <wp:docPr id="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980E3" id="Rectangle 10" o:spid="_x0000_s1026" style="position:absolute;margin-left:249.9pt;margin-top:8.85pt;width:16.15pt;height:1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1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vCzy&#10;kjN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"/>
            </w:pict>
          </mc:Fallback>
        </mc:AlternateContent>
      </w:r>
    </w:p>
    <w:p w14:paraId="32174A28" w14:textId="60E53EFC" w:rsidR="002B2F0A" w:rsidRPr="002F51EB" w:rsidRDefault="002B2F0A" w:rsidP="002B2F0A">
      <w:pPr>
        <w:autoSpaceDE w:val="0"/>
        <w:autoSpaceDN w:val="0"/>
        <w:adjustRightInd w:val="0"/>
        <w:rPr>
          <w:rFonts w:cs="Arial"/>
          <w:sz w:val="22"/>
          <w:szCs w:val="22"/>
        </w:rPr>
      </w:pPr>
      <w:r w:rsidRPr="0046739F">
        <w:rPr>
          <w:rFonts w:cs="Arial"/>
          <w:b/>
          <w:sz w:val="22"/>
          <w:szCs w:val="22"/>
        </w:rPr>
        <w:t>Do you have the right to work in the UK?</w:t>
      </w:r>
      <w:r w:rsidRPr="002F51EB">
        <w:rPr>
          <w:rFonts w:cs="Arial"/>
          <w:sz w:val="22"/>
          <w:szCs w:val="22"/>
        </w:rPr>
        <w:t xml:space="preserve">  </w:t>
      </w:r>
      <w:r>
        <w:rPr>
          <w:rFonts w:cs="Arial"/>
          <w:sz w:val="22"/>
          <w:szCs w:val="22"/>
        </w:rPr>
        <w:t xml:space="preserve"> </w:t>
      </w:r>
      <w:r w:rsidRPr="002F51EB">
        <w:rPr>
          <w:rFonts w:cs="Arial"/>
          <w:b/>
          <w:bCs/>
          <w:sz w:val="22"/>
          <w:szCs w:val="22"/>
        </w:rPr>
        <w:t xml:space="preserve">YES </w:t>
      </w:r>
      <w:r>
        <w:rPr>
          <w:rFonts w:cs="Arial"/>
          <w:b/>
          <w:bCs/>
          <w:sz w:val="22"/>
          <w:szCs w:val="22"/>
        </w:rPr>
        <w:t xml:space="preserve">          </w:t>
      </w:r>
      <w:r w:rsidRPr="002F51EB">
        <w:rPr>
          <w:rFonts w:cs="Arial"/>
          <w:b/>
          <w:bCs/>
          <w:sz w:val="22"/>
          <w:szCs w:val="22"/>
        </w:rPr>
        <w:t>NO</w:t>
      </w:r>
      <w:r>
        <w:rPr>
          <w:rFonts w:cs="Arial"/>
          <w:b/>
          <w:bCs/>
          <w:sz w:val="22"/>
          <w:szCs w:val="22"/>
        </w:rPr>
        <w:t xml:space="preserve"> </w:t>
      </w:r>
      <w:r w:rsidRPr="002F51EB">
        <w:rPr>
          <w:rFonts w:cs="Arial"/>
          <w:b/>
          <w:bCs/>
          <w:sz w:val="22"/>
          <w:szCs w:val="22"/>
        </w:rPr>
        <w:t xml:space="preserve">  </w:t>
      </w:r>
    </w:p>
    <w:p w14:paraId="5C01A7A9" w14:textId="77777777" w:rsidR="00E60360" w:rsidRDefault="00E60360" w:rsidP="002B2F0A">
      <w:pPr>
        <w:autoSpaceDE w:val="0"/>
        <w:autoSpaceDN w:val="0"/>
        <w:adjustRightInd w:val="0"/>
        <w:rPr>
          <w:rFonts w:cs="Arial"/>
          <w:b/>
          <w:bCs/>
          <w:sz w:val="20"/>
        </w:rPr>
      </w:pPr>
    </w:p>
    <w:p w14:paraId="7930BD35" w14:textId="1B711364" w:rsidR="002B2F0A" w:rsidRDefault="002B2F0A" w:rsidP="002B2F0A">
      <w:pPr>
        <w:autoSpaceDE w:val="0"/>
        <w:autoSpaceDN w:val="0"/>
        <w:adjustRightInd w:val="0"/>
        <w:rPr>
          <w:rFonts w:cs="Arial"/>
          <w:b/>
          <w:bCs/>
          <w:sz w:val="20"/>
        </w:rPr>
      </w:pPr>
      <w:r w:rsidRPr="00BC5C93">
        <w:rPr>
          <w:rFonts w:cs="Arial"/>
          <w:b/>
          <w:bCs/>
          <w:sz w:val="20"/>
        </w:rPr>
        <w:t>(Checks will be made with the relevant agencies in relation to this)</w:t>
      </w:r>
    </w:p>
    <w:p w14:paraId="5DD787F3" w14:textId="77777777" w:rsidR="00B17812" w:rsidRPr="00BC5C93" w:rsidRDefault="00B17812" w:rsidP="002B2F0A">
      <w:pPr>
        <w:autoSpaceDE w:val="0"/>
        <w:autoSpaceDN w:val="0"/>
        <w:adjustRightInd w:val="0"/>
        <w:rPr>
          <w:rFonts w:cs="Arial"/>
          <w:sz w:val="20"/>
        </w:rPr>
      </w:pPr>
    </w:p>
    <w:p w14:paraId="30874C1F" w14:textId="77777777" w:rsidR="002B2F0A" w:rsidRPr="00284CD9" w:rsidRDefault="002B2F0A" w:rsidP="002B2F0A">
      <w:pPr>
        <w:autoSpaceDE w:val="0"/>
        <w:autoSpaceDN w:val="0"/>
        <w:adjustRightInd w:val="0"/>
        <w:rPr>
          <w:rFonts w:cs="Arial"/>
          <w:sz w:val="22"/>
          <w:szCs w:val="22"/>
        </w:rPr>
      </w:pPr>
      <w:r w:rsidRPr="00284CD9">
        <w:rPr>
          <w:rFonts w:cs="Arial"/>
          <w:sz w:val="22"/>
          <w:szCs w:val="22"/>
        </w:rPr>
        <w:t xml:space="preserve">I hereby declare that </w:t>
      </w:r>
      <w:r>
        <w:rPr>
          <w:rFonts w:cs="Arial"/>
          <w:sz w:val="22"/>
          <w:szCs w:val="22"/>
        </w:rPr>
        <w:t xml:space="preserve">the information given above is true and I understand that I may be liable to prosecution if I have </w:t>
      </w:r>
      <w:r w:rsidRPr="00284CD9">
        <w:rPr>
          <w:rFonts w:cs="Arial"/>
          <w:sz w:val="22"/>
          <w:szCs w:val="22"/>
        </w:rPr>
        <w:t xml:space="preserve">knowingly </w:t>
      </w:r>
      <w:r>
        <w:rPr>
          <w:rFonts w:cs="Arial"/>
          <w:sz w:val="22"/>
          <w:szCs w:val="22"/>
        </w:rPr>
        <w:t xml:space="preserve">or recklessly </w:t>
      </w:r>
      <w:r w:rsidRPr="00284CD9">
        <w:rPr>
          <w:rFonts w:cs="Arial"/>
          <w:sz w:val="22"/>
          <w:szCs w:val="22"/>
        </w:rPr>
        <w:t>made a false statement or omitted any material particular to this application</w:t>
      </w:r>
      <w:r>
        <w:rPr>
          <w:rFonts w:cs="Arial"/>
          <w:sz w:val="22"/>
          <w:szCs w:val="22"/>
        </w:rPr>
        <w:t xml:space="preserve"> and that on behalf of Hull City Council, the Licensing Section reserves the right to make further enquiries arising out of this application as it considers necessary.</w:t>
      </w:r>
    </w:p>
    <w:p w14:paraId="518008BE" w14:textId="77777777" w:rsidR="002B2F0A" w:rsidRPr="009949D2" w:rsidRDefault="002B2F0A" w:rsidP="002B2F0A">
      <w:pPr>
        <w:autoSpaceDE w:val="0"/>
        <w:autoSpaceDN w:val="0"/>
        <w:adjustRightInd w:val="0"/>
        <w:rPr>
          <w:rFonts w:cs="Arial"/>
          <w:sz w:val="16"/>
          <w:szCs w:val="16"/>
        </w:rPr>
      </w:pPr>
    </w:p>
    <w:p w14:paraId="37DC45CE" w14:textId="77777777" w:rsidR="002B2F0A" w:rsidRPr="002F51EB" w:rsidRDefault="002B2F0A" w:rsidP="002B2F0A">
      <w:pPr>
        <w:jc w:val="both"/>
        <w:rPr>
          <w:rFonts w:cs="Arial"/>
          <w:sz w:val="22"/>
          <w:szCs w:val="22"/>
        </w:rPr>
      </w:pPr>
      <w:r w:rsidRPr="00FE4471">
        <w:rPr>
          <w:rFonts w:cs="Arial"/>
          <w:b/>
          <w:sz w:val="22"/>
          <w:szCs w:val="22"/>
        </w:rPr>
        <w:t>Applicant’s signature</w:t>
      </w:r>
      <w:r w:rsidRPr="002F51EB">
        <w:rPr>
          <w:rFonts w:cs="Arial"/>
          <w:sz w:val="22"/>
          <w:szCs w:val="22"/>
        </w:rPr>
        <w:t xml:space="preserve"> _______________________________</w:t>
      </w:r>
      <w:r>
        <w:rPr>
          <w:rFonts w:cs="Arial"/>
          <w:sz w:val="22"/>
          <w:szCs w:val="22"/>
        </w:rPr>
        <w:t>_____</w:t>
      </w:r>
      <w:r w:rsidRPr="002F51EB">
        <w:rPr>
          <w:rFonts w:cs="Arial"/>
          <w:sz w:val="22"/>
          <w:szCs w:val="22"/>
        </w:rPr>
        <w:t xml:space="preserve">_ </w:t>
      </w:r>
      <w:r w:rsidRPr="00FE4471">
        <w:rPr>
          <w:rFonts w:cs="Arial"/>
          <w:b/>
          <w:sz w:val="22"/>
          <w:szCs w:val="22"/>
        </w:rPr>
        <w:t>Date</w:t>
      </w:r>
      <w:r w:rsidRPr="002F51EB">
        <w:rPr>
          <w:rFonts w:cs="Arial"/>
          <w:sz w:val="22"/>
          <w:szCs w:val="22"/>
        </w:rPr>
        <w:t xml:space="preserve"> _________________</w:t>
      </w:r>
    </w:p>
    <w:p w14:paraId="186EAF14" w14:textId="77777777" w:rsidR="00D423D4" w:rsidRDefault="00D423D4" w:rsidP="00C5799B">
      <w:pPr>
        <w:rPr>
          <w:rFonts w:cs="Arial"/>
          <w:i/>
          <w:iCs/>
          <w:sz w:val="14"/>
          <w:szCs w:val="14"/>
        </w:rPr>
      </w:pPr>
    </w:p>
    <w:p w14:paraId="693F516E" w14:textId="77777777" w:rsidR="00C5799B" w:rsidRPr="000071C8" w:rsidRDefault="00C5799B" w:rsidP="00C5799B">
      <w:pPr>
        <w:rPr>
          <w:b/>
          <w:sz w:val="14"/>
          <w:szCs w:val="14"/>
        </w:rPr>
      </w:pPr>
      <w:r w:rsidRPr="000071C8">
        <w:rPr>
          <w:rFonts w:cs="Arial"/>
          <w:b/>
          <w:i/>
          <w:iCs/>
          <w:sz w:val="14"/>
          <w:szCs w:val="14"/>
        </w:rPr>
        <w:t>Data Protection Act (2018) and the General Data Protection Regulations (2016)</w:t>
      </w:r>
    </w:p>
    <w:p w14:paraId="3D23C785" w14:textId="39A17D27" w:rsidR="00C5799B" w:rsidRPr="000071C8" w:rsidRDefault="00C5799B" w:rsidP="00C5799B">
      <w:pPr>
        <w:rPr>
          <w:rFonts w:cs="Arial"/>
          <w:sz w:val="14"/>
          <w:szCs w:val="14"/>
        </w:rPr>
      </w:pPr>
      <w:r w:rsidRPr="000071C8">
        <w:rPr>
          <w:rFonts w:cs="Arial"/>
          <w:sz w:val="14"/>
          <w:szCs w:val="14"/>
        </w:rPr>
        <w:t xml:space="preserve">The Council is fully compliant with all aspects of the Data Protection Act 2018 and the General Data Protection Regulations 2016 and will not release any information to third parties unless required to do so by law.  The information that you provide will be processed for the purpose of determining this application and your details will be checked against the National Anti-Fraud </w:t>
      </w:r>
      <w:r w:rsidR="00604027" w:rsidRPr="000071C8">
        <w:rPr>
          <w:rFonts w:cs="Arial"/>
          <w:sz w:val="14"/>
          <w:szCs w:val="14"/>
        </w:rPr>
        <w:t xml:space="preserve">(NR3S) </w:t>
      </w:r>
      <w:r w:rsidRPr="000071C8">
        <w:rPr>
          <w:rFonts w:cs="Arial"/>
          <w:sz w:val="14"/>
          <w:szCs w:val="14"/>
        </w:rPr>
        <w:t xml:space="preserve">Database, and any relevant information </w:t>
      </w:r>
      <w:proofErr w:type="gramStart"/>
      <w:r w:rsidRPr="000071C8">
        <w:rPr>
          <w:rFonts w:cs="Arial"/>
          <w:sz w:val="14"/>
          <w:szCs w:val="14"/>
        </w:rPr>
        <w:t>taken into account</w:t>
      </w:r>
      <w:proofErr w:type="gramEnd"/>
      <w:r w:rsidRPr="000071C8">
        <w:rPr>
          <w:rFonts w:cs="Arial"/>
          <w:sz w:val="14"/>
          <w:szCs w:val="14"/>
        </w:rPr>
        <w:t xml:space="preserve"> in assessing the application.  Where a licence is refused, or where a licence is granted but subsequently revoked</w:t>
      </w:r>
      <w:r w:rsidR="00604027" w:rsidRPr="000071C8">
        <w:rPr>
          <w:rFonts w:cs="Arial"/>
          <w:sz w:val="14"/>
          <w:szCs w:val="14"/>
        </w:rPr>
        <w:t xml:space="preserve"> or suspended </w:t>
      </w:r>
      <w:r w:rsidRPr="000071C8">
        <w:rPr>
          <w:rFonts w:cs="Arial"/>
          <w:sz w:val="14"/>
          <w:szCs w:val="14"/>
        </w:rPr>
        <w:t xml:space="preserve">this information will be entered into </w:t>
      </w:r>
      <w:r w:rsidR="00604027" w:rsidRPr="000071C8">
        <w:rPr>
          <w:rFonts w:cs="Arial"/>
          <w:sz w:val="14"/>
          <w:szCs w:val="14"/>
        </w:rPr>
        <w:t xml:space="preserve">the NR3S </w:t>
      </w:r>
      <w:r w:rsidRPr="000071C8">
        <w:rPr>
          <w:rFonts w:cs="Arial"/>
          <w:sz w:val="14"/>
          <w:szCs w:val="14"/>
        </w:rPr>
        <w:t>register.  During the currency of any licence issued your information will be stored for the purpose of maintaining accurate records and to write to you regarding matters that are related to such a licence.  Please note that in satisfying the legal requirement to maintain public records, your name and address and in the case of hackney carriage drivers your offences,</w:t>
      </w:r>
      <w:r w:rsidR="00D423D4" w:rsidRPr="000071C8">
        <w:rPr>
          <w:rFonts w:cs="Arial"/>
          <w:sz w:val="14"/>
          <w:szCs w:val="14"/>
        </w:rPr>
        <w:t xml:space="preserve"> </w:t>
      </w:r>
      <w:r w:rsidRPr="000071C8">
        <w:rPr>
          <w:rFonts w:cs="Arial"/>
          <w:sz w:val="14"/>
          <w:szCs w:val="14"/>
        </w:rPr>
        <w:t xml:space="preserve">may be accessible by the </w:t>
      </w:r>
      <w:proofErr w:type="gramStart"/>
      <w:r w:rsidRPr="000071C8">
        <w:rPr>
          <w:rFonts w:cs="Arial"/>
          <w:sz w:val="14"/>
          <w:szCs w:val="14"/>
        </w:rPr>
        <w:t>general public</w:t>
      </w:r>
      <w:proofErr w:type="gramEnd"/>
      <w:r w:rsidRPr="000071C8">
        <w:rPr>
          <w:rFonts w:cs="Arial"/>
          <w:sz w:val="14"/>
          <w:szCs w:val="14"/>
        </w:rPr>
        <w:t>.  Further information is available upon request.  The information provided may be shared with other Council data partners in accordance with the legislation.</w:t>
      </w:r>
    </w:p>
    <w:p w14:paraId="20AA1C00" w14:textId="19FA8EDA" w:rsidR="00E6099D" w:rsidRDefault="002B2F0A" w:rsidP="00B17812">
      <w:pPr>
        <w:pStyle w:val="BodyText"/>
        <w:rPr>
          <w:rFonts w:ascii="Arial" w:hAnsi="Arial" w:cs="Arial"/>
          <w:bCs/>
          <w:color w:val="000000"/>
          <w:sz w:val="14"/>
          <w:szCs w:val="14"/>
        </w:rPr>
      </w:pPr>
      <w:r w:rsidRPr="000071C8">
        <w:rPr>
          <w:rFonts w:ascii="Arial" w:hAnsi="Arial" w:cs="Arial"/>
          <w:bCs/>
          <w:color w:val="000000"/>
          <w:sz w:val="14"/>
          <w:szCs w:val="14"/>
        </w:rPr>
        <w:t>In the event of a driver’s licence been refused, an individual’s record will be retained.</w:t>
      </w:r>
    </w:p>
    <w:p w14:paraId="3C46F57F" w14:textId="3F45A5D4" w:rsidR="00E6099D" w:rsidRDefault="00E6099D">
      <w:pPr>
        <w:rPr>
          <w:rFonts w:cs="Arial"/>
          <w:bCs/>
          <w:color w:val="000000"/>
          <w:sz w:val="14"/>
          <w:szCs w:val="14"/>
        </w:rPr>
      </w:pPr>
    </w:p>
    <w:p w14:paraId="672BE4EF" w14:textId="77777777" w:rsidR="002B2F0A" w:rsidRPr="00DE3CD1" w:rsidRDefault="002B2F0A" w:rsidP="00B17812">
      <w:pPr>
        <w:pStyle w:val="BodyText"/>
        <w:rPr>
          <w:rFonts w:ascii="Arial" w:hAnsi="Arial" w:cs="Arial"/>
          <w:bCs/>
          <w:color w:val="000000"/>
          <w:sz w:val="14"/>
          <w:szCs w:val="14"/>
        </w:rPr>
      </w:pPr>
    </w:p>
    <w:p w14:paraId="34171167" w14:textId="77777777" w:rsidR="00030FA8" w:rsidRDefault="00030FA8" w:rsidP="002436B3">
      <w:pPr>
        <w:jc w:val="center"/>
        <w:rPr>
          <w:rFonts w:cs="Arial"/>
          <w:b/>
          <w:sz w:val="32"/>
          <w:szCs w:val="32"/>
        </w:rPr>
      </w:pPr>
    </w:p>
    <w:p w14:paraId="72CEEE60" w14:textId="48B3C846" w:rsidR="00226783" w:rsidRPr="002436B3" w:rsidRDefault="00226783" w:rsidP="002436B3">
      <w:pPr>
        <w:jc w:val="center"/>
        <w:rPr>
          <w:rFonts w:cs="Arial"/>
          <w:sz w:val="32"/>
          <w:szCs w:val="32"/>
        </w:rPr>
      </w:pPr>
      <w:r w:rsidRPr="002436B3">
        <w:rPr>
          <w:rFonts w:cs="Arial"/>
          <w:b/>
          <w:sz w:val="32"/>
          <w:szCs w:val="32"/>
        </w:rPr>
        <w:lastRenderedPageBreak/>
        <w:t>Privacy Notice – Licensing</w:t>
      </w:r>
    </w:p>
    <w:p w14:paraId="079BD350" w14:textId="77777777" w:rsidR="00226783" w:rsidRPr="00823AFB" w:rsidRDefault="00226783" w:rsidP="00226783">
      <w:pPr>
        <w:rPr>
          <w:rFonts w:cs="Arial"/>
          <w:szCs w:val="24"/>
        </w:rPr>
      </w:pPr>
    </w:p>
    <w:p w14:paraId="2A332136" w14:textId="77777777" w:rsidR="00F7322A" w:rsidRDefault="00F7322A" w:rsidP="00F7322A">
      <w:pPr>
        <w:rPr>
          <w:rFonts w:cs="Arial"/>
          <w:szCs w:val="24"/>
        </w:rPr>
      </w:pPr>
      <w:r>
        <w:rPr>
          <w:rFonts w:cs="Arial"/>
          <w:szCs w:val="24"/>
        </w:rPr>
        <w:t>Hull City Council Licensing Authority will use the information you provide to process your application, verify information about you and your business and make decisions on whether licences can be granted, suspended or revoked</w:t>
      </w:r>
    </w:p>
    <w:p w14:paraId="068DDC7A" w14:textId="77777777" w:rsidR="00F7322A" w:rsidRDefault="00F7322A" w:rsidP="00F7322A">
      <w:pPr>
        <w:rPr>
          <w:rFonts w:cs="Arial"/>
          <w:szCs w:val="24"/>
        </w:rPr>
      </w:pPr>
      <w:r>
        <w:rPr>
          <w:rFonts w:cs="Arial"/>
          <w:szCs w:val="24"/>
        </w:rPr>
        <w:t>We can be contacted -</w:t>
      </w:r>
    </w:p>
    <w:p w14:paraId="0B4FEF38" w14:textId="77777777" w:rsidR="00F7322A" w:rsidRPr="005019E3" w:rsidRDefault="00F7322A" w:rsidP="00F7322A">
      <w:pPr>
        <w:rPr>
          <w:rFonts w:cs="Arial"/>
          <w:b/>
          <w:bCs/>
          <w:i/>
          <w:iCs/>
          <w:szCs w:val="24"/>
        </w:rPr>
      </w:pPr>
      <w:r w:rsidRPr="005019E3">
        <w:rPr>
          <w:rFonts w:cs="Arial"/>
          <w:b/>
          <w:bCs/>
          <w:i/>
          <w:iCs/>
          <w:szCs w:val="24"/>
        </w:rPr>
        <w:t>By Post</w:t>
      </w:r>
    </w:p>
    <w:p w14:paraId="1498E1FB" w14:textId="77777777" w:rsidR="00F7322A" w:rsidRDefault="00F7322A" w:rsidP="00F7322A">
      <w:pPr>
        <w:rPr>
          <w:rFonts w:cs="Arial"/>
          <w:szCs w:val="24"/>
        </w:rPr>
      </w:pPr>
      <w:r>
        <w:rPr>
          <w:rFonts w:cs="Arial"/>
          <w:szCs w:val="24"/>
        </w:rPr>
        <w:t>Hull City Council Licensing Section</w:t>
      </w:r>
    </w:p>
    <w:p w14:paraId="48221B39" w14:textId="77777777" w:rsidR="00F7322A" w:rsidRDefault="00F7322A" w:rsidP="00F7322A">
      <w:pPr>
        <w:rPr>
          <w:rFonts w:cs="Arial"/>
          <w:szCs w:val="24"/>
        </w:rPr>
      </w:pPr>
      <w:r>
        <w:rPr>
          <w:rFonts w:cs="Arial"/>
          <w:szCs w:val="24"/>
        </w:rPr>
        <w:t>33 Witham</w:t>
      </w:r>
    </w:p>
    <w:p w14:paraId="5F7B26A8" w14:textId="77777777" w:rsidR="00F7322A" w:rsidRDefault="00F7322A" w:rsidP="00F7322A">
      <w:pPr>
        <w:rPr>
          <w:rFonts w:cs="Arial"/>
          <w:szCs w:val="24"/>
        </w:rPr>
      </w:pPr>
      <w:r>
        <w:rPr>
          <w:rFonts w:cs="Arial"/>
          <w:szCs w:val="24"/>
        </w:rPr>
        <w:t>HU9 1DB</w:t>
      </w:r>
    </w:p>
    <w:p w14:paraId="1286E9C7" w14:textId="77777777" w:rsidR="00F7322A" w:rsidRPr="005019E3" w:rsidRDefault="00F7322A" w:rsidP="00F7322A">
      <w:pPr>
        <w:rPr>
          <w:rFonts w:cs="Arial"/>
          <w:szCs w:val="24"/>
        </w:rPr>
      </w:pPr>
    </w:p>
    <w:p w14:paraId="5CC33C9A" w14:textId="77777777" w:rsidR="00F7322A" w:rsidRPr="005019E3" w:rsidRDefault="00F7322A" w:rsidP="00F7322A">
      <w:pPr>
        <w:rPr>
          <w:rFonts w:cs="Arial"/>
          <w:b/>
          <w:bCs/>
          <w:i/>
          <w:iCs/>
          <w:szCs w:val="24"/>
        </w:rPr>
      </w:pPr>
      <w:r w:rsidRPr="005019E3">
        <w:rPr>
          <w:rFonts w:cs="Arial"/>
          <w:b/>
          <w:bCs/>
          <w:i/>
          <w:iCs/>
          <w:szCs w:val="24"/>
        </w:rPr>
        <w:t>By Telephone</w:t>
      </w:r>
    </w:p>
    <w:p w14:paraId="48F8BA75" w14:textId="77777777" w:rsidR="00F7322A" w:rsidRDefault="00F7322A" w:rsidP="00F7322A">
      <w:pPr>
        <w:rPr>
          <w:rFonts w:cs="Arial"/>
          <w:szCs w:val="24"/>
        </w:rPr>
      </w:pPr>
      <w:r w:rsidRPr="005019E3">
        <w:rPr>
          <w:rFonts w:cs="Arial"/>
          <w:szCs w:val="24"/>
        </w:rPr>
        <w:t xml:space="preserve">01482 </w:t>
      </w:r>
      <w:r>
        <w:rPr>
          <w:rFonts w:cs="Arial"/>
          <w:szCs w:val="24"/>
        </w:rPr>
        <w:t>300300</w:t>
      </w:r>
    </w:p>
    <w:p w14:paraId="09160488" w14:textId="77777777" w:rsidR="00F7322A" w:rsidRPr="005019E3" w:rsidRDefault="00F7322A" w:rsidP="00F7322A">
      <w:pPr>
        <w:rPr>
          <w:rFonts w:cs="Arial"/>
          <w:szCs w:val="24"/>
        </w:rPr>
      </w:pPr>
    </w:p>
    <w:p w14:paraId="2CB889B5" w14:textId="77777777" w:rsidR="00F7322A" w:rsidRPr="00067872" w:rsidRDefault="00F7322A" w:rsidP="00F7322A">
      <w:pPr>
        <w:rPr>
          <w:rFonts w:cs="Arial"/>
          <w:b/>
          <w:bCs/>
          <w:i/>
          <w:iCs/>
          <w:szCs w:val="24"/>
        </w:rPr>
      </w:pPr>
      <w:r w:rsidRPr="005019E3">
        <w:rPr>
          <w:rFonts w:cs="Arial"/>
          <w:b/>
          <w:bCs/>
          <w:i/>
          <w:iCs/>
          <w:szCs w:val="24"/>
        </w:rPr>
        <w:t>By Email</w:t>
      </w:r>
    </w:p>
    <w:p w14:paraId="3E87B65A" w14:textId="77777777" w:rsidR="00F7322A" w:rsidRDefault="00F7322A" w:rsidP="00F7322A">
      <w:pPr>
        <w:rPr>
          <w:rFonts w:cs="Arial"/>
          <w:szCs w:val="24"/>
        </w:rPr>
      </w:pPr>
      <w:r>
        <w:rPr>
          <w:rFonts w:cs="Arial"/>
          <w:szCs w:val="24"/>
        </w:rPr>
        <w:t>Licensing.requests@hullcc.gov.uk</w:t>
      </w:r>
    </w:p>
    <w:p w14:paraId="776B6D1D" w14:textId="77777777" w:rsidR="00F7322A" w:rsidRPr="00346DBF" w:rsidRDefault="00F7322A" w:rsidP="00F7322A">
      <w:pPr>
        <w:rPr>
          <w:rFonts w:cs="Arial"/>
          <w:szCs w:val="24"/>
        </w:rPr>
      </w:pPr>
      <w:r w:rsidRPr="00346DBF">
        <w:rPr>
          <w:rFonts w:cs="Arial"/>
          <w:szCs w:val="24"/>
        </w:rPr>
        <w:t xml:space="preserve">We </w:t>
      </w:r>
      <w:r>
        <w:rPr>
          <w:rFonts w:cs="Arial"/>
          <w:szCs w:val="24"/>
        </w:rPr>
        <w:t>process</w:t>
      </w:r>
      <w:r w:rsidRPr="00346DBF">
        <w:rPr>
          <w:rFonts w:cs="Arial"/>
          <w:szCs w:val="24"/>
        </w:rPr>
        <w:t xml:space="preserve"> information about</w:t>
      </w:r>
      <w:r>
        <w:rPr>
          <w:rFonts w:cs="Arial"/>
          <w:szCs w:val="24"/>
        </w:rPr>
        <w:t>:</w:t>
      </w:r>
    </w:p>
    <w:p w14:paraId="6F45EA3E" w14:textId="77777777" w:rsidR="00F7322A" w:rsidRDefault="00F7322A" w:rsidP="00F7322A">
      <w:pPr>
        <w:pStyle w:val="ListParagraph"/>
        <w:numPr>
          <w:ilvl w:val="0"/>
          <w:numId w:val="25"/>
        </w:numPr>
        <w:spacing w:after="200"/>
        <w:contextualSpacing/>
        <w:rPr>
          <w:rFonts w:cs="Arial"/>
          <w:szCs w:val="24"/>
        </w:rPr>
      </w:pPr>
      <w:r>
        <w:rPr>
          <w:rFonts w:cs="Arial"/>
          <w:szCs w:val="24"/>
        </w:rPr>
        <w:t xml:space="preserve">Those applying for licences and </w:t>
      </w:r>
      <w:proofErr w:type="gramStart"/>
      <w:r>
        <w:rPr>
          <w:rFonts w:cs="Arial"/>
          <w:szCs w:val="24"/>
        </w:rPr>
        <w:t>authorisations;</w:t>
      </w:r>
      <w:proofErr w:type="gramEnd"/>
    </w:p>
    <w:p w14:paraId="68383E56" w14:textId="77777777" w:rsidR="00F7322A" w:rsidRPr="00346DBF" w:rsidRDefault="00F7322A" w:rsidP="00F7322A">
      <w:pPr>
        <w:pStyle w:val="ListParagraph"/>
        <w:numPr>
          <w:ilvl w:val="0"/>
          <w:numId w:val="25"/>
        </w:numPr>
        <w:spacing w:after="200"/>
        <w:contextualSpacing/>
        <w:rPr>
          <w:rFonts w:cs="Arial"/>
          <w:szCs w:val="24"/>
        </w:rPr>
      </w:pPr>
      <w:r>
        <w:rPr>
          <w:rFonts w:cs="Arial"/>
          <w:szCs w:val="24"/>
        </w:rPr>
        <w:t xml:space="preserve">Those employed by licence/authorisation </w:t>
      </w:r>
      <w:proofErr w:type="gramStart"/>
      <w:r>
        <w:rPr>
          <w:rFonts w:cs="Arial"/>
          <w:szCs w:val="24"/>
        </w:rPr>
        <w:t>holder;</w:t>
      </w:r>
      <w:proofErr w:type="gramEnd"/>
    </w:p>
    <w:p w14:paraId="50BC6626" w14:textId="77777777" w:rsidR="00F7322A" w:rsidRDefault="00F7322A" w:rsidP="00F7322A">
      <w:pPr>
        <w:pStyle w:val="ListParagraph"/>
        <w:numPr>
          <w:ilvl w:val="0"/>
          <w:numId w:val="25"/>
        </w:numPr>
        <w:spacing w:after="200"/>
        <w:contextualSpacing/>
        <w:rPr>
          <w:rFonts w:cs="Arial"/>
          <w:szCs w:val="24"/>
        </w:rPr>
      </w:pPr>
      <w:r>
        <w:rPr>
          <w:rFonts w:cs="Arial"/>
          <w:szCs w:val="24"/>
        </w:rPr>
        <w:t xml:space="preserve">Members of the public submitting comments or </w:t>
      </w:r>
      <w:proofErr w:type="gramStart"/>
      <w:r>
        <w:rPr>
          <w:rFonts w:cs="Arial"/>
          <w:szCs w:val="24"/>
        </w:rPr>
        <w:t>concerns;</w:t>
      </w:r>
      <w:proofErr w:type="gramEnd"/>
    </w:p>
    <w:p w14:paraId="66A791C6" w14:textId="77777777" w:rsidR="00F7322A" w:rsidRPr="00B47116" w:rsidRDefault="00F7322A" w:rsidP="00F7322A">
      <w:pPr>
        <w:pStyle w:val="ListParagraph"/>
        <w:numPr>
          <w:ilvl w:val="0"/>
          <w:numId w:val="25"/>
        </w:numPr>
        <w:spacing w:after="200"/>
        <w:contextualSpacing/>
        <w:rPr>
          <w:rFonts w:cs="Arial"/>
          <w:szCs w:val="24"/>
        </w:rPr>
      </w:pPr>
      <w:r>
        <w:rPr>
          <w:rFonts w:cs="Arial"/>
          <w:szCs w:val="24"/>
        </w:rPr>
        <w:t>Professionals at other organisations providing information to support licensing activity.</w:t>
      </w:r>
    </w:p>
    <w:p w14:paraId="45904E31" w14:textId="77777777" w:rsidR="00F7322A" w:rsidRDefault="00F7322A" w:rsidP="00F7322A">
      <w:pPr>
        <w:rPr>
          <w:rFonts w:cs="Arial"/>
          <w:szCs w:val="24"/>
        </w:rPr>
      </w:pPr>
      <w:r>
        <w:rPr>
          <w:rFonts w:cs="Arial"/>
          <w:szCs w:val="24"/>
        </w:rPr>
        <w:t>The types of information we hold includes:</w:t>
      </w:r>
    </w:p>
    <w:p w14:paraId="4C1491E8" w14:textId="77777777" w:rsidR="00F7322A" w:rsidRDefault="00F7322A" w:rsidP="00F7322A">
      <w:pPr>
        <w:pStyle w:val="ListParagraph"/>
        <w:numPr>
          <w:ilvl w:val="0"/>
          <w:numId w:val="26"/>
        </w:numPr>
        <w:spacing w:after="200"/>
        <w:contextualSpacing/>
        <w:rPr>
          <w:rFonts w:cs="Arial"/>
          <w:szCs w:val="24"/>
        </w:rPr>
      </w:pPr>
      <w:r>
        <w:rPr>
          <w:rFonts w:cs="Arial"/>
          <w:szCs w:val="24"/>
        </w:rPr>
        <w:t xml:space="preserve">Names, Date of Birth and contact </w:t>
      </w:r>
      <w:proofErr w:type="gramStart"/>
      <w:r>
        <w:rPr>
          <w:rFonts w:cs="Arial"/>
          <w:szCs w:val="24"/>
        </w:rPr>
        <w:t>information;</w:t>
      </w:r>
      <w:proofErr w:type="gramEnd"/>
    </w:p>
    <w:p w14:paraId="4C2E3E88" w14:textId="77777777" w:rsidR="00F7322A" w:rsidRDefault="00F7322A" w:rsidP="00F7322A">
      <w:pPr>
        <w:pStyle w:val="ListParagraph"/>
        <w:numPr>
          <w:ilvl w:val="0"/>
          <w:numId w:val="26"/>
        </w:numPr>
        <w:spacing w:after="200"/>
        <w:contextualSpacing/>
        <w:rPr>
          <w:rFonts w:cs="Arial"/>
          <w:szCs w:val="24"/>
        </w:rPr>
      </w:pPr>
      <w:r>
        <w:rPr>
          <w:rFonts w:cs="Arial"/>
          <w:szCs w:val="24"/>
        </w:rPr>
        <w:t xml:space="preserve">Details of business and trading </w:t>
      </w:r>
      <w:proofErr w:type="gramStart"/>
      <w:r>
        <w:rPr>
          <w:rFonts w:cs="Arial"/>
          <w:szCs w:val="24"/>
        </w:rPr>
        <w:t>activities;</w:t>
      </w:r>
      <w:proofErr w:type="gramEnd"/>
    </w:p>
    <w:p w14:paraId="2521CBAA" w14:textId="77777777" w:rsidR="00F7322A" w:rsidRDefault="00F7322A" w:rsidP="00F7322A">
      <w:pPr>
        <w:pStyle w:val="ListParagraph"/>
        <w:numPr>
          <w:ilvl w:val="0"/>
          <w:numId w:val="26"/>
        </w:numPr>
        <w:spacing w:after="200"/>
        <w:contextualSpacing/>
        <w:rPr>
          <w:rFonts w:cs="Arial"/>
          <w:szCs w:val="24"/>
        </w:rPr>
      </w:pPr>
      <w:r>
        <w:rPr>
          <w:rFonts w:cs="Arial"/>
          <w:szCs w:val="24"/>
        </w:rPr>
        <w:t xml:space="preserve">Details of physical and mental </w:t>
      </w:r>
      <w:proofErr w:type="gramStart"/>
      <w:r>
        <w:rPr>
          <w:rFonts w:cs="Arial"/>
          <w:szCs w:val="24"/>
        </w:rPr>
        <w:t>health;</w:t>
      </w:r>
      <w:proofErr w:type="gramEnd"/>
    </w:p>
    <w:p w14:paraId="1C8EED96" w14:textId="77777777" w:rsidR="00F7322A" w:rsidRDefault="00F7322A" w:rsidP="00F7322A">
      <w:pPr>
        <w:pStyle w:val="ListParagraph"/>
        <w:numPr>
          <w:ilvl w:val="0"/>
          <w:numId w:val="26"/>
        </w:numPr>
        <w:spacing w:after="200"/>
        <w:contextualSpacing/>
        <w:rPr>
          <w:rFonts w:cs="Arial"/>
          <w:szCs w:val="24"/>
        </w:rPr>
      </w:pPr>
      <w:r>
        <w:rPr>
          <w:rFonts w:cs="Arial"/>
          <w:szCs w:val="24"/>
        </w:rPr>
        <w:t>Information about previous cautions and convictions (including spent convictions</w:t>
      </w:r>
      <w:proofErr w:type="gramStart"/>
      <w:r>
        <w:rPr>
          <w:rFonts w:cs="Arial"/>
          <w:szCs w:val="24"/>
        </w:rPr>
        <w:t>);</w:t>
      </w:r>
      <w:proofErr w:type="gramEnd"/>
    </w:p>
    <w:p w14:paraId="323D4924" w14:textId="77777777" w:rsidR="00F7322A" w:rsidRPr="0039587D" w:rsidRDefault="00F7322A" w:rsidP="00F7322A">
      <w:pPr>
        <w:pStyle w:val="ListParagraph"/>
        <w:numPr>
          <w:ilvl w:val="0"/>
          <w:numId w:val="26"/>
        </w:numPr>
        <w:spacing w:after="200"/>
        <w:contextualSpacing/>
        <w:rPr>
          <w:rFonts w:cs="Arial"/>
          <w:szCs w:val="24"/>
        </w:rPr>
      </w:pPr>
      <w:r>
        <w:rPr>
          <w:rFonts w:cs="Arial"/>
          <w:szCs w:val="24"/>
        </w:rPr>
        <w:t>Disclosure and Barring Service information.</w:t>
      </w:r>
    </w:p>
    <w:p w14:paraId="742BC603" w14:textId="77777777" w:rsidR="00F7322A" w:rsidRDefault="00F7322A" w:rsidP="00F7322A">
      <w:pPr>
        <w:pStyle w:val="ListParagraph"/>
        <w:rPr>
          <w:rFonts w:cs="Arial"/>
          <w:szCs w:val="24"/>
        </w:rPr>
      </w:pPr>
    </w:p>
    <w:p w14:paraId="4E585C6C" w14:textId="77777777" w:rsidR="00F7322A" w:rsidRDefault="00F7322A" w:rsidP="00F7322A">
      <w:pPr>
        <w:rPr>
          <w:rFonts w:cs="Arial"/>
          <w:szCs w:val="24"/>
        </w:rPr>
      </w:pPr>
      <w:r>
        <w:rPr>
          <w:rFonts w:cs="Arial"/>
          <w:szCs w:val="24"/>
        </w:rPr>
        <w:t>We receive information from -</w:t>
      </w:r>
    </w:p>
    <w:p w14:paraId="2EDE747A" w14:textId="77777777" w:rsidR="00F7322A" w:rsidRDefault="00F7322A" w:rsidP="00F7322A">
      <w:pPr>
        <w:pStyle w:val="ListParagraph"/>
        <w:numPr>
          <w:ilvl w:val="0"/>
          <w:numId w:val="27"/>
        </w:numPr>
        <w:spacing w:after="200"/>
        <w:contextualSpacing/>
        <w:rPr>
          <w:rFonts w:cs="Arial"/>
          <w:szCs w:val="24"/>
        </w:rPr>
      </w:pPr>
      <w:r>
        <w:rPr>
          <w:rFonts w:cs="Arial"/>
          <w:szCs w:val="24"/>
        </w:rPr>
        <w:t>Customers</w:t>
      </w:r>
    </w:p>
    <w:p w14:paraId="27272C9C" w14:textId="77777777" w:rsidR="00F7322A" w:rsidRDefault="00F7322A" w:rsidP="00F7322A">
      <w:pPr>
        <w:pStyle w:val="ListParagraph"/>
        <w:numPr>
          <w:ilvl w:val="0"/>
          <w:numId w:val="27"/>
        </w:numPr>
        <w:spacing w:after="200"/>
        <w:contextualSpacing/>
        <w:rPr>
          <w:rFonts w:cs="Arial"/>
          <w:szCs w:val="24"/>
        </w:rPr>
      </w:pPr>
      <w:r>
        <w:rPr>
          <w:rFonts w:cs="Arial"/>
          <w:szCs w:val="24"/>
        </w:rPr>
        <w:t>Other Council departments</w:t>
      </w:r>
    </w:p>
    <w:p w14:paraId="24E730AB" w14:textId="77777777" w:rsidR="00F7322A" w:rsidRDefault="00F7322A" w:rsidP="00F7322A">
      <w:pPr>
        <w:pStyle w:val="ListParagraph"/>
        <w:numPr>
          <w:ilvl w:val="0"/>
          <w:numId w:val="27"/>
        </w:numPr>
        <w:spacing w:after="200"/>
        <w:contextualSpacing/>
        <w:rPr>
          <w:rFonts w:cs="Arial"/>
          <w:szCs w:val="24"/>
        </w:rPr>
      </w:pPr>
      <w:r>
        <w:rPr>
          <w:rFonts w:cs="Arial"/>
          <w:szCs w:val="24"/>
        </w:rPr>
        <w:t>Professionals at other organisations including GPs, health, police</w:t>
      </w:r>
    </w:p>
    <w:p w14:paraId="5442DB59" w14:textId="190269F2" w:rsidR="00F7322A" w:rsidRDefault="00F7322A" w:rsidP="00F7322A">
      <w:pPr>
        <w:pStyle w:val="ListParagraph"/>
        <w:rPr>
          <w:rFonts w:cs="Arial"/>
          <w:szCs w:val="24"/>
        </w:rPr>
      </w:pPr>
      <w:r>
        <w:rPr>
          <w:rFonts w:cs="Arial"/>
          <w:szCs w:val="24"/>
        </w:rPr>
        <w:t>Other Local Authorities</w:t>
      </w:r>
    </w:p>
    <w:p w14:paraId="0CA72935" w14:textId="77777777" w:rsidR="00F7322A" w:rsidRPr="00346DBF" w:rsidRDefault="00F7322A" w:rsidP="00F7322A">
      <w:pPr>
        <w:pStyle w:val="ListParagraph"/>
        <w:rPr>
          <w:rFonts w:cs="Arial"/>
          <w:szCs w:val="24"/>
        </w:rPr>
      </w:pPr>
    </w:p>
    <w:p w14:paraId="23E5CD42" w14:textId="77777777" w:rsidR="00F7322A" w:rsidRPr="0039587D" w:rsidRDefault="00F7322A" w:rsidP="00F7322A">
      <w:pPr>
        <w:rPr>
          <w:rFonts w:cs="Arial"/>
          <w:szCs w:val="24"/>
        </w:rPr>
      </w:pPr>
      <w:r w:rsidRPr="0039587D">
        <w:rPr>
          <w:rFonts w:cs="Arial"/>
          <w:szCs w:val="24"/>
        </w:rPr>
        <w:t>We process</w:t>
      </w:r>
      <w:r>
        <w:rPr>
          <w:rFonts w:cs="Arial"/>
          <w:szCs w:val="24"/>
        </w:rPr>
        <w:t xml:space="preserve"> personal</w:t>
      </w:r>
      <w:r w:rsidRPr="0039587D">
        <w:rPr>
          <w:rFonts w:cs="Arial"/>
          <w:szCs w:val="24"/>
        </w:rPr>
        <w:t xml:space="preserve"> information as the Licensing Authority for the City of Hull </w:t>
      </w:r>
      <w:proofErr w:type="gramStart"/>
      <w:r>
        <w:rPr>
          <w:rFonts w:cs="Arial"/>
          <w:szCs w:val="24"/>
        </w:rPr>
        <w:t>in order</w:t>
      </w:r>
      <w:r w:rsidRPr="0039587D">
        <w:rPr>
          <w:rFonts w:cs="Arial"/>
          <w:szCs w:val="24"/>
        </w:rPr>
        <w:t xml:space="preserve"> to</w:t>
      </w:r>
      <w:proofErr w:type="gramEnd"/>
      <w:r w:rsidRPr="0039587D">
        <w:rPr>
          <w:rFonts w:cs="Arial"/>
          <w:szCs w:val="24"/>
        </w:rPr>
        <w:t xml:space="preserve"> meet our legal obligations under legislation including Local Government Act 1972, Licensing Act 2003, Gambling Act 2005, Town and Police Clauses Act 1842, Local Government Miscellaneous Provisions Act 1976 &amp; 1982.</w:t>
      </w:r>
    </w:p>
    <w:p w14:paraId="14533D95" w14:textId="77777777" w:rsidR="00F7322A" w:rsidRDefault="00F7322A" w:rsidP="00F7322A">
      <w:pPr>
        <w:rPr>
          <w:rFonts w:cs="Arial"/>
          <w:szCs w:val="24"/>
        </w:rPr>
      </w:pPr>
    </w:p>
    <w:p w14:paraId="586E3EFD" w14:textId="7F363262" w:rsidR="00F7322A" w:rsidRDefault="00F7322A" w:rsidP="00F7322A">
      <w:pPr>
        <w:rPr>
          <w:rFonts w:cs="Arial"/>
          <w:szCs w:val="24"/>
        </w:rPr>
      </w:pPr>
      <w:r>
        <w:rPr>
          <w:rFonts w:cs="Arial"/>
          <w:szCs w:val="24"/>
        </w:rPr>
        <w:t xml:space="preserve">We also process information to safeguard the welfare of the public and to support legal proceedings where appeals on licensing decisions are made to a Court. </w:t>
      </w:r>
    </w:p>
    <w:p w14:paraId="5D37D528" w14:textId="77777777" w:rsidR="00F7322A" w:rsidRDefault="00F7322A" w:rsidP="00F7322A">
      <w:pPr>
        <w:rPr>
          <w:rFonts w:cs="Arial"/>
          <w:szCs w:val="24"/>
        </w:rPr>
      </w:pPr>
    </w:p>
    <w:p w14:paraId="18736327" w14:textId="41F94D9A" w:rsidR="00F7322A" w:rsidRDefault="00F7322A" w:rsidP="00F7322A">
      <w:pPr>
        <w:rPr>
          <w:rFonts w:cs="Arial"/>
          <w:color w:val="000000"/>
          <w:szCs w:val="24"/>
          <w:lang w:val="en"/>
        </w:rPr>
      </w:pPr>
      <w:r>
        <w:rPr>
          <w:rFonts w:cs="Arial"/>
          <w:color w:val="000000"/>
          <w:szCs w:val="24"/>
          <w:lang w:val="en"/>
        </w:rPr>
        <w:t xml:space="preserve">We retain incomplete applications for up to one year without contact after which they will be securely destroyed.  Where </w:t>
      </w:r>
      <w:proofErr w:type="spellStart"/>
      <w:r>
        <w:rPr>
          <w:rFonts w:cs="Arial"/>
          <w:color w:val="000000"/>
          <w:szCs w:val="24"/>
          <w:lang w:val="en"/>
        </w:rPr>
        <w:t>licences</w:t>
      </w:r>
      <w:proofErr w:type="spellEnd"/>
      <w:r>
        <w:rPr>
          <w:rFonts w:cs="Arial"/>
          <w:color w:val="000000"/>
          <w:szCs w:val="24"/>
          <w:lang w:val="en"/>
        </w:rPr>
        <w:t xml:space="preserve"> or </w:t>
      </w:r>
      <w:proofErr w:type="spellStart"/>
      <w:r>
        <w:rPr>
          <w:rFonts w:cs="Arial"/>
          <w:color w:val="000000"/>
          <w:szCs w:val="24"/>
          <w:lang w:val="en"/>
        </w:rPr>
        <w:t>authorisations</w:t>
      </w:r>
      <w:proofErr w:type="spellEnd"/>
      <w:r>
        <w:rPr>
          <w:rFonts w:cs="Arial"/>
          <w:color w:val="000000"/>
          <w:szCs w:val="24"/>
          <w:lang w:val="en"/>
        </w:rPr>
        <w:t xml:space="preserve"> are </w:t>
      </w:r>
      <w:proofErr w:type="gramStart"/>
      <w:r>
        <w:rPr>
          <w:rFonts w:cs="Arial"/>
          <w:color w:val="000000"/>
          <w:szCs w:val="24"/>
          <w:lang w:val="en"/>
        </w:rPr>
        <w:t>granted</w:t>
      </w:r>
      <w:proofErr w:type="gramEnd"/>
      <w:r>
        <w:rPr>
          <w:rFonts w:cs="Arial"/>
          <w:color w:val="000000"/>
          <w:szCs w:val="24"/>
          <w:lang w:val="en"/>
        </w:rPr>
        <w:t xml:space="preserve"> information is </w:t>
      </w:r>
      <w:proofErr w:type="gramStart"/>
      <w:r>
        <w:rPr>
          <w:rFonts w:cs="Arial"/>
          <w:color w:val="000000"/>
          <w:szCs w:val="24"/>
          <w:lang w:val="en"/>
        </w:rPr>
        <w:t>retained for</w:t>
      </w:r>
      <w:proofErr w:type="gramEnd"/>
      <w:r>
        <w:rPr>
          <w:rFonts w:cs="Arial"/>
          <w:color w:val="000000"/>
          <w:szCs w:val="24"/>
          <w:lang w:val="en"/>
        </w:rPr>
        <w:t xml:space="preserve"> 24 months from the date the </w:t>
      </w:r>
      <w:proofErr w:type="spellStart"/>
      <w:r>
        <w:rPr>
          <w:rFonts w:cs="Arial"/>
          <w:color w:val="000000"/>
          <w:szCs w:val="24"/>
          <w:lang w:val="en"/>
        </w:rPr>
        <w:t>licence</w:t>
      </w:r>
      <w:proofErr w:type="spellEnd"/>
      <w:r>
        <w:rPr>
          <w:rFonts w:cs="Arial"/>
          <w:color w:val="000000"/>
          <w:szCs w:val="24"/>
          <w:lang w:val="en"/>
        </w:rPr>
        <w:t xml:space="preserve"> or </w:t>
      </w:r>
      <w:proofErr w:type="spellStart"/>
      <w:r>
        <w:rPr>
          <w:rFonts w:cs="Arial"/>
          <w:color w:val="000000"/>
          <w:szCs w:val="24"/>
          <w:lang w:val="en"/>
        </w:rPr>
        <w:t>authorisations</w:t>
      </w:r>
      <w:proofErr w:type="spellEnd"/>
      <w:r>
        <w:rPr>
          <w:rFonts w:cs="Arial"/>
          <w:color w:val="000000"/>
          <w:szCs w:val="24"/>
          <w:lang w:val="en"/>
        </w:rPr>
        <w:t xml:space="preserve"> expires.  </w:t>
      </w:r>
    </w:p>
    <w:p w14:paraId="1422E045" w14:textId="77777777" w:rsidR="00F7322A" w:rsidRDefault="00F7322A" w:rsidP="00F7322A">
      <w:pPr>
        <w:rPr>
          <w:rFonts w:cs="Arial"/>
          <w:color w:val="000000"/>
          <w:szCs w:val="24"/>
          <w:lang w:val="en"/>
        </w:rPr>
      </w:pPr>
    </w:p>
    <w:p w14:paraId="1DAF9095" w14:textId="143462E0" w:rsidR="00F7322A" w:rsidRDefault="00F7322A" w:rsidP="00F7322A">
      <w:pPr>
        <w:rPr>
          <w:rFonts w:cs="Arial"/>
          <w:color w:val="000000"/>
          <w:szCs w:val="24"/>
          <w:lang w:val="en"/>
        </w:rPr>
      </w:pPr>
      <w:r>
        <w:rPr>
          <w:rFonts w:cs="Arial"/>
          <w:color w:val="000000"/>
          <w:szCs w:val="24"/>
          <w:lang w:val="en"/>
        </w:rPr>
        <w:t>We have a duty to improve</w:t>
      </w:r>
      <w:r w:rsidRPr="007C73A8">
        <w:rPr>
          <w:rFonts w:cs="Arial"/>
          <w:color w:val="000000"/>
          <w:szCs w:val="24"/>
          <w:lang w:val="en"/>
        </w:rPr>
        <w:t xml:space="preserve"> information-sharing regarding taxi and private hire vehicle drivers</w:t>
      </w:r>
      <w:r>
        <w:rPr>
          <w:rFonts w:cs="Arial"/>
          <w:color w:val="000000"/>
          <w:szCs w:val="24"/>
          <w:lang w:val="en"/>
        </w:rPr>
        <w:t xml:space="preserve"> under the</w:t>
      </w:r>
      <w:r w:rsidRPr="007C73A8">
        <w:rPr>
          <w:rFonts w:cs="Arial"/>
          <w:color w:val="000000"/>
          <w:szCs w:val="24"/>
          <w:lang w:val="en"/>
        </w:rPr>
        <w:t xml:space="preserve"> Taxis and Private Hire Vehicles (Safeguarding and Road Safety) Act 2022</w:t>
      </w:r>
      <w:r>
        <w:rPr>
          <w:rFonts w:cs="Arial"/>
          <w:color w:val="000000"/>
          <w:szCs w:val="24"/>
          <w:lang w:val="en"/>
        </w:rPr>
        <w:t xml:space="preserve">.  </w:t>
      </w:r>
    </w:p>
    <w:p w14:paraId="38C1D5DC" w14:textId="77777777" w:rsidR="00F7322A" w:rsidRDefault="00F7322A" w:rsidP="00F7322A">
      <w:pPr>
        <w:rPr>
          <w:rFonts w:cs="Arial"/>
          <w:color w:val="000000"/>
          <w:szCs w:val="24"/>
          <w:lang w:val="en"/>
        </w:rPr>
      </w:pPr>
    </w:p>
    <w:p w14:paraId="734A6D8E" w14:textId="06B2033C" w:rsidR="00F7322A" w:rsidRDefault="00F7322A" w:rsidP="00F7322A">
      <w:pPr>
        <w:rPr>
          <w:rFonts w:cs="Arial"/>
          <w:szCs w:val="24"/>
          <w:lang w:val="en"/>
        </w:rPr>
      </w:pPr>
      <w:r>
        <w:rPr>
          <w:rFonts w:cs="Arial"/>
          <w:szCs w:val="24"/>
          <w:lang w:val="en"/>
        </w:rPr>
        <w:t xml:space="preserve">In order to meet this </w:t>
      </w:r>
      <w:proofErr w:type="gramStart"/>
      <w:r>
        <w:rPr>
          <w:rFonts w:cs="Arial"/>
          <w:szCs w:val="24"/>
          <w:lang w:val="en"/>
        </w:rPr>
        <w:t>duty</w:t>
      </w:r>
      <w:proofErr w:type="gramEnd"/>
      <w:r>
        <w:rPr>
          <w:rFonts w:cs="Arial"/>
          <w:szCs w:val="24"/>
          <w:lang w:val="en"/>
        </w:rPr>
        <w:t xml:space="preserve"> we will check personal information provided for the purposes of determining applications against the National Anti-Fraud Network Database (NR3S) with any relevant information </w:t>
      </w:r>
      <w:r>
        <w:rPr>
          <w:rFonts w:cs="Arial"/>
          <w:szCs w:val="24"/>
          <w:lang w:val="en"/>
        </w:rPr>
        <w:lastRenderedPageBreak/>
        <w:t xml:space="preserve">taken into account when considering license applications.  Hull City Council will also upload an indication of any refused, suspended or revoked license to the system along with details about the applicant including name, address, date of birth, driving license number, taxi license type.  This will allow other authorities to contact us where they need further details when considering license applications in their area. We will retain a clear written record of every disclosure that is made as a result of a request from another </w:t>
      </w:r>
      <w:proofErr w:type="gramStart"/>
      <w:r>
        <w:rPr>
          <w:rFonts w:cs="Arial"/>
          <w:szCs w:val="24"/>
          <w:lang w:val="en"/>
        </w:rPr>
        <w:t>Authority</w:t>
      </w:r>
      <w:proofErr w:type="gramEnd"/>
      <w:r>
        <w:rPr>
          <w:rFonts w:cs="Arial"/>
          <w:szCs w:val="24"/>
          <w:lang w:val="en"/>
        </w:rPr>
        <w:t xml:space="preserve"> and this record will be retained for a period of 11 years.  </w:t>
      </w:r>
    </w:p>
    <w:p w14:paraId="7632C173" w14:textId="77777777" w:rsidR="00F7322A" w:rsidRDefault="00F7322A" w:rsidP="00F7322A">
      <w:pPr>
        <w:rPr>
          <w:rFonts w:cs="Arial"/>
          <w:szCs w:val="24"/>
          <w:lang w:val="en"/>
        </w:rPr>
      </w:pPr>
    </w:p>
    <w:p w14:paraId="0959E117" w14:textId="79C041A2" w:rsidR="00F7322A" w:rsidRDefault="00F7322A" w:rsidP="00F7322A">
      <w:pPr>
        <w:rPr>
          <w:rFonts w:cs="Arial"/>
          <w:szCs w:val="24"/>
        </w:rPr>
      </w:pPr>
      <w:r>
        <w:rPr>
          <w:rFonts w:cs="Arial"/>
          <w:szCs w:val="24"/>
          <w:lang w:val="en"/>
        </w:rPr>
        <w:t>Where hackney carriage/private hire driver licenses are revoked, refused or suspended details of the revocation and/or appearance at Licensing Committee will be retained for 85 years from date of revocation and/or appearance and will be entered into the NR3S register.</w:t>
      </w:r>
      <w:r w:rsidRPr="003800FD">
        <w:rPr>
          <w:rFonts w:cs="Arial"/>
          <w:szCs w:val="24"/>
          <w:highlight w:val="yellow"/>
        </w:rPr>
        <w:t xml:space="preserve"> </w:t>
      </w:r>
    </w:p>
    <w:p w14:paraId="5FA2E181" w14:textId="77777777" w:rsidR="00F7322A" w:rsidRDefault="00F7322A" w:rsidP="00F7322A">
      <w:pPr>
        <w:rPr>
          <w:rFonts w:cs="Arial"/>
          <w:szCs w:val="24"/>
          <w:lang w:val="en"/>
        </w:rPr>
      </w:pPr>
    </w:p>
    <w:p w14:paraId="581CF69C" w14:textId="77777777" w:rsidR="00F7322A" w:rsidRDefault="00F7322A" w:rsidP="00F7322A">
      <w:pPr>
        <w:rPr>
          <w:rFonts w:cs="Arial"/>
          <w:szCs w:val="24"/>
        </w:rPr>
      </w:pPr>
      <w:r>
        <w:rPr>
          <w:rFonts w:cs="Arial"/>
          <w:szCs w:val="24"/>
        </w:rPr>
        <w:t xml:space="preserve">More details about how Hull City Council uses personal information can be found on our website - </w:t>
      </w:r>
      <w:hyperlink r:id="rId23" w:history="1">
        <w:r w:rsidRPr="0089695C">
          <w:rPr>
            <w:rStyle w:val="Hyperlink"/>
            <w:rFonts w:cs="Arial"/>
            <w:szCs w:val="24"/>
          </w:rPr>
          <w:t>http://www.hull.gov.uk/help/privacy-notice</w:t>
        </w:r>
      </w:hyperlink>
    </w:p>
    <w:p w14:paraId="6A2DB4E8" w14:textId="77777777" w:rsidR="00F7322A" w:rsidRDefault="00F7322A" w:rsidP="00F7322A">
      <w:pPr>
        <w:rPr>
          <w:rFonts w:cs="Arial"/>
          <w:color w:val="000000"/>
          <w:szCs w:val="24"/>
          <w:lang w:val="en"/>
        </w:rPr>
      </w:pPr>
    </w:p>
    <w:p w14:paraId="76821A3F" w14:textId="77777777" w:rsidR="00F7322A" w:rsidRDefault="00F7322A" w:rsidP="00F7322A">
      <w:pPr>
        <w:rPr>
          <w:rFonts w:cs="Arial"/>
          <w:color w:val="000000"/>
          <w:szCs w:val="24"/>
          <w:lang w:val="en"/>
        </w:rPr>
      </w:pPr>
      <w:r>
        <w:rPr>
          <w:rFonts w:cs="Arial"/>
          <w:color w:val="000000"/>
          <w:szCs w:val="24"/>
          <w:lang w:val="en"/>
        </w:rPr>
        <w:t>If you would like to enquire about how your personal information is processed by us or wish to complain please contact –</w:t>
      </w:r>
    </w:p>
    <w:p w14:paraId="7835C74A" w14:textId="77777777" w:rsidR="00F7322A" w:rsidRDefault="00F7322A" w:rsidP="00F7322A">
      <w:pPr>
        <w:rPr>
          <w:rFonts w:cs="Arial"/>
          <w:color w:val="000000"/>
          <w:szCs w:val="24"/>
          <w:lang w:val="en"/>
        </w:rPr>
      </w:pPr>
      <w:r>
        <w:rPr>
          <w:rFonts w:cs="Arial"/>
          <w:color w:val="000000"/>
          <w:szCs w:val="24"/>
          <w:lang w:val="en"/>
        </w:rPr>
        <w:t>Hull City Council</w:t>
      </w:r>
    </w:p>
    <w:p w14:paraId="422B4B02" w14:textId="77777777" w:rsidR="00F7322A" w:rsidRDefault="00F7322A" w:rsidP="00F7322A">
      <w:pPr>
        <w:rPr>
          <w:rFonts w:cs="Arial"/>
          <w:color w:val="000000"/>
          <w:szCs w:val="24"/>
          <w:lang w:val="en"/>
        </w:rPr>
      </w:pPr>
      <w:r>
        <w:rPr>
          <w:rFonts w:cs="Arial"/>
          <w:color w:val="000000"/>
          <w:szCs w:val="24"/>
          <w:lang w:val="en"/>
        </w:rPr>
        <w:t>Data Protection Officer</w:t>
      </w:r>
    </w:p>
    <w:p w14:paraId="11E95F93" w14:textId="77777777" w:rsidR="00F7322A" w:rsidRDefault="00F7322A" w:rsidP="00F7322A">
      <w:pPr>
        <w:rPr>
          <w:rFonts w:cs="Arial"/>
          <w:color w:val="000000"/>
          <w:szCs w:val="24"/>
          <w:lang w:val="en"/>
        </w:rPr>
      </w:pPr>
      <w:r>
        <w:rPr>
          <w:rFonts w:cs="Arial"/>
          <w:color w:val="000000"/>
          <w:szCs w:val="24"/>
          <w:lang w:val="en"/>
        </w:rPr>
        <w:t xml:space="preserve">Room 12 </w:t>
      </w:r>
    </w:p>
    <w:p w14:paraId="410447B2" w14:textId="77777777" w:rsidR="00F7322A" w:rsidRDefault="00F7322A" w:rsidP="00F7322A">
      <w:pPr>
        <w:rPr>
          <w:rFonts w:cs="Arial"/>
          <w:color w:val="000000"/>
          <w:szCs w:val="24"/>
          <w:lang w:val="en"/>
        </w:rPr>
      </w:pPr>
      <w:r>
        <w:rPr>
          <w:rFonts w:cs="Arial"/>
          <w:color w:val="000000"/>
          <w:szCs w:val="24"/>
          <w:lang w:val="en"/>
        </w:rPr>
        <w:t>The Guildhall</w:t>
      </w:r>
    </w:p>
    <w:p w14:paraId="5C3F4178" w14:textId="77777777" w:rsidR="00F7322A" w:rsidRDefault="00F7322A" w:rsidP="00F7322A">
      <w:pPr>
        <w:rPr>
          <w:rFonts w:cs="Arial"/>
          <w:color w:val="000000"/>
          <w:szCs w:val="24"/>
          <w:lang w:val="en"/>
        </w:rPr>
      </w:pPr>
      <w:r>
        <w:rPr>
          <w:rFonts w:cs="Arial"/>
          <w:color w:val="000000"/>
          <w:szCs w:val="24"/>
          <w:lang w:val="en"/>
        </w:rPr>
        <w:t>HULL</w:t>
      </w:r>
    </w:p>
    <w:p w14:paraId="01BF6F37" w14:textId="77777777" w:rsidR="00F7322A" w:rsidRDefault="00F7322A" w:rsidP="00F7322A">
      <w:pPr>
        <w:rPr>
          <w:rFonts w:cs="Arial"/>
          <w:color w:val="000000"/>
          <w:szCs w:val="24"/>
          <w:lang w:val="en"/>
        </w:rPr>
      </w:pPr>
      <w:r>
        <w:rPr>
          <w:rFonts w:cs="Arial"/>
          <w:color w:val="000000"/>
          <w:szCs w:val="24"/>
          <w:lang w:val="en"/>
        </w:rPr>
        <w:t>HU1 2AA</w:t>
      </w:r>
    </w:p>
    <w:p w14:paraId="281A438F" w14:textId="77777777" w:rsidR="00F7322A" w:rsidRDefault="00F7322A" w:rsidP="00F7322A">
      <w:pPr>
        <w:rPr>
          <w:rFonts w:cs="Arial"/>
          <w:szCs w:val="24"/>
        </w:rPr>
      </w:pPr>
      <w:r>
        <w:rPr>
          <w:rFonts w:cs="Arial"/>
          <w:szCs w:val="24"/>
        </w:rPr>
        <w:t>Information@hullcc.gov.uk</w:t>
      </w:r>
    </w:p>
    <w:p w14:paraId="129E8FBC" w14:textId="77777777" w:rsidR="00F7322A" w:rsidRDefault="00F7322A" w:rsidP="00F7322A">
      <w:pPr>
        <w:rPr>
          <w:rFonts w:cs="Arial"/>
          <w:szCs w:val="24"/>
        </w:rPr>
      </w:pPr>
    </w:p>
    <w:p w14:paraId="67FCCE0D" w14:textId="77777777" w:rsidR="00F7322A" w:rsidRDefault="00F7322A" w:rsidP="00F7322A">
      <w:pPr>
        <w:rPr>
          <w:rFonts w:cs="Arial"/>
          <w:szCs w:val="24"/>
        </w:rPr>
      </w:pPr>
    </w:p>
    <w:p w14:paraId="6879AFBF" w14:textId="77777777" w:rsidR="00F7322A" w:rsidRDefault="00F7322A" w:rsidP="00F7322A">
      <w:pPr>
        <w:rPr>
          <w:rFonts w:cs="Arial"/>
          <w:szCs w:val="24"/>
        </w:rPr>
      </w:pPr>
    </w:p>
    <w:p w14:paraId="1F58293A" w14:textId="77777777" w:rsidR="00F7322A" w:rsidRDefault="00F7322A" w:rsidP="00F7322A">
      <w:pPr>
        <w:rPr>
          <w:rFonts w:cs="Arial"/>
          <w:szCs w:val="24"/>
        </w:rPr>
      </w:pPr>
    </w:p>
    <w:p w14:paraId="14324CB2" w14:textId="77777777" w:rsidR="00F7322A" w:rsidRPr="0013359D" w:rsidRDefault="00F7322A" w:rsidP="00F7322A">
      <w:pPr>
        <w:rPr>
          <w:rFonts w:cs="Arial"/>
          <w:szCs w:val="24"/>
        </w:rPr>
      </w:pPr>
      <w:r w:rsidRPr="0013359D">
        <w:rPr>
          <w:rFonts w:cs="Arial"/>
          <w:szCs w:val="24"/>
        </w:rPr>
        <w:t>You also have the right to complain to the regulator –</w:t>
      </w:r>
    </w:p>
    <w:p w14:paraId="68B50C19" w14:textId="77777777" w:rsidR="00F7322A" w:rsidRDefault="00F7322A" w:rsidP="00F7322A">
      <w:pPr>
        <w:rPr>
          <w:rFonts w:cs="Arial"/>
          <w:szCs w:val="24"/>
        </w:rPr>
      </w:pPr>
    </w:p>
    <w:p w14:paraId="049E0735" w14:textId="77777777" w:rsidR="00F7322A" w:rsidRPr="0013359D" w:rsidRDefault="00F7322A" w:rsidP="00F7322A">
      <w:pPr>
        <w:rPr>
          <w:rFonts w:cs="Arial"/>
          <w:szCs w:val="24"/>
        </w:rPr>
      </w:pPr>
      <w:r>
        <w:rPr>
          <w:rFonts w:cs="Arial"/>
          <w:szCs w:val="24"/>
        </w:rPr>
        <w:t>I</w:t>
      </w:r>
      <w:r w:rsidRPr="0013359D">
        <w:rPr>
          <w:rFonts w:cs="Arial"/>
          <w:szCs w:val="24"/>
        </w:rPr>
        <w:t>nformation Commissioner's Office</w:t>
      </w:r>
    </w:p>
    <w:p w14:paraId="3D8733DA" w14:textId="77777777" w:rsidR="00F7322A" w:rsidRPr="0013359D" w:rsidRDefault="00F7322A" w:rsidP="00F7322A">
      <w:pPr>
        <w:rPr>
          <w:rFonts w:cs="Arial"/>
          <w:szCs w:val="24"/>
        </w:rPr>
      </w:pPr>
      <w:r w:rsidRPr="0013359D">
        <w:rPr>
          <w:rFonts w:cs="Arial"/>
          <w:szCs w:val="24"/>
        </w:rPr>
        <w:t>Wycliffe House</w:t>
      </w:r>
    </w:p>
    <w:p w14:paraId="06DD037F" w14:textId="77777777" w:rsidR="00F7322A" w:rsidRPr="0013359D" w:rsidRDefault="00F7322A" w:rsidP="00F7322A">
      <w:pPr>
        <w:rPr>
          <w:rFonts w:cs="Arial"/>
          <w:szCs w:val="24"/>
        </w:rPr>
      </w:pPr>
      <w:r w:rsidRPr="0013359D">
        <w:rPr>
          <w:rFonts w:cs="Arial"/>
          <w:szCs w:val="24"/>
        </w:rPr>
        <w:t>Water Lane</w:t>
      </w:r>
    </w:p>
    <w:p w14:paraId="67DBD5AF" w14:textId="77777777" w:rsidR="00F7322A" w:rsidRPr="0013359D" w:rsidRDefault="00F7322A" w:rsidP="00F7322A">
      <w:pPr>
        <w:rPr>
          <w:rFonts w:cs="Arial"/>
          <w:szCs w:val="24"/>
        </w:rPr>
      </w:pPr>
      <w:r w:rsidRPr="0013359D">
        <w:rPr>
          <w:rFonts w:cs="Arial"/>
          <w:szCs w:val="24"/>
        </w:rPr>
        <w:t>Wilmslow</w:t>
      </w:r>
    </w:p>
    <w:p w14:paraId="77A17D67" w14:textId="77777777" w:rsidR="00F7322A" w:rsidRPr="0013359D" w:rsidRDefault="00F7322A" w:rsidP="00F7322A">
      <w:pPr>
        <w:rPr>
          <w:rFonts w:cs="Arial"/>
          <w:szCs w:val="24"/>
        </w:rPr>
      </w:pPr>
      <w:r w:rsidRPr="0013359D">
        <w:rPr>
          <w:rFonts w:cs="Arial"/>
          <w:szCs w:val="24"/>
        </w:rPr>
        <w:t>Cheshire</w:t>
      </w:r>
    </w:p>
    <w:p w14:paraId="0954C8AA" w14:textId="77777777" w:rsidR="00F7322A" w:rsidRPr="0013359D" w:rsidRDefault="00F7322A" w:rsidP="00F7322A">
      <w:pPr>
        <w:rPr>
          <w:rFonts w:cs="Arial"/>
          <w:szCs w:val="24"/>
        </w:rPr>
      </w:pPr>
      <w:r w:rsidRPr="0013359D">
        <w:rPr>
          <w:rFonts w:cs="Arial"/>
          <w:szCs w:val="24"/>
        </w:rPr>
        <w:t>SK9 5AF</w:t>
      </w:r>
    </w:p>
    <w:p w14:paraId="14A2D922" w14:textId="77777777" w:rsidR="00F7322A" w:rsidRPr="0013359D" w:rsidRDefault="00F7322A" w:rsidP="00F7322A">
      <w:pPr>
        <w:rPr>
          <w:rFonts w:cs="Arial"/>
          <w:szCs w:val="24"/>
        </w:rPr>
      </w:pPr>
    </w:p>
    <w:p w14:paraId="4670A9BE" w14:textId="77777777" w:rsidR="00F7322A" w:rsidRDefault="00F7322A" w:rsidP="00F7322A">
      <w:pPr>
        <w:rPr>
          <w:rFonts w:cs="Arial"/>
          <w:szCs w:val="24"/>
        </w:rPr>
      </w:pPr>
      <w:r w:rsidRPr="0013359D">
        <w:rPr>
          <w:rFonts w:cs="Arial"/>
          <w:szCs w:val="24"/>
        </w:rPr>
        <w:t>Tel</w:t>
      </w:r>
      <w:r>
        <w:rPr>
          <w:rFonts w:cs="Arial"/>
          <w:szCs w:val="24"/>
        </w:rPr>
        <w:t xml:space="preserve">ephone - </w:t>
      </w:r>
      <w:r w:rsidRPr="0013359D">
        <w:rPr>
          <w:rFonts w:cs="Arial"/>
          <w:szCs w:val="24"/>
        </w:rPr>
        <w:t>0303 123 1113 (local rate) or 01625 545 745 if you prefer to use a national rate number</w:t>
      </w:r>
    </w:p>
    <w:p w14:paraId="6B2CC74C" w14:textId="77777777" w:rsidR="00F7322A" w:rsidRDefault="00F7322A" w:rsidP="00F7322A">
      <w:pPr>
        <w:rPr>
          <w:rFonts w:cs="Arial"/>
          <w:szCs w:val="24"/>
        </w:rPr>
      </w:pPr>
    </w:p>
    <w:p w14:paraId="2FE69051" w14:textId="77777777" w:rsidR="00F7322A" w:rsidRDefault="00F7322A" w:rsidP="00F7322A">
      <w:pPr>
        <w:rPr>
          <w:rFonts w:cs="Arial"/>
          <w:szCs w:val="24"/>
        </w:rPr>
      </w:pPr>
      <w:r>
        <w:rPr>
          <w:rFonts w:cs="Arial"/>
          <w:szCs w:val="24"/>
        </w:rPr>
        <w:t xml:space="preserve">Online enquiries - </w:t>
      </w:r>
      <w:hyperlink r:id="rId24" w:history="1">
        <w:r w:rsidRPr="00F35E29">
          <w:rPr>
            <w:rStyle w:val="Hyperlink"/>
            <w:rFonts w:cs="Arial"/>
            <w:szCs w:val="24"/>
          </w:rPr>
          <w:t>https://ico.org.uk/global/contact-us/email/</w:t>
        </w:r>
      </w:hyperlink>
    </w:p>
    <w:p w14:paraId="3B3B47DF" w14:textId="77777777" w:rsidR="00F7322A" w:rsidRPr="00346DBF" w:rsidRDefault="00F7322A" w:rsidP="00F7322A">
      <w:pPr>
        <w:rPr>
          <w:rFonts w:cs="Arial"/>
          <w:szCs w:val="24"/>
        </w:rPr>
      </w:pPr>
      <w:r>
        <w:rPr>
          <w:rFonts w:cs="Arial"/>
          <w:szCs w:val="24"/>
        </w:rPr>
        <w:t xml:space="preserve">  </w:t>
      </w:r>
    </w:p>
    <w:p w14:paraId="0BCB8D8E" w14:textId="711E15B1" w:rsidR="00226783" w:rsidRPr="00823AFB" w:rsidRDefault="00226783" w:rsidP="00226783">
      <w:pPr>
        <w:rPr>
          <w:rFonts w:cs="Arial"/>
          <w:szCs w:val="24"/>
        </w:rPr>
      </w:pPr>
    </w:p>
    <w:p w14:paraId="550DB0E1" w14:textId="16EEA9AC" w:rsidR="00CD26E5" w:rsidRDefault="00CD26E5" w:rsidP="00CD26E5">
      <w:pPr>
        <w:jc w:val="center"/>
        <w:rPr>
          <w:rFonts w:asciiTheme="minorHAnsi" w:hAnsiTheme="minorHAnsi"/>
          <w:b/>
          <w:bCs/>
          <w:sz w:val="40"/>
          <w:szCs w:val="40"/>
        </w:rPr>
      </w:pPr>
      <w:r>
        <w:rPr>
          <w:rFonts w:cs="Arial"/>
          <w:szCs w:val="24"/>
        </w:rPr>
        <w:br w:type="page"/>
      </w:r>
      <w:r>
        <w:rPr>
          <w:b/>
          <w:bCs/>
          <w:sz w:val="40"/>
          <w:szCs w:val="40"/>
        </w:rPr>
        <w:lastRenderedPageBreak/>
        <w:t>Knowledge Test.</w:t>
      </w:r>
    </w:p>
    <w:p w14:paraId="09477E5C" w14:textId="77777777" w:rsidR="00CD26E5" w:rsidRDefault="00CD26E5" w:rsidP="00CD26E5">
      <w:pPr>
        <w:rPr>
          <w:sz w:val="22"/>
          <w:szCs w:val="22"/>
        </w:rPr>
      </w:pPr>
    </w:p>
    <w:p w14:paraId="16C74200" w14:textId="77777777" w:rsidR="00CD26E5" w:rsidRDefault="00CD26E5" w:rsidP="00CD26E5">
      <w:pPr>
        <w:rPr>
          <w:szCs w:val="24"/>
        </w:rPr>
      </w:pPr>
      <w:r>
        <w:rPr>
          <w:szCs w:val="24"/>
        </w:rPr>
        <w:t xml:space="preserve">Please take the time to learn the enclosed list of venues and locations.  As part of your </w:t>
      </w:r>
      <w:r>
        <w:rPr>
          <w:b/>
          <w:bCs/>
          <w:szCs w:val="24"/>
        </w:rPr>
        <w:t xml:space="preserve">Knowledge </w:t>
      </w:r>
      <w:proofErr w:type="gramStart"/>
      <w:r>
        <w:rPr>
          <w:b/>
          <w:bCs/>
          <w:szCs w:val="24"/>
        </w:rPr>
        <w:t>Test</w:t>
      </w:r>
      <w:proofErr w:type="gramEnd"/>
      <w:r>
        <w:rPr>
          <w:szCs w:val="24"/>
        </w:rPr>
        <w:t xml:space="preserve"> you will have to correctly identify 30 selected venues and their location.</w:t>
      </w:r>
    </w:p>
    <w:p w14:paraId="753BC4C7" w14:textId="77777777" w:rsidR="00CD26E5" w:rsidRDefault="00CD26E5" w:rsidP="00CD26E5">
      <w:pPr>
        <w:rPr>
          <w:sz w:val="22"/>
          <w:szCs w:val="22"/>
        </w:rPr>
      </w:pPr>
    </w:p>
    <w:tbl>
      <w:tblPr>
        <w:tblStyle w:val="TableGrid"/>
        <w:tblW w:w="0" w:type="auto"/>
        <w:tblLook w:val="04A0" w:firstRow="1" w:lastRow="0" w:firstColumn="1" w:lastColumn="0" w:noHBand="0" w:noVBand="1"/>
      </w:tblPr>
      <w:tblGrid>
        <w:gridCol w:w="5382"/>
        <w:gridCol w:w="4961"/>
      </w:tblGrid>
      <w:tr w:rsidR="00CD26E5" w14:paraId="385377BC"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10F8EAC6" w14:textId="77777777" w:rsidR="00CD26E5" w:rsidRDefault="00CD26E5">
            <w:pPr>
              <w:jc w:val="center"/>
              <w:rPr>
                <w:b/>
                <w:bCs/>
                <w:sz w:val="32"/>
                <w:szCs w:val="32"/>
              </w:rPr>
            </w:pPr>
            <w:r>
              <w:rPr>
                <w:b/>
                <w:bCs/>
                <w:sz w:val="32"/>
                <w:szCs w:val="32"/>
              </w:rPr>
              <w:t>Zoos and Parks</w:t>
            </w:r>
          </w:p>
        </w:tc>
      </w:tr>
      <w:tr w:rsidR="00CD26E5" w14:paraId="1374BF22"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53DE9" w14:textId="77777777" w:rsidR="00CD26E5" w:rsidRDefault="00CD26E5">
            <w:pPr>
              <w:spacing w:line="360" w:lineRule="auto"/>
              <w:rPr>
                <w:szCs w:val="24"/>
              </w:rPr>
            </w:pPr>
            <w:r>
              <w:rPr>
                <w:szCs w:val="24"/>
              </w:rPr>
              <w:t>The Deep</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512F3" w14:textId="77777777" w:rsidR="00CD26E5" w:rsidRDefault="00CD26E5">
            <w:pPr>
              <w:spacing w:line="360" w:lineRule="auto"/>
              <w:rPr>
                <w:szCs w:val="24"/>
              </w:rPr>
            </w:pPr>
            <w:r>
              <w:rPr>
                <w:szCs w:val="24"/>
              </w:rPr>
              <w:t>Tower Street</w:t>
            </w:r>
          </w:p>
        </w:tc>
      </w:tr>
      <w:tr w:rsidR="00CD26E5" w14:paraId="2F9809A3"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00D54071" w14:textId="77777777" w:rsidR="00CD26E5" w:rsidRDefault="00CD26E5">
            <w:pPr>
              <w:spacing w:line="360" w:lineRule="auto"/>
              <w:rPr>
                <w:szCs w:val="24"/>
              </w:rPr>
            </w:pPr>
            <w:r>
              <w:rPr>
                <w:szCs w:val="24"/>
              </w:rPr>
              <w:t>East Park</w:t>
            </w:r>
          </w:p>
        </w:tc>
        <w:tc>
          <w:tcPr>
            <w:tcW w:w="4961" w:type="dxa"/>
            <w:tcBorders>
              <w:top w:val="single" w:sz="4" w:space="0" w:color="auto"/>
              <w:left w:val="single" w:sz="4" w:space="0" w:color="auto"/>
              <w:bottom w:val="single" w:sz="4" w:space="0" w:color="auto"/>
              <w:right w:val="single" w:sz="4" w:space="0" w:color="auto"/>
            </w:tcBorders>
            <w:hideMark/>
          </w:tcPr>
          <w:p w14:paraId="1015CE4D" w14:textId="77777777" w:rsidR="00CD26E5" w:rsidRDefault="00CD26E5">
            <w:pPr>
              <w:spacing w:line="360" w:lineRule="auto"/>
              <w:rPr>
                <w:szCs w:val="24"/>
              </w:rPr>
            </w:pPr>
            <w:r>
              <w:rPr>
                <w:szCs w:val="24"/>
              </w:rPr>
              <w:t>Holderness road</w:t>
            </w:r>
          </w:p>
        </w:tc>
      </w:tr>
      <w:tr w:rsidR="00CD26E5" w14:paraId="6E4BE889"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B670E4" w14:textId="77777777" w:rsidR="00CD26E5" w:rsidRDefault="00CD26E5">
            <w:pPr>
              <w:spacing w:line="360" w:lineRule="auto"/>
              <w:rPr>
                <w:szCs w:val="24"/>
              </w:rPr>
            </w:pPr>
            <w:r>
              <w:rPr>
                <w:szCs w:val="24"/>
              </w:rPr>
              <w:t>Pearson Park</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15C5A3" w14:textId="77777777" w:rsidR="00CD26E5" w:rsidRDefault="00CD26E5">
            <w:pPr>
              <w:spacing w:line="360" w:lineRule="auto"/>
              <w:rPr>
                <w:szCs w:val="24"/>
              </w:rPr>
            </w:pPr>
            <w:r>
              <w:rPr>
                <w:szCs w:val="24"/>
              </w:rPr>
              <w:t>Beverley Road</w:t>
            </w:r>
          </w:p>
        </w:tc>
      </w:tr>
      <w:tr w:rsidR="00CD26E5" w14:paraId="4F98104C"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124C64E" w14:textId="77777777" w:rsidR="00CD26E5" w:rsidRDefault="00CD26E5">
            <w:pPr>
              <w:spacing w:line="360" w:lineRule="auto"/>
              <w:rPr>
                <w:szCs w:val="24"/>
              </w:rPr>
            </w:pPr>
            <w:r>
              <w:rPr>
                <w:szCs w:val="24"/>
              </w:rPr>
              <w:t>Pickering Park</w:t>
            </w:r>
          </w:p>
        </w:tc>
        <w:tc>
          <w:tcPr>
            <w:tcW w:w="4961" w:type="dxa"/>
            <w:tcBorders>
              <w:top w:val="single" w:sz="4" w:space="0" w:color="auto"/>
              <w:left w:val="single" w:sz="4" w:space="0" w:color="auto"/>
              <w:bottom w:val="single" w:sz="4" w:space="0" w:color="auto"/>
              <w:right w:val="single" w:sz="4" w:space="0" w:color="auto"/>
            </w:tcBorders>
            <w:hideMark/>
          </w:tcPr>
          <w:p w14:paraId="2AD885F7" w14:textId="77777777" w:rsidR="00CD26E5" w:rsidRDefault="00CD26E5">
            <w:pPr>
              <w:spacing w:line="360" w:lineRule="auto"/>
              <w:rPr>
                <w:szCs w:val="24"/>
              </w:rPr>
            </w:pPr>
            <w:r>
              <w:rPr>
                <w:szCs w:val="24"/>
              </w:rPr>
              <w:t>Pickering Road</w:t>
            </w:r>
          </w:p>
        </w:tc>
      </w:tr>
      <w:tr w:rsidR="00CD26E5" w14:paraId="4E6FA289"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B61CF6" w14:textId="77777777" w:rsidR="00CD26E5" w:rsidRDefault="00CD26E5">
            <w:pPr>
              <w:spacing w:line="360" w:lineRule="auto"/>
              <w:rPr>
                <w:szCs w:val="24"/>
              </w:rPr>
            </w:pPr>
            <w:r>
              <w:rPr>
                <w:szCs w:val="24"/>
              </w:rPr>
              <w:t>Princess Elizabeth Playing Fields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81CBAE" w14:textId="77777777" w:rsidR="00CD26E5" w:rsidRDefault="00CD26E5">
            <w:pPr>
              <w:spacing w:line="360" w:lineRule="auto"/>
              <w:rPr>
                <w:szCs w:val="24"/>
              </w:rPr>
            </w:pPr>
            <w:r>
              <w:rPr>
                <w:szCs w:val="24"/>
              </w:rPr>
              <w:t>Beverley Road</w:t>
            </w:r>
          </w:p>
        </w:tc>
      </w:tr>
      <w:tr w:rsidR="00CD26E5" w14:paraId="64A0F61A"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2BBB30D2" w14:textId="77777777" w:rsidR="00CD26E5" w:rsidRDefault="00CD26E5">
            <w:pPr>
              <w:spacing w:line="360" w:lineRule="auto"/>
              <w:rPr>
                <w:szCs w:val="24"/>
              </w:rPr>
            </w:pPr>
            <w:r>
              <w:rPr>
                <w:szCs w:val="24"/>
              </w:rPr>
              <w:t>Oak Road Playing Fields</w:t>
            </w:r>
          </w:p>
        </w:tc>
        <w:tc>
          <w:tcPr>
            <w:tcW w:w="4961" w:type="dxa"/>
            <w:tcBorders>
              <w:top w:val="single" w:sz="4" w:space="0" w:color="auto"/>
              <w:left w:val="single" w:sz="4" w:space="0" w:color="auto"/>
              <w:bottom w:val="single" w:sz="4" w:space="0" w:color="auto"/>
              <w:right w:val="single" w:sz="4" w:space="0" w:color="auto"/>
            </w:tcBorders>
            <w:hideMark/>
          </w:tcPr>
          <w:p w14:paraId="474CB3F7" w14:textId="77777777" w:rsidR="00CD26E5" w:rsidRDefault="00CD26E5">
            <w:pPr>
              <w:spacing w:line="360" w:lineRule="auto"/>
              <w:rPr>
                <w:szCs w:val="24"/>
              </w:rPr>
            </w:pPr>
            <w:r>
              <w:rPr>
                <w:szCs w:val="24"/>
              </w:rPr>
              <w:t>Oak Road</w:t>
            </w:r>
          </w:p>
        </w:tc>
      </w:tr>
      <w:tr w:rsidR="00CD26E5" w14:paraId="3FFB11E6"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E2874" w14:textId="77777777" w:rsidR="00CD26E5" w:rsidRDefault="00CD26E5">
            <w:pPr>
              <w:spacing w:line="360" w:lineRule="auto"/>
              <w:rPr>
                <w:szCs w:val="24"/>
              </w:rPr>
            </w:pPr>
            <w:r>
              <w:rPr>
                <w:szCs w:val="24"/>
              </w:rPr>
              <w:t>West Park</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3297EC" w14:textId="77777777" w:rsidR="00CD26E5" w:rsidRDefault="00CD26E5">
            <w:pPr>
              <w:spacing w:line="360" w:lineRule="auto"/>
              <w:rPr>
                <w:szCs w:val="24"/>
              </w:rPr>
            </w:pPr>
            <w:r>
              <w:rPr>
                <w:szCs w:val="24"/>
              </w:rPr>
              <w:t>Anlaby Road</w:t>
            </w:r>
          </w:p>
        </w:tc>
      </w:tr>
      <w:tr w:rsidR="00CD26E5" w14:paraId="52119EA5"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1DEA843E" w14:textId="77777777" w:rsidR="00CD26E5" w:rsidRDefault="00CD26E5">
            <w:pPr>
              <w:spacing w:line="360" w:lineRule="auto"/>
              <w:rPr>
                <w:szCs w:val="24"/>
              </w:rPr>
            </w:pPr>
            <w:r>
              <w:rPr>
                <w:szCs w:val="24"/>
              </w:rPr>
              <w:t>Grasby Park</w:t>
            </w:r>
          </w:p>
        </w:tc>
        <w:tc>
          <w:tcPr>
            <w:tcW w:w="4961" w:type="dxa"/>
            <w:tcBorders>
              <w:top w:val="single" w:sz="4" w:space="0" w:color="auto"/>
              <w:left w:val="single" w:sz="4" w:space="0" w:color="auto"/>
              <w:bottom w:val="single" w:sz="4" w:space="0" w:color="auto"/>
              <w:right w:val="single" w:sz="4" w:space="0" w:color="auto"/>
            </w:tcBorders>
            <w:hideMark/>
          </w:tcPr>
          <w:p w14:paraId="48DFF047" w14:textId="77777777" w:rsidR="00CD26E5" w:rsidRDefault="00CD26E5">
            <w:pPr>
              <w:spacing w:line="360" w:lineRule="auto"/>
              <w:rPr>
                <w:szCs w:val="24"/>
              </w:rPr>
            </w:pPr>
            <w:r>
              <w:rPr>
                <w:szCs w:val="24"/>
              </w:rPr>
              <w:t>Grasby Road</w:t>
            </w:r>
          </w:p>
        </w:tc>
      </w:tr>
      <w:tr w:rsidR="00CD26E5" w14:paraId="61138736"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00B64" w14:textId="77777777" w:rsidR="00CD26E5" w:rsidRDefault="00CD26E5">
            <w:pPr>
              <w:spacing w:line="360" w:lineRule="auto"/>
              <w:rPr>
                <w:szCs w:val="24"/>
              </w:rPr>
            </w:pPr>
            <w:r>
              <w:rPr>
                <w:szCs w:val="24"/>
              </w:rPr>
              <w:t>Bude Park</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C1C0EF" w14:textId="77777777" w:rsidR="00CD26E5" w:rsidRDefault="00CD26E5">
            <w:pPr>
              <w:spacing w:line="360" w:lineRule="auto"/>
              <w:rPr>
                <w:szCs w:val="24"/>
              </w:rPr>
            </w:pPr>
            <w:r>
              <w:rPr>
                <w:szCs w:val="24"/>
              </w:rPr>
              <w:t>Bude Road</w:t>
            </w:r>
          </w:p>
        </w:tc>
      </w:tr>
      <w:tr w:rsidR="00CD26E5" w14:paraId="31947E2D"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536FC28" w14:textId="77777777" w:rsidR="00CD26E5" w:rsidRDefault="00CD26E5">
            <w:pPr>
              <w:spacing w:line="360" w:lineRule="auto"/>
              <w:rPr>
                <w:szCs w:val="24"/>
              </w:rPr>
            </w:pPr>
            <w:r>
              <w:rPr>
                <w:szCs w:val="24"/>
              </w:rPr>
              <w:t>Alderman Kneeshaw Park</w:t>
            </w:r>
          </w:p>
        </w:tc>
        <w:tc>
          <w:tcPr>
            <w:tcW w:w="4961" w:type="dxa"/>
            <w:tcBorders>
              <w:top w:val="single" w:sz="4" w:space="0" w:color="auto"/>
              <w:left w:val="single" w:sz="4" w:space="0" w:color="auto"/>
              <w:bottom w:val="single" w:sz="4" w:space="0" w:color="auto"/>
              <w:right w:val="single" w:sz="4" w:space="0" w:color="auto"/>
            </w:tcBorders>
            <w:hideMark/>
          </w:tcPr>
          <w:p w14:paraId="697466B1" w14:textId="77777777" w:rsidR="00CD26E5" w:rsidRDefault="00CD26E5">
            <w:pPr>
              <w:spacing w:line="360" w:lineRule="auto"/>
              <w:rPr>
                <w:szCs w:val="24"/>
              </w:rPr>
            </w:pPr>
            <w:r>
              <w:rPr>
                <w:szCs w:val="24"/>
              </w:rPr>
              <w:t>Valiant Drive</w:t>
            </w:r>
          </w:p>
        </w:tc>
      </w:tr>
      <w:tr w:rsidR="00CD26E5" w14:paraId="7D968DB1"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B95113" w14:textId="77777777" w:rsidR="00CD26E5" w:rsidRDefault="00CD26E5">
            <w:pPr>
              <w:spacing w:line="360" w:lineRule="auto"/>
              <w:rPr>
                <w:szCs w:val="24"/>
              </w:rPr>
            </w:pPr>
            <w:r>
              <w:rPr>
                <w:szCs w:val="24"/>
              </w:rPr>
              <w:t>Noddle Hill Nature Reserve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681FBD" w14:textId="77777777" w:rsidR="00CD26E5" w:rsidRDefault="00CD26E5">
            <w:pPr>
              <w:spacing w:line="360" w:lineRule="auto"/>
              <w:rPr>
                <w:szCs w:val="24"/>
              </w:rPr>
            </w:pPr>
            <w:r>
              <w:rPr>
                <w:szCs w:val="24"/>
              </w:rPr>
              <w:t>Noddle Hill Way</w:t>
            </w:r>
          </w:p>
        </w:tc>
      </w:tr>
      <w:tr w:rsidR="00CD26E5" w14:paraId="68DE8AAF"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13C6BF0E" w14:textId="77777777" w:rsidR="00CD26E5" w:rsidRDefault="00CD26E5">
            <w:pPr>
              <w:spacing w:line="360" w:lineRule="auto"/>
              <w:rPr>
                <w:szCs w:val="24"/>
              </w:rPr>
            </w:pPr>
            <w:r>
              <w:rPr>
                <w:szCs w:val="24"/>
              </w:rPr>
              <w:t>Costello Playing Fields</w:t>
            </w:r>
          </w:p>
        </w:tc>
        <w:tc>
          <w:tcPr>
            <w:tcW w:w="4961" w:type="dxa"/>
            <w:tcBorders>
              <w:top w:val="single" w:sz="4" w:space="0" w:color="auto"/>
              <w:left w:val="single" w:sz="4" w:space="0" w:color="auto"/>
              <w:bottom w:val="single" w:sz="4" w:space="0" w:color="auto"/>
              <w:right w:val="single" w:sz="4" w:space="0" w:color="auto"/>
            </w:tcBorders>
            <w:hideMark/>
          </w:tcPr>
          <w:p w14:paraId="4A9C4A63" w14:textId="77777777" w:rsidR="00CD26E5" w:rsidRDefault="00CD26E5">
            <w:pPr>
              <w:spacing w:line="360" w:lineRule="auto"/>
              <w:rPr>
                <w:szCs w:val="24"/>
              </w:rPr>
            </w:pPr>
            <w:r>
              <w:rPr>
                <w:szCs w:val="24"/>
              </w:rPr>
              <w:t>Anlaby Park Road North</w:t>
            </w:r>
          </w:p>
        </w:tc>
      </w:tr>
      <w:tr w:rsidR="00CD26E5" w14:paraId="60CAD200" w14:textId="77777777" w:rsidTr="00CD26E5">
        <w:tc>
          <w:tcPr>
            <w:tcW w:w="10343" w:type="dxa"/>
            <w:gridSpan w:val="2"/>
            <w:tcBorders>
              <w:top w:val="single" w:sz="4" w:space="0" w:color="auto"/>
              <w:left w:val="nil"/>
              <w:bottom w:val="single" w:sz="4" w:space="0" w:color="auto"/>
              <w:right w:val="nil"/>
            </w:tcBorders>
          </w:tcPr>
          <w:p w14:paraId="3C7B49CB" w14:textId="77777777" w:rsidR="00CD26E5" w:rsidRDefault="00CD26E5">
            <w:pPr>
              <w:spacing w:line="360" w:lineRule="auto"/>
              <w:rPr>
                <w:sz w:val="22"/>
                <w:szCs w:val="22"/>
              </w:rPr>
            </w:pPr>
          </w:p>
        </w:tc>
      </w:tr>
      <w:tr w:rsidR="00CD26E5" w14:paraId="45C34DD3"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5FE7415C" w14:textId="77777777" w:rsidR="00CD26E5" w:rsidRDefault="00CD26E5">
            <w:pPr>
              <w:spacing w:line="360" w:lineRule="auto"/>
              <w:jc w:val="center"/>
              <w:rPr>
                <w:b/>
                <w:bCs/>
                <w:sz w:val="32"/>
                <w:szCs w:val="32"/>
              </w:rPr>
            </w:pPr>
            <w:r>
              <w:rPr>
                <w:b/>
                <w:bCs/>
                <w:sz w:val="32"/>
                <w:szCs w:val="32"/>
              </w:rPr>
              <w:t>Pubs</w:t>
            </w:r>
          </w:p>
        </w:tc>
      </w:tr>
      <w:tr w:rsidR="00CD26E5" w14:paraId="2D5F89C3"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8D649A" w14:textId="77777777" w:rsidR="00CD26E5" w:rsidRDefault="00CD26E5">
            <w:pPr>
              <w:spacing w:line="360" w:lineRule="auto"/>
              <w:rPr>
                <w:szCs w:val="24"/>
              </w:rPr>
            </w:pPr>
            <w:proofErr w:type="spellStart"/>
            <w:r>
              <w:rPr>
                <w:szCs w:val="24"/>
              </w:rPr>
              <w:t>Lambwath</w:t>
            </w:r>
            <w:proofErr w:type="spellEnd"/>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956B0" w14:textId="77777777" w:rsidR="00CD26E5" w:rsidRDefault="00CD26E5">
            <w:pPr>
              <w:spacing w:line="360" w:lineRule="auto"/>
              <w:rPr>
                <w:szCs w:val="24"/>
              </w:rPr>
            </w:pPr>
            <w:r>
              <w:rPr>
                <w:szCs w:val="24"/>
              </w:rPr>
              <w:t>Sutton Road</w:t>
            </w:r>
          </w:p>
        </w:tc>
      </w:tr>
      <w:tr w:rsidR="00CD26E5" w14:paraId="6174A50A"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534C000" w14:textId="77777777" w:rsidR="00CD26E5" w:rsidRDefault="00CD26E5">
            <w:pPr>
              <w:spacing w:line="360" w:lineRule="auto"/>
              <w:rPr>
                <w:szCs w:val="24"/>
              </w:rPr>
            </w:pPr>
            <w:r>
              <w:rPr>
                <w:szCs w:val="24"/>
              </w:rPr>
              <w:t>Four in Hand</w:t>
            </w:r>
          </w:p>
        </w:tc>
        <w:tc>
          <w:tcPr>
            <w:tcW w:w="4961" w:type="dxa"/>
            <w:tcBorders>
              <w:top w:val="single" w:sz="4" w:space="0" w:color="auto"/>
              <w:left w:val="single" w:sz="4" w:space="0" w:color="auto"/>
              <w:bottom w:val="single" w:sz="4" w:space="0" w:color="auto"/>
              <w:right w:val="single" w:sz="4" w:space="0" w:color="auto"/>
            </w:tcBorders>
            <w:hideMark/>
          </w:tcPr>
          <w:p w14:paraId="13B6A8C1" w14:textId="77777777" w:rsidR="00CD26E5" w:rsidRDefault="00CD26E5">
            <w:pPr>
              <w:spacing w:line="360" w:lineRule="auto"/>
              <w:rPr>
                <w:szCs w:val="24"/>
              </w:rPr>
            </w:pPr>
            <w:r>
              <w:rPr>
                <w:szCs w:val="24"/>
              </w:rPr>
              <w:t>Holderness Road</w:t>
            </w:r>
          </w:p>
        </w:tc>
      </w:tr>
      <w:tr w:rsidR="00CD26E5" w14:paraId="25B4D2A8"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EC61EC" w14:textId="77777777" w:rsidR="00CD26E5" w:rsidRDefault="00CD26E5">
            <w:pPr>
              <w:spacing w:line="360" w:lineRule="auto"/>
              <w:rPr>
                <w:szCs w:val="24"/>
              </w:rPr>
            </w:pPr>
            <w:r>
              <w:rPr>
                <w:szCs w:val="24"/>
              </w:rPr>
              <w:t>Whistling Goose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758D26" w14:textId="77777777" w:rsidR="00CD26E5" w:rsidRDefault="00CD26E5">
            <w:pPr>
              <w:spacing w:line="360" w:lineRule="auto"/>
              <w:rPr>
                <w:szCs w:val="24"/>
              </w:rPr>
            </w:pPr>
            <w:r>
              <w:rPr>
                <w:szCs w:val="24"/>
              </w:rPr>
              <w:t>Amsterdam Road</w:t>
            </w:r>
          </w:p>
        </w:tc>
      </w:tr>
      <w:tr w:rsidR="00CD26E5" w14:paraId="051390BE"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2502476E" w14:textId="77777777" w:rsidR="00CD26E5" w:rsidRDefault="00CD26E5">
            <w:pPr>
              <w:spacing w:line="360" w:lineRule="auto"/>
              <w:rPr>
                <w:szCs w:val="24"/>
              </w:rPr>
            </w:pPr>
            <w:proofErr w:type="spellStart"/>
            <w:r>
              <w:rPr>
                <w:szCs w:val="24"/>
              </w:rPr>
              <w:t>Goodfellowship</w:t>
            </w:r>
            <w:proofErr w:type="spellEnd"/>
            <w:r>
              <w:rPr>
                <w:szCs w:val="24"/>
              </w:rPr>
              <w:t xml:space="preserve"> Inn</w:t>
            </w:r>
          </w:p>
        </w:tc>
        <w:tc>
          <w:tcPr>
            <w:tcW w:w="4961" w:type="dxa"/>
            <w:tcBorders>
              <w:top w:val="single" w:sz="4" w:space="0" w:color="auto"/>
              <w:left w:val="single" w:sz="4" w:space="0" w:color="auto"/>
              <w:bottom w:val="single" w:sz="4" w:space="0" w:color="auto"/>
              <w:right w:val="single" w:sz="4" w:space="0" w:color="auto"/>
            </w:tcBorders>
            <w:hideMark/>
          </w:tcPr>
          <w:p w14:paraId="637B1CFA" w14:textId="77777777" w:rsidR="00CD26E5" w:rsidRDefault="00CD26E5">
            <w:pPr>
              <w:spacing w:line="360" w:lineRule="auto"/>
              <w:rPr>
                <w:szCs w:val="24"/>
              </w:rPr>
            </w:pPr>
            <w:r>
              <w:rPr>
                <w:szCs w:val="24"/>
              </w:rPr>
              <w:t>Cottingham Road</w:t>
            </w:r>
          </w:p>
        </w:tc>
      </w:tr>
      <w:tr w:rsidR="00CD26E5" w14:paraId="4821A93E"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A48E68" w14:textId="77777777" w:rsidR="00CD26E5" w:rsidRDefault="00CD26E5">
            <w:pPr>
              <w:spacing w:line="360" w:lineRule="auto"/>
              <w:rPr>
                <w:szCs w:val="24"/>
              </w:rPr>
            </w:pPr>
            <w:r>
              <w:rPr>
                <w:szCs w:val="24"/>
              </w:rPr>
              <w:t>Old English Gentleman</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F80D43" w14:textId="77777777" w:rsidR="00CD26E5" w:rsidRDefault="00CD26E5">
            <w:pPr>
              <w:spacing w:line="360" w:lineRule="auto"/>
              <w:rPr>
                <w:szCs w:val="24"/>
              </w:rPr>
            </w:pPr>
            <w:r>
              <w:rPr>
                <w:szCs w:val="24"/>
              </w:rPr>
              <w:t>Worship Street</w:t>
            </w:r>
          </w:p>
        </w:tc>
      </w:tr>
      <w:tr w:rsidR="00CD26E5" w14:paraId="4989AE25"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E668A90" w14:textId="77777777" w:rsidR="00CD26E5" w:rsidRDefault="00CD26E5">
            <w:pPr>
              <w:spacing w:line="360" w:lineRule="auto"/>
              <w:rPr>
                <w:szCs w:val="24"/>
              </w:rPr>
            </w:pPr>
            <w:r>
              <w:rPr>
                <w:szCs w:val="24"/>
              </w:rPr>
              <w:t>Queens Hotel</w:t>
            </w:r>
          </w:p>
        </w:tc>
        <w:tc>
          <w:tcPr>
            <w:tcW w:w="4961" w:type="dxa"/>
            <w:tcBorders>
              <w:top w:val="single" w:sz="4" w:space="0" w:color="auto"/>
              <w:left w:val="single" w:sz="4" w:space="0" w:color="auto"/>
              <w:bottom w:val="single" w:sz="4" w:space="0" w:color="auto"/>
              <w:right w:val="single" w:sz="4" w:space="0" w:color="auto"/>
            </w:tcBorders>
            <w:hideMark/>
          </w:tcPr>
          <w:p w14:paraId="4EDE8463" w14:textId="77777777" w:rsidR="00CD26E5" w:rsidRDefault="00CD26E5">
            <w:pPr>
              <w:spacing w:line="360" w:lineRule="auto"/>
              <w:rPr>
                <w:szCs w:val="24"/>
              </w:rPr>
            </w:pPr>
            <w:r>
              <w:rPr>
                <w:szCs w:val="24"/>
              </w:rPr>
              <w:t>Queens Road</w:t>
            </w:r>
          </w:p>
        </w:tc>
      </w:tr>
      <w:tr w:rsidR="00CD26E5" w14:paraId="3FC39A9B"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EA95A9" w14:textId="77777777" w:rsidR="00CD26E5" w:rsidRDefault="00CD26E5">
            <w:pPr>
              <w:spacing w:line="360" w:lineRule="auto"/>
              <w:rPr>
                <w:szCs w:val="24"/>
              </w:rPr>
            </w:pPr>
            <w:r>
              <w:rPr>
                <w:szCs w:val="24"/>
              </w:rPr>
              <w:t>Red Sails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7C5487" w14:textId="77777777" w:rsidR="00CD26E5" w:rsidRDefault="00CD26E5">
            <w:pPr>
              <w:spacing w:line="360" w:lineRule="auto"/>
              <w:rPr>
                <w:szCs w:val="24"/>
              </w:rPr>
            </w:pPr>
            <w:r>
              <w:rPr>
                <w:szCs w:val="24"/>
              </w:rPr>
              <w:t>Beacon Way</w:t>
            </w:r>
          </w:p>
        </w:tc>
      </w:tr>
      <w:tr w:rsidR="00CD26E5" w14:paraId="4A90FCAD"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E0F04CC" w14:textId="77777777" w:rsidR="00CD26E5" w:rsidRDefault="00CD26E5">
            <w:pPr>
              <w:spacing w:line="360" w:lineRule="auto"/>
              <w:rPr>
                <w:szCs w:val="24"/>
              </w:rPr>
            </w:pPr>
            <w:r>
              <w:rPr>
                <w:szCs w:val="24"/>
              </w:rPr>
              <w:t>Highway Pub</w:t>
            </w:r>
          </w:p>
        </w:tc>
        <w:tc>
          <w:tcPr>
            <w:tcW w:w="4961" w:type="dxa"/>
            <w:tcBorders>
              <w:top w:val="single" w:sz="4" w:space="0" w:color="auto"/>
              <w:left w:val="single" w:sz="4" w:space="0" w:color="auto"/>
              <w:bottom w:val="single" w:sz="4" w:space="0" w:color="auto"/>
              <w:right w:val="single" w:sz="4" w:space="0" w:color="auto"/>
            </w:tcBorders>
            <w:hideMark/>
          </w:tcPr>
          <w:p w14:paraId="3137F3CE" w14:textId="77777777" w:rsidR="00CD26E5" w:rsidRDefault="00CD26E5">
            <w:pPr>
              <w:spacing w:line="360" w:lineRule="auto"/>
              <w:rPr>
                <w:szCs w:val="24"/>
              </w:rPr>
            </w:pPr>
            <w:r>
              <w:rPr>
                <w:szCs w:val="24"/>
              </w:rPr>
              <w:t>Willerby Road</w:t>
            </w:r>
          </w:p>
        </w:tc>
      </w:tr>
      <w:tr w:rsidR="00CD26E5" w14:paraId="666BD9DE"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A66B2" w14:textId="77777777" w:rsidR="00CD26E5" w:rsidRDefault="00CD26E5">
            <w:pPr>
              <w:spacing w:line="360" w:lineRule="auto"/>
              <w:rPr>
                <w:szCs w:val="24"/>
              </w:rPr>
            </w:pPr>
            <w:r>
              <w:rPr>
                <w:szCs w:val="24"/>
              </w:rPr>
              <w:t>Pelican Pub</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27914" w14:textId="77777777" w:rsidR="00CD26E5" w:rsidRDefault="00CD26E5">
            <w:pPr>
              <w:spacing w:line="360" w:lineRule="auto"/>
              <w:rPr>
                <w:szCs w:val="24"/>
              </w:rPr>
            </w:pPr>
            <w:r>
              <w:rPr>
                <w:szCs w:val="24"/>
              </w:rPr>
              <w:t>James Reckitt Avenue</w:t>
            </w:r>
          </w:p>
        </w:tc>
      </w:tr>
      <w:tr w:rsidR="00CD26E5" w14:paraId="395B89F6"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291FF2D" w14:textId="77777777" w:rsidR="00CD26E5" w:rsidRDefault="00CD26E5">
            <w:pPr>
              <w:spacing w:line="360" w:lineRule="auto"/>
              <w:rPr>
                <w:szCs w:val="24"/>
              </w:rPr>
            </w:pPr>
            <w:r>
              <w:rPr>
                <w:szCs w:val="24"/>
              </w:rPr>
              <w:t>Ye Olde White Harte</w:t>
            </w:r>
          </w:p>
        </w:tc>
        <w:tc>
          <w:tcPr>
            <w:tcW w:w="4961" w:type="dxa"/>
            <w:tcBorders>
              <w:top w:val="single" w:sz="4" w:space="0" w:color="auto"/>
              <w:left w:val="single" w:sz="4" w:space="0" w:color="auto"/>
              <w:bottom w:val="single" w:sz="4" w:space="0" w:color="auto"/>
              <w:right w:val="single" w:sz="4" w:space="0" w:color="auto"/>
            </w:tcBorders>
            <w:hideMark/>
          </w:tcPr>
          <w:p w14:paraId="45F73FE8" w14:textId="77777777" w:rsidR="00CD26E5" w:rsidRDefault="00CD26E5">
            <w:pPr>
              <w:spacing w:line="360" w:lineRule="auto"/>
              <w:rPr>
                <w:szCs w:val="24"/>
              </w:rPr>
            </w:pPr>
            <w:r>
              <w:rPr>
                <w:szCs w:val="24"/>
              </w:rPr>
              <w:t>Silver Street</w:t>
            </w:r>
          </w:p>
        </w:tc>
      </w:tr>
      <w:tr w:rsidR="00CD26E5" w14:paraId="5790F122"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884AD" w14:textId="77777777" w:rsidR="00CD26E5" w:rsidRDefault="00CD26E5">
            <w:pPr>
              <w:spacing w:line="360" w:lineRule="auto"/>
              <w:rPr>
                <w:szCs w:val="24"/>
              </w:rPr>
            </w:pPr>
            <w:r>
              <w:rPr>
                <w:szCs w:val="24"/>
              </w:rPr>
              <w:t>Old Grey Mare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6A050" w14:textId="77777777" w:rsidR="00CD26E5" w:rsidRDefault="00CD26E5">
            <w:pPr>
              <w:spacing w:line="360" w:lineRule="auto"/>
              <w:rPr>
                <w:szCs w:val="24"/>
              </w:rPr>
            </w:pPr>
            <w:r>
              <w:rPr>
                <w:szCs w:val="24"/>
              </w:rPr>
              <w:t>Cottingham Road</w:t>
            </w:r>
          </w:p>
        </w:tc>
      </w:tr>
      <w:tr w:rsidR="00CD26E5" w14:paraId="2357668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E7F778C" w14:textId="77777777" w:rsidR="00CD26E5" w:rsidRDefault="00CD26E5">
            <w:pPr>
              <w:spacing w:line="360" w:lineRule="auto"/>
              <w:rPr>
                <w:szCs w:val="24"/>
              </w:rPr>
            </w:pPr>
            <w:r>
              <w:rPr>
                <w:szCs w:val="24"/>
              </w:rPr>
              <w:t>The National</w:t>
            </w:r>
          </w:p>
        </w:tc>
        <w:tc>
          <w:tcPr>
            <w:tcW w:w="4961" w:type="dxa"/>
            <w:tcBorders>
              <w:top w:val="single" w:sz="4" w:space="0" w:color="auto"/>
              <w:left w:val="single" w:sz="4" w:space="0" w:color="auto"/>
              <w:bottom w:val="single" w:sz="4" w:space="0" w:color="auto"/>
              <w:right w:val="single" w:sz="4" w:space="0" w:color="auto"/>
            </w:tcBorders>
            <w:hideMark/>
          </w:tcPr>
          <w:p w14:paraId="2B1A19AA" w14:textId="77777777" w:rsidR="00CD26E5" w:rsidRDefault="00CD26E5">
            <w:pPr>
              <w:spacing w:line="360" w:lineRule="auto"/>
              <w:rPr>
                <w:szCs w:val="24"/>
              </w:rPr>
            </w:pPr>
            <w:r>
              <w:rPr>
                <w:szCs w:val="24"/>
              </w:rPr>
              <w:t>National Avenue</w:t>
            </w:r>
          </w:p>
        </w:tc>
      </w:tr>
      <w:tr w:rsidR="00CD26E5" w14:paraId="565C08F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040ADF" w14:textId="77777777" w:rsidR="00CD26E5" w:rsidRDefault="00CD26E5">
            <w:pPr>
              <w:spacing w:line="360" w:lineRule="auto"/>
              <w:rPr>
                <w:szCs w:val="24"/>
              </w:rPr>
            </w:pPr>
            <w:r>
              <w:rPr>
                <w:szCs w:val="24"/>
              </w:rPr>
              <w:t>Pave Pub</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20D11" w14:textId="77777777" w:rsidR="00CD26E5" w:rsidRDefault="00CD26E5">
            <w:pPr>
              <w:spacing w:line="360" w:lineRule="auto"/>
              <w:rPr>
                <w:szCs w:val="24"/>
              </w:rPr>
            </w:pPr>
            <w:r>
              <w:rPr>
                <w:szCs w:val="24"/>
              </w:rPr>
              <w:t>Princes Avenue</w:t>
            </w:r>
          </w:p>
        </w:tc>
      </w:tr>
      <w:tr w:rsidR="00CD26E5" w14:paraId="74DCDB1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23D19426" w14:textId="77777777" w:rsidR="00CD26E5" w:rsidRDefault="00CD26E5">
            <w:pPr>
              <w:spacing w:line="360" w:lineRule="auto"/>
              <w:rPr>
                <w:szCs w:val="24"/>
              </w:rPr>
            </w:pPr>
            <w:r>
              <w:rPr>
                <w:szCs w:val="24"/>
              </w:rPr>
              <w:t>The Minerva</w:t>
            </w:r>
          </w:p>
        </w:tc>
        <w:tc>
          <w:tcPr>
            <w:tcW w:w="4961" w:type="dxa"/>
            <w:tcBorders>
              <w:top w:val="single" w:sz="4" w:space="0" w:color="auto"/>
              <w:left w:val="single" w:sz="4" w:space="0" w:color="auto"/>
              <w:bottom w:val="single" w:sz="4" w:space="0" w:color="auto"/>
              <w:right w:val="single" w:sz="4" w:space="0" w:color="auto"/>
            </w:tcBorders>
            <w:hideMark/>
          </w:tcPr>
          <w:p w14:paraId="3A2D3F29" w14:textId="77777777" w:rsidR="00CD26E5" w:rsidRDefault="00CD26E5">
            <w:pPr>
              <w:spacing w:line="360" w:lineRule="auto"/>
              <w:rPr>
                <w:szCs w:val="24"/>
              </w:rPr>
            </w:pPr>
            <w:r>
              <w:rPr>
                <w:szCs w:val="24"/>
              </w:rPr>
              <w:t>Nelson Street</w:t>
            </w:r>
          </w:p>
        </w:tc>
      </w:tr>
      <w:tr w:rsidR="00CD26E5" w14:paraId="67478218"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CE67A" w14:textId="77777777" w:rsidR="00CD26E5" w:rsidRDefault="00CD26E5">
            <w:pPr>
              <w:spacing w:line="360" w:lineRule="auto"/>
              <w:rPr>
                <w:szCs w:val="24"/>
              </w:rPr>
            </w:pPr>
            <w:r>
              <w:rPr>
                <w:szCs w:val="24"/>
              </w:rPr>
              <w:t>Gardeners Arms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B2C549" w14:textId="77777777" w:rsidR="00CD26E5" w:rsidRDefault="00CD26E5">
            <w:pPr>
              <w:spacing w:line="360" w:lineRule="auto"/>
              <w:rPr>
                <w:szCs w:val="24"/>
              </w:rPr>
            </w:pPr>
            <w:r>
              <w:rPr>
                <w:szCs w:val="24"/>
              </w:rPr>
              <w:t>Cottingham Road</w:t>
            </w:r>
          </w:p>
        </w:tc>
      </w:tr>
      <w:tr w:rsidR="00CD26E5" w14:paraId="5FE3DD3A"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3D56C73C" w14:textId="77777777" w:rsidR="00CD26E5" w:rsidRDefault="00CD26E5">
            <w:pPr>
              <w:spacing w:line="360" w:lineRule="auto"/>
              <w:rPr>
                <w:szCs w:val="24"/>
              </w:rPr>
            </w:pPr>
            <w:r>
              <w:rPr>
                <w:szCs w:val="24"/>
              </w:rPr>
              <w:lastRenderedPageBreak/>
              <w:t>The Haworth</w:t>
            </w:r>
          </w:p>
        </w:tc>
        <w:tc>
          <w:tcPr>
            <w:tcW w:w="4961" w:type="dxa"/>
            <w:tcBorders>
              <w:top w:val="single" w:sz="4" w:space="0" w:color="auto"/>
              <w:left w:val="single" w:sz="4" w:space="0" w:color="auto"/>
              <w:bottom w:val="single" w:sz="4" w:space="0" w:color="auto"/>
              <w:right w:val="single" w:sz="4" w:space="0" w:color="auto"/>
            </w:tcBorders>
            <w:hideMark/>
          </w:tcPr>
          <w:p w14:paraId="45260D95" w14:textId="77777777" w:rsidR="00CD26E5" w:rsidRDefault="00CD26E5">
            <w:pPr>
              <w:spacing w:line="360" w:lineRule="auto"/>
              <w:rPr>
                <w:szCs w:val="24"/>
              </w:rPr>
            </w:pPr>
            <w:r>
              <w:rPr>
                <w:szCs w:val="24"/>
              </w:rPr>
              <w:t>Beverley Road</w:t>
            </w:r>
          </w:p>
        </w:tc>
      </w:tr>
      <w:tr w:rsidR="00CD26E5" w14:paraId="13B9C416"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AADA94" w14:textId="77777777" w:rsidR="00CD26E5" w:rsidRDefault="00CD26E5">
            <w:pPr>
              <w:spacing w:line="360" w:lineRule="auto"/>
              <w:rPr>
                <w:szCs w:val="24"/>
              </w:rPr>
            </w:pPr>
            <w:r>
              <w:rPr>
                <w:szCs w:val="24"/>
              </w:rPr>
              <w:t>Punch Hotel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9037CF" w14:textId="77777777" w:rsidR="00CD26E5" w:rsidRDefault="00CD26E5">
            <w:pPr>
              <w:spacing w:line="360" w:lineRule="auto"/>
              <w:rPr>
                <w:szCs w:val="24"/>
              </w:rPr>
            </w:pPr>
            <w:r>
              <w:rPr>
                <w:szCs w:val="24"/>
              </w:rPr>
              <w:t>Queen Victoria Square</w:t>
            </w:r>
          </w:p>
        </w:tc>
      </w:tr>
      <w:tr w:rsidR="00CD26E5" w14:paraId="530C8262"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8A44932" w14:textId="77777777" w:rsidR="00CD26E5" w:rsidRDefault="00CD26E5">
            <w:pPr>
              <w:spacing w:line="360" w:lineRule="auto"/>
              <w:rPr>
                <w:szCs w:val="24"/>
              </w:rPr>
            </w:pPr>
            <w:r>
              <w:rPr>
                <w:szCs w:val="24"/>
              </w:rPr>
              <w:t>The Avenue</w:t>
            </w:r>
          </w:p>
        </w:tc>
        <w:tc>
          <w:tcPr>
            <w:tcW w:w="4961" w:type="dxa"/>
            <w:tcBorders>
              <w:top w:val="single" w:sz="4" w:space="0" w:color="auto"/>
              <w:left w:val="single" w:sz="4" w:space="0" w:color="auto"/>
              <w:bottom w:val="single" w:sz="4" w:space="0" w:color="auto"/>
              <w:right w:val="single" w:sz="4" w:space="0" w:color="auto"/>
            </w:tcBorders>
            <w:hideMark/>
          </w:tcPr>
          <w:p w14:paraId="3198EEC3" w14:textId="77777777" w:rsidR="00CD26E5" w:rsidRDefault="00CD26E5">
            <w:pPr>
              <w:spacing w:line="360" w:lineRule="auto"/>
              <w:rPr>
                <w:szCs w:val="24"/>
              </w:rPr>
            </w:pPr>
            <w:proofErr w:type="spellStart"/>
            <w:r>
              <w:rPr>
                <w:szCs w:val="24"/>
              </w:rPr>
              <w:t>Chanterlands</w:t>
            </w:r>
            <w:proofErr w:type="spellEnd"/>
            <w:r>
              <w:rPr>
                <w:szCs w:val="24"/>
              </w:rPr>
              <w:t xml:space="preserve"> Avenue</w:t>
            </w:r>
          </w:p>
        </w:tc>
      </w:tr>
      <w:tr w:rsidR="00CD26E5" w14:paraId="7A9385F7"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F2D7C0" w14:textId="77777777" w:rsidR="00CD26E5" w:rsidRDefault="00CD26E5">
            <w:pPr>
              <w:spacing w:line="360" w:lineRule="auto"/>
              <w:rPr>
                <w:szCs w:val="24"/>
              </w:rPr>
            </w:pPr>
            <w:r>
              <w:rPr>
                <w:szCs w:val="24"/>
              </w:rPr>
              <w:t>The Empress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B94AC" w14:textId="77777777" w:rsidR="00CD26E5" w:rsidRDefault="00CD26E5">
            <w:pPr>
              <w:spacing w:line="360" w:lineRule="auto"/>
              <w:rPr>
                <w:szCs w:val="24"/>
              </w:rPr>
            </w:pPr>
            <w:r>
              <w:rPr>
                <w:szCs w:val="24"/>
              </w:rPr>
              <w:t>Alfred Gelder Street</w:t>
            </w:r>
          </w:p>
        </w:tc>
      </w:tr>
      <w:tr w:rsidR="00CD26E5" w14:paraId="3EB39422"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08873BC3" w14:textId="77777777" w:rsidR="00CD26E5" w:rsidRDefault="00CD26E5">
            <w:pPr>
              <w:spacing w:line="360" w:lineRule="auto"/>
              <w:rPr>
                <w:szCs w:val="24"/>
              </w:rPr>
            </w:pPr>
            <w:r>
              <w:rPr>
                <w:szCs w:val="24"/>
              </w:rPr>
              <w:t>Three John Scott’s</w:t>
            </w:r>
          </w:p>
        </w:tc>
        <w:tc>
          <w:tcPr>
            <w:tcW w:w="4961" w:type="dxa"/>
            <w:tcBorders>
              <w:top w:val="single" w:sz="4" w:space="0" w:color="auto"/>
              <w:left w:val="single" w:sz="4" w:space="0" w:color="auto"/>
              <w:bottom w:val="single" w:sz="4" w:space="0" w:color="auto"/>
              <w:right w:val="single" w:sz="4" w:space="0" w:color="auto"/>
            </w:tcBorders>
            <w:hideMark/>
          </w:tcPr>
          <w:p w14:paraId="470C5206" w14:textId="77777777" w:rsidR="00CD26E5" w:rsidRDefault="00CD26E5">
            <w:pPr>
              <w:spacing w:line="360" w:lineRule="auto"/>
              <w:rPr>
                <w:szCs w:val="24"/>
              </w:rPr>
            </w:pPr>
            <w:proofErr w:type="spellStart"/>
            <w:r>
              <w:rPr>
                <w:szCs w:val="24"/>
              </w:rPr>
              <w:t>Lowgate</w:t>
            </w:r>
            <w:proofErr w:type="spellEnd"/>
          </w:p>
        </w:tc>
      </w:tr>
      <w:tr w:rsidR="00CD26E5" w14:paraId="0EE02113"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46C208" w14:textId="77777777" w:rsidR="00CD26E5" w:rsidRDefault="00CD26E5">
            <w:pPr>
              <w:spacing w:line="360" w:lineRule="auto"/>
              <w:rPr>
                <w:szCs w:val="24"/>
              </w:rPr>
            </w:pPr>
            <w:r>
              <w:rPr>
                <w:szCs w:val="24"/>
              </w:rPr>
              <w:t>The Priory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8E730A" w14:textId="77777777" w:rsidR="00CD26E5" w:rsidRDefault="00CD26E5">
            <w:pPr>
              <w:spacing w:line="360" w:lineRule="auto"/>
              <w:rPr>
                <w:szCs w:val="24"/>
              </w:rPr>
            </w:pPr>
            <w:r>
              <w:rPr>
                <w:szCs w:val="24"/>
              </w:rPr>
              <w:t>Priory Road</w:t>
            </w:r>
          </w:p>
        </w:tc>
      </w:tr>
      <w:tr w:rsidR="00CD26E5" w14:paraId="4409E796"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7619298" w14:textId="77777777" w:rsidR="00CD26E5" w:rsidRDefault="00CD26E5">
            <w:pPr>
              <w:spacing w:line="360" w:lineRule="auto"/>
              <w:rPr>
                <w:szCs w:val="24"/>
              </w:rPr>
            </w:pPr>
            <w:r>
              <w:rPr>
                <w:szCs w:val="24"/>
              </w:rPr>
              <w:t>Dram Shop</w:t>
            </w:r>
          </w:p>
        </w:tc>
        <w:tc>
          <w:tcPr>
            <w:tcW w:w="4961" w:type="dxa"/>
            <w:tcBorders>
              <w:top w:val="single" w:sz="4" w:space="0" w:color="auto"/>
              <w:left w:val="single" w:sz="4" w:space="0" w:color="auto"/>
              <w:bottom w:val="single" w:sz="4" w:space="0" w:color="auto"/>
              <w:right w:val="single" w:sz="4" w:space="0" w:color="auto"/>
            </w:tcBorders>
            <w:hideMark/>
          </w:tcPr>
          <w:p w14:paraId="0541B002" w14:textId="77777777" w:rsidR="00CD26E5" w:rsidRDefault="00CD26E5">
            <w:pPr>
              <w:spacing w:line="360" w:lineRule="auto"/>
              <w:rPr>
                <w:szCs w:val="24"/>
              </w:rPr>
            </w:pPr>
            <w:r>
              <w:rPr>
                <w:szCs w:val="24"/>
              </w:rPr>
              <w:t>George Street</w:t>
            </w:r>
          </w:p>
        </w:tc>
      </w:tr>
      <w:tr w:rsidR="00CD26E5" w14:paraId="5D9B854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63B6F" w14:textId="77777777" w:rsidR="00CD26E5" w:rsidRDefault="00CD26E5">
            <w:pPr>
              <w:spacing w:line="360" w:lineRule="auto"/>
              <w:rPr>
                <w:szCs w:val="24"/>
              </w:rPr>
            </w:pPr>
            <w:r>
              <w:rPr>
                <w:szCs w:val="24"/>
              </w:rPr>
              <w:t>Rugby Tavern</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22F847" w14:textId="77777777" w:rsidR="00CD26E5" w:rsidRDefault="00CD26E5">
            <w:pPr>
              <w:spacing w:line="360" w:lineRule="auto"/>
              <w:rPr>
                <w:szCs w:val="24"/>
              </w:rPr>
            </w:pPr>
            <w:r>
              <w:rPr>
                <w:szCs w:val="24"/>
              </w:rPr>
              <w:t>Dock Street</w:t>
            </w:r>
          </w:p>
        </w:tc>
      </w:tr>
      <w:tr w:rsidR="00CD26E5" w14:paraId="54A76B8F"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325595B8" w14:textId="77777777" w:rsidR="00CD26E5" w:rsidRDefault="00CD26E5">
            <w:pPr>
              <w:spacing w:line="360" w:lineRule="auto"/>
              <w:rPr>
                <w:szCs w:val="24"/>
              </w:rPr>
            </w:pPr>
            <w:r>
              <w:rPr>
                <w:szCs w:val="24"/>
              </w:rPr>
              <w:t>Manor Farm</w:t>
            </w:r>
          </w:p>
        </w:tc>
        <w:tc>
          <w:tcPr>
            <w:tcW w:w="4961" w:type="dxa"/>
            <w:tcBorders>
              <w:top w:val="single" w:sz="4" w:space="0" w:color="auto"/>
              <w:left w:val="single" w:sz="4" w:space="0" w:color="auto"/>
              <w:bottom w:val="single" w:sz="4" w:space="0" w:color="auto"/>
              <w:right w:val="single" w:sz="4" w:space="0" w:color="auto"/>
            </w:tcBorders>
            <w:hideMark/>
          </w:tcPr>
          <w:p w14:paraId="185D76E8" w14:textId="77777777" w:rsidR="00CD26E5" w:rsidRDefault="00CD26E5">
            <w:pPr>
              <w:spacing w:line="360" w:lineRule="auto"/>
              <w:rPr>
                <w:szCs w:val="24"/>
              </w:rPr>
            </w:pPr>
            <w:r>
              <w:rPr>
                <w:szCs w:val="24"/>
              </w:rPr>
              <w:t>Willerby Road</w:t>
            </w:r>
          </w:p>
        </w:tc>
      </w:tr>
      <w:tr w:rsidR="00CD26E5" w14:paraId="3F16A365"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63F84" w14:textId="77777777" w:rsidR="00CD26E5" w:rsidRDefault="00CD26E5">
            <w:pPr>
              <w:spacing w:line="360" w:lineRule="auto"/>
              <w:rPr>
                <w:szCs w:val="24"/>
              </w:rPr>
            </w:pPr>
            <w:r>
              <w:rPr>
                <w:szCs w:val="24"/>
              </w:rPr>
              <w:t>Harry Pursey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F7A60" w14:textId="77777777" w:rsidR="00CD26E5" w:rsidRDefault="00CD26E5">
            <w:pPr>
              <w:spacing w:line="360" w:lineRule="auto"/>
              <w:rPr>
                <w:szCs w:val="24"/>
              </w:rPr>
            </w:pPr>
            <w:r>
              <w:rPr>
                <w:szCs w:val="24"/>
              </w:rPr>
              <w:t>Beverley Road</w:t>
            </w:r>
          </w:p>
        </w:tc>
      </w:tr>
      <w:tr w:rsidR="00CD26E5" w14:paraId="627EDF07"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2873088" w14:textId="77777777" w:rsidR="00CD26E5" w:rsidRDefault="00CD26E5">
            <w:pPr>
              <w:spacing w:line="360" w:lineRule="auto"/>
              <w:rPr>
                <w:szCs w:val="24"/>
              </w:rPr>
            </w:pPr>
            <w:r>
              <w:rPr>
                <w:szCs w:val="24"/>
              </w:rPr>
              <w:t>Whittington and Cat</w:t>
            </w:r>
          </w:p>
        </w:tc>
        <w:tc>
          <w:tcPr>
            <w:tcW w:w="4961" w:type="dxa"/>
            <w:tcBorders>
              <w:top w:val="single" w:sz="4" w:space="0" w:color="auto"/>
              <w:left w:val="single" w:sz="4" w:space="0" w:color="auto"/>
              <w:bottom w:val="single" w:sz="4" w:space="0" w:color="auto"/>
              <w:right w:val="single" w:sz="4" w:space="0" w:color="auto"/>
            </w:tcBorders>
            <w:hideMark/>
          </w:tcPr>
          <w:p w14:paraId="775DBF40" w14:textId="77777777" w:rsidR="00CD26E5" w:rsidRDefault="00CD26E5">
            <w:pPr>
              <w:spacing w:line="360" w:lineRule="auto"/>
              <w:rPr>
                <w:szCs w:val="24"/>
              </w:rPr>
            </w:pPr>
            <w:r>
              <w:rPr>
                <w:szCs w:val="24"/>
              </w:rPr>
              <w:t>Commercial Road</w:t>
            </w:r>
          </w:p>
        </w:tc>
      </w:tr>
      <w:tr w:rsidR="00CD26E5" w14:paraId="0B1A7F8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EF539" w14:textId="77777777" w:rsidR="00CD26E5" w:rsidRDefault="00CD26E5">
            <w:pPr>
              <w:spacing w:line="360" w:lineRule="auto"/>
              <w:rPr>
                <w:szCs w:val="24"/>
              </w:rPr>
            </w:pPr>
            <w:r>
              <w:rPr>
                <w:szCs w:val="24"/>
              </w:rPr>
              <w:t>Lion and Key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5251D7" w14:textId="77777777" w:rsidR="00CD26E5" w:rsidRDefault="00CD26E5">
            <w:pPr>
              <w:spacing w:line="360" w:lineRule="auto"/>
              <w:rPr>
                <w:szCs w:val="24"/>
              </w:rPr>
            </w:pPr>
            <w:r>
              <w:rPr>
                <w:szCs w:val="24"/>
              </w:rPr>
              <w:t>High Street</w:t>
            </w:r>
          </w:p>
        </w:tc>
      </w:tr>
      <w:tr w:rsidR="00CD26E5" w14:paraId="54B747F3"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129BDA8E" w14:textId="77777777" w:rsidR="00CD26E5" w:rsidRDefault="00CD26E5">
            <w:pPr>
              <w:spacing w:line="360" w:lineRule="auto"/>
              <w:rPr>
                <w:szCs w:val="24"/>
              </w:rPr>
            </w:pPr>
            <w:r>
              <w:rPr>
                <w:szCs w:val="24"/>
              </w:rPr>
              <w:t>WM Hawkes</w:t>
            </w:r>
          </w:p>
        </w:tc>
        <w:tc>
          <w:tcPr>
            <w:tcW w:w="4961" w:type="dxa"/>
            <w:tcBorders>
              <w:top w:val="single" w:sz="4" w:space="0" w:color="auto"/>
              <w:left w:val="single" w:sz="4" w:space="0" w:color="auto"/>
              <w:bottom w:val="single" w:sz="4" w:space="0" w:color="auto"/>
              <w:right w:val="single" w:sz="4" w:space="0" w:color="auto"/>
            </w:tcBorders>
            <w:hideMark/>
          </w:tcPr>
          <w:p w14:paraId="001C3203" w14:textId="77777777" w:rsidR="00CD26E5" w:rsidRDefault="00CD26E5">
            <w:pPr>
              <w:spacing w:line="360" w:lineRule="auto"/>
              <w:rPr>
                <w:szCs w:val="24"/>
              </w:rPr>
            </w:pPr>
            <w:r>
              <w:rPr>
                <w:szCs w:val="24"/>
              </w:rPr>
              <w:t>Scale Lane</w:t>
            </w:r>
          </w:p>
        </w:tc>
      </w:tr>
      <w:tr w:rsidR="00CD26E5" w14:paraId="6F15F648"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500B39" w14:textId="77777777" w:rsidR="00CD26E5" w:rsidRDefault="00CD26E5">
            <w:pPr>
              <w:spacing w:line="360" w:lineRule="auto"/>
              <w:rPr>
                <w:szCs w:val="24"/>
              </w:rPr>
            </w:pPr>
            <w:r>
              <w:rPr>
                <w:szCs w:val="24"/>
              </w:rPr>
              <w:t>Bowery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CB58AF" w14:textId="77777777" w:rsidR="00CD26E5" w:rsidRDefault="00CD26E5">
            <w:pPr>
              <w:spacing w:line="360" w:lineRule="auto"/>
              <w:rPr>
                <w:szCs w:val="24"/>
              </w:rPr>
            </w:pPr>
            <w:r>
              <w:rPr>
                <w:szCs w:val="24"/>
              </w:rPr>
              <w:t>Princes Avenue</w:t>
            </w:r>
          </w:p>
        </w:tc>
      </w:tr>
      <w:tr w:rsidR="00CD26E5" w14:paraId="71161FEE" w14:textId="77777777" w:rsidTr="00CD26E5">
        <w:tc>
          <w:tcPr>
            <w:tcW w:w="10343" w:type="dxa"/>
            <w:gridSpan w:val="2"/>
            <w:tcBorders>
              <w:top w:val="single" w:sz="4" w:space="0" w:color="auto"/>
              <w:left w:val="nil"/>
              <w:bottom w:val="single" w:sz="4" w:space="0" w:color="auto"/>
              <w:right w:val="nil"/>
            </w:tcBorders>
          </w:tcPr>
          <w:p w14:paraId="389617A6" w14:textId="77777777" w:rsidR="00CD26E5" w:rsidRDefault="00CD26E5">
            <w:pPr>
              <w:spacing w:line="360" w:lineRule="auto"/>
              <w:rPr>
                <w:sz w:val="22"/>
                <w:szCs w:val="22"/>
              </w:rPr>
            </w:pPr>
          </w:p>
        </w:tc>
      </w:tr>
      <w:tr w:rsidR="00CD26E5" w14:paraId="74FE0854"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78D3EB7D" w14:textId="77777777" w:rsidR="00CD26E5" w:rsidRDefault="00CD26E5">
            <w:pPr>
              <w:spacing w:line="360" w:lineRule="auto"/>
              <w:jc w:val="center"/>
              <w:rPr>
                <w:b/>
                <w:bCs/>
                <w:sz w:val="32"/>
                <w:szCs w:val="32"/>
              </w:rPr>
            </w:pPr>
            <w:r>
              <w:rPr>
                <w:b/>
                <w:bCs/>
                <w:sz w:val="32"/>
                <w:szCs w:val="32"/>
              </w:rPr>
              <w:t>Community Centres</w:t>
            </w:r>
          </w:p>
        </w:tc>
      </w:tr>
      <w:tr w:rsidR="00CD26E5" w14:paraId="38E240F4"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926A56" w14:textId="77777777" w:rsidR="00CD26E5" w:rsidRDefault="00CD26E5">
            <w:pPr>
              <w:spacing w:line="360" w:lineRule="auto"/>
              <w:rPr>
                <w:szCs w:val="24"/>
              </w:rPr>
            </w:pPr>
            <w:r>
              <w:rPr>
                <w:szCs w:val="24"/>
              </w:rPr>
              <w:t>Alf Marshall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064DC5" w14:textId="77777777" w:rsidR="00CD26E5" w:rsidRDefault="00CD26E5">
            <w:pPr>
              <w:spacing w:line="360" w:lineRule="auto"/>
              <w:rPr>
                <w:szCs w:val="24"/>
              </w:rPr>
            </w:pPr>
            <w:r>
              <w:rPr>
                <w:szCs w:val="24"/>
              </w:rPr>
              <w:t>Goodhart Road</w:t>
            </w:r>
          </w:p>
        </w:tc>
      </w:tr>
      <w:tr w:rsidR="00CD26E5" w14:paraId="7D142629"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AE2A7EE" w14:textId="77777777" w:rsidR="00CD26E5" w:rsidRDefault="00CD26E5">
            <w:pPr>
              <w:spacing w:line="360" w:lineRule="auto"/>
              <w:rPr>
                <w:szCs w:val="24"/>
              </w:rPr>
            </w:pPr>
            <w:r>
              <w:rPr>
                <w:szCs w:val="24"/>
              </w:rPr>
              <w:t>Lonsdale Community Centre</w:t>
            </w:r>
          </w:p>
        </w:tc>
        <w:tc>
          <w:tcPr>
            <w:tcW w:w="4961" w:type="dxa"/>
            <w:tcBorders>
              <w:top w:val="single" w:sz="4" w:space="0" w:color="auto"/>
              <w:left w:val="single" w:sz="4" w:space="0" w:color="auto"/>
              <w:bottom w:val="single" w:sz="4" w:space="0" w:color="auto"/>
              <w:right w:val="single" w:sz="4" w:space="0" w:color="auto"/>
            </w:tcBorders>
            <w:hideMark/>
          </w:tcPr>
          <w:p w14:paraId="445146C1" w14:textId="77777777" w:rsidR="00CD26E5" w:rsidRDefault="00CD26E5">
            <w:pPr>
              <w:spacing w:line="360" w:lineRule="auto"/>
              <w:rPr>
                <w:szCs w:val="24"/>
              </w:rPr>
            </w:pPr>
            <w:r>
              <w:rPr>
                <w:szCs w:val="24"/>
              </w:rPr>
              <w:t>Lonsdale Street</w:t>
            </w:r>
          </w:p>
        </w:tc>
      </w:tr>
      <w:tr w:rsidR="00CD26E5" w14:paraId="7370F9C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09011D" w14:textId="77777777" w:rsidR="00CD26E5" w:rsidRDefault="00CD26E5">
            <w:pPr>
              <w:spacing w:line="360" w:lineRule="auto"/>
              <w:rPr>
                <w:szCs w:val="24"/>
              </w:rPr>
            </w:pPr>
            <w:r>
              <w:rPr>
                <w:szCs w:val="24"/>
              </w:rPr>
              <w:t xml:space="preserve">North </w:t>
            </w:r>
            <w:proofErr w:type="spellStart"/>
            <w:r>
              <w:rPr>
                <w:szCs w:val="24"/>
              </w:rPr>
              <w:t>Bransholme</w:t>
            </w:r>
            <w:proofErr w:type="spellEnd"/>
            <w:r>
              <w:rPr>
                <w:szCs w:val="24"/>
              </w:rPr>
              <w:t xml:space="preserve"> Community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7C5FB8" w14:textId="77777777" w:rsidR="00CD26E5" w:rsidRDefault="00CD26E5">
            <w:pPr>
              <w:spacing w:line="360" w:lineRule="auto"/>
              <w:rPr>
                <w:szCs w:val="24"/>
              </w:rPr>
            </w:pPr>
            <w:r>
              <w:rPr>
                <w:szCs w:val="24"/>
              </w:rPr>
              <w:t>Lothian Way</w:t>
            </w:r>
          </w:p>
        </w:tc>
      </w:tr>
      <w:tr w:rsidR="00CD26E5" w14:paraId="5120CD43"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02BECC9" w14:textId="77777777" w:rsidR="00CD26E5" w:rsidRDefault="00CD26E5">
            <w:pPr>
              <w:spacing w:line="360" w:lineRule="auto"/>
              <w:rPr>
                <w:szCs w:val="24"/>
              </w:rPr>
            </w:pPr>
            <w:r>
              <w:rPr>
                <w:szCs w:val="24"/>
              </w:rPr>
              <w:t>North Hull Community Centre</w:t>
            </w:r>
          </w:p>
        </w:tc>
        <w:tc>
          <w:tcPr>
            <w:tcW w:w="4961" w:type="dxa"/>
            <w:tcBorders>
              <w:top w:val="single" w:sz="4" w:space="0" w:color="auto"/>
              <w:left w:val="single" w:sz="4" w:space="0" w:color="auto"/>
              <w:bottom w:val="single" w:sz="4" w:space="0" w:color="auto"/>
              <w:right w:val="single" w:sz="4" w:space="0" w:color="auto"/>
            </w:tcBorders>
            <w:hideMark/>
          </w:tcPr>
          <w:p w14:paraId="4027C797" w14:textId="77777777" w:rsidR="00CD26E5" w:rsidRDefault="00CD26E5">
            <w:pPr>
              <w:spacing w:line="360" w:lineRule="auto"/>
              <w:rPr>
                <w:szCs w:val="24"/>
              </w:rPr>
            </w:pPr>
            <w:r>
              <w:rPr>
                <w:szCs w:val="24"/>
              </w:rPr>
              <w:t>37</w:t>
            </w:r>
            <w:r>
              <w:rPr>
                <w:szCs w:val="24"/>
                <w:vertAlign w:val="superscript"/>
              </w:rPr>
              <w:t>th</w:t>
            </w:r>
            <w:r>
              <w:rPr>
                <w:szCs w:val="24"/>
              </w:rPr>
              <w:t xml:space="preserve"> Avenue</w:t>
            </w:r>
          </w:p>
        </w:tc>
      </w:tr>
      <w:tr w:rsidR="00CD26E5" w14:paraId="1D15CCB5"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6F6245" w14:textId="77777777" w:rsidR="00CD26E5" w:rsidRDefault="00CD26E5">
            <w:pPr>
              <w:spacing w:line="360" w:lineRule="auto"/>
              <w:rPr>
                <w:szCs w:val="24"/>
              </w:rPr>
            </w:pPr>
            <w:r>
              <w:rPr>
                <w:szCs w:val="24"/>
              </w:rPr>
              <w:t>Marist Hall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19F697" w14:textId="77777777" w:rsidR="00CD26E5" w:rsidRDefault="00CD26E5">
            <w:pPr>
              <w:spacing w:line="360" w:lineRule="auto"/>
              <w:rPr>
                <w:szCs w:val="24"/>
              </w:rPr>
            </w:pPr>
            <w:r>
              <w:rPr>
                <w:szCs w:val="24"/>
              </w:rPr>
              <w:t>Cottingham Road</w:t>
            </w:r>
          </w:p>
        </w:tc>
      </w:tr>
      <w:tr w:rsidR="00CD26E5" w14:paraId="5BE966A2"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85B0B07" w14:textId="77777777" w:rsidR="00CD26E5" w:rsidRDefault="00CD26E5">
            <w:pPr>
              <w:spacing w:line="360" w:lineRule="auto"/>
              <w:rPr>
                <w:szCs w:val="24"/>
              </w:rPr>
            </w:pPr>
            <w:r>
              <w:rPr>
                <w:szCs w:val="24"/>
              </w:rPr>
              <w:t>Mitchell Community Centre</w:t>
            </w:r>
          </w:p>
        </w:tc>
        <w:tc>
          <w:tcPr>
            <w:tcW w:w="4961" w:type="dxa"/>
            <w:tcBorders>
              <w:top w:val="single" w:sz="4" w:space="0" w:color="auto"/>
              <w:left w:val="single" w:sz="4" w:space="0" w:color="auto"/>
              <w:bottom w:val="single" w:sz="4" w:space="0" w:color="auto"/>
              <w:right w:val="single" w:sz="4" w:space="0" w:color="auto"/>
            </w:tcBorders>
            <w:hideMark/>
          </w:tcPr>
          <w:p w14:paraId="07C2EC21" w14:textId="77777777" w:rsidR="00CD26E5" w:rsidRDefault="00CD26E5">
            <w:pPr>
              <w:spacing w:line="360" w:lineRule="auto"/>
              <w:rPr>
                <w:szCs w:val="24"/>
              </w:rPr>
            </w:pPr>
            <w:r>
              <w:rPr>
                <w:szCs w:val="24"/>
              </w:rPr>
              <w:t>Fountain Road</w:t>
            </w:r>
          </w:p>
        </w:tc>
      </w:tr>
      <w:tr w:rsidR="00CD26E5" w14:paraId="4287B8EA"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133AFB" w14:textId="77777777" w:rsidR="00CD26E5" w:rsidRDefault="00CD26E5">
            <w:pPr>
              <w:spacing w:line="360" w:lineRule="auto"/>
              <w:rPr>
                <w:szCs w:val="24"/>
              </w:rPr>
            </w:pPr>
            <w:r>
              <w:rPr>
                <w:szCs w:val="24"/>
              </w:rPr>
              <w:t>Balfour Community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CA78C4" w14:textId="77777777" w:rsidR="00CD26E5" w:rsidRDefault="00CD26E5">
            <w:pPr>
              <w:spacing w:line="360" w:lineRule="auto"/>
              <w:rPr>
                <w:szCs w:val="24"/>
              </w:rPr>
            </w:pPr>
            <w:r>
              <w:rPr>
                <w:szCs w:val="24"/>
              </w:rPr>
              <w:t>Holderness Road</w:t>
            </w:r>
          </w:p>
        </w:tc>
      </w:tr>
      <w:tr w:rsidR="00CD26E5" w14:paraId="68390799"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BCDCE4F" w14:textId="77777777" w:rsidR="00CD26E5" w:rsidRDefault="00CD26E5">
            <w:pPr>
              <w:spacing w:line="360" w:lineRule="auto"/>
              <w:rPr>
                <w:szCs w:val="24"/>
              </w:rPr>
            </w:pPr>
            <w:r>
              <w:rPr>
                <w:szCs w:val="24"/>
              </w:rPr>
              <w:t>Edinburgh Street Community Centre</w:t>
            </w:r>
          </w:p>
        </w:tc>
        <w:tc>
          <w:tcPr>
            <w:tcW w:w="4961" w:type="dxa"/>
            <w:tcBorders>
              <w:top w:val="single" w:sz="4" w:space="0" w:color="auto"/>
              <w:left w:val="single" w:sz="4" w:space="0" w:color="auto"/>
              <w:bottom w:val="single" w:sz="4" w:space="0" w:color="auto"/>
              <w:right w:val="single" w:sz="4" w:space="0" w:color="auto"/>
            </w:tcBorders>
            <w:hideMark/>
          </w:tcPr>
          <w:p w14:paraId="51709CB7" w14:textId="77777777" w:rsidR="00CD26E5" w:rsidRDefault="00CD26E5">
            <w:pPr>
              <w:spacing w:line="360" w:lineRule="auto"/>
              <w:rPr>
                <w:szCs w:val="24"/>
              </w:rPr>
            </w:pPr>
            <w:r>
              <w:rPr>
                <w:szCs w:val="24"/>
              </w:rPr>
              <w:t>Woodcock Street</w:t>
            </w:r>
          </w:p>
        </w:tc>
      </w:tr>
      <w:tr w:rsidR="00CD26E5" w14:paraId="16D900DD"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E560BB" w14:textId="77777777" w:rsidR="00CD26E5" w:rsidRDefault="00CD26E5">
            <w:pPr>
              <w:spacing w:line="360" w:lineRule="auto"/>
              <w:rPr>
                <w:szCs w:val="24"/>
              </w:rPr>
            </w:pPr>
            <w:r>
              <w:rPr>
                <w:szCs w:val="24"/>
              </w:rPr>
              <w:t>Riverside Community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BCD234" w14:textId="77777777" w:rsidR="00CD26E5" w:rsidRDefault="00CD26E5">
            <w:pPr>
              <w:spacing w:line="360" w:lineRule="auto"/>
              <w:rPr>
                <w:szCs w:val="24"/>
              </w:rPr>
            </w:pPr>
            <w:r>
              <w:rPr>
                <w:szCs w:val="24"/>
              </w:rPr>
              <w:t>Parkstone Road</w:t>
            </w:r>
          </w:p>
        </w:tc>
      </w:tr>
      <w:tr w:rsidR="00CD26E5" w14:paraId="57773836"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1E02EE63" w14:textId="77777777" w:rsidR="00CD26E5" w:rsidRDefault="00CD26E5">
            <w:pPr>
              <w:spacing w:line="360" w:lineRule="auto"/>
              <w:rPr>
                <w:szCs w:val="24"/>
              </w:rPr>
            </w:pPr>
            <w:r>
              <w:rPr>
                <w:szCs w:val="24"/>
              </w:rPr>
              <w:t xml:space="preserve">Marvell House </w:t>
            </w:r>
            <w:proofErr w:type="spellStart"/>
            <w:r>
              <w:rPr>
                <w:szCs w:val="24"/>
              </w:rPr>
              <w:t>Childrens</w:t>
            </w:r>
            <w:proofErr w:type="spellEnd"/>
            <w:r>
              <w:rPr>
                <w:szCs w:val="24"/>
              </w:rPr>
              <w:t xml:space="preserve"> Centre</w:t>
            </w:r>
          </w:p>
        </w:tc>
        <w:tc>
          <w:tcPr>
            <w:tcW w:w="4961" w:type="dxa"/>
            <w:tcBorders>
              <w:top w:val="single" w:sz="4" w:space="0" w:color="auto"/>
              <w:left w:val="single" w:sz="4" w:space="0" w:color="auto"/>
              <w:bottom w:val="single" w:sz="4" w:space="0" w:color="auto"/>
              <w:right w:val="single" w:sz="4" w:space="0" w:color="auto"/>
            </w:tcBorders>
            <w:hideMark/>
          </w:tcPr>
          <w:p w14:paraId="7180061B" w14:textId="77777777" w:rsidR="00CD26E5" w:rsidRDefault="00CD26E5">
            <w:pPr>
              <w:spacing w:line="360" w:lineRule="auto"/>
              <w:rPr>
                <w:szCs w:val="24"/>
              </w:rPr>
            </w:pPr>
            <w:r>
              <w:rPr>
                <w:szCs w:val="24"/>
              </w:rPr>
              <w:t>Cranbourne Street</w:t>
            </w:r>
          </w:p>
        </w:tc>
      </w:tr>
      <w:tr w:rsidR="00CD26E5" w14:paraId="446B9AAF"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B459F2" w14:textId="77777777" w:rsidR="00CD26E5" w:rsidRDefault="00CD26E5">
            <w:pPr>
              <w:spacing w:line="360" w:lineRule="auto"/>
              <w:rPr>
                <w:szCs w:val="24"/>
              </w:rPr>
            </w:pPr>
            <w:r>
              <w:rPr>
                <w:szCs w:val="24"/>
              </w:rPr>
              <w:t>Coltman Area Community association</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B42BA" w14:textId="77777777" w:rsidR="00CD26E5" w:rsidRDefault="00CD26E5">
            <w:pPr>
              <w:spacing w:line="360" w:lineRule="auto"/>
              <w:rPr>
                <w:szCs w:val="24"/>
              </w:rPr>
            </w:pPr>
            <w:r>
              <w:rPr>
                <w:szCs w:val="24"/>
              </w:rPr>
              <w:t>Bean Street</w:t>
            </w:r>
          </w:p>
        </w:tc>
      </w:tr>
      <w:tr w:rsidR="00CD26E5" w14:paraId="5B9D61D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F19FF7E" w14:textId="77777777" w:rsidR="00CD26E5" w:rsidRDefault="00CD26E5">
            <w:pPr>
              <w:spacing w:line="360" w:lineRule="auto"/>
              <w:rPr>
                <w:szCs w:val="24"/>
              </w:rPr>
            </w:pPr>
            <w:r>
              <w:rPr>
                <w:szCs w:val="24"/>
              </w:rPr>
              <w:t>St. Andrews Community Centre</w:t>
            </w:r>
          </w:p>
        </w:tc>
        <w:tc>
          <w:tcPr>
            <w:tcW w:w="4961" w:type="dxa"/>
            <w:tcBorders>
              <w:top w:val="single" w:sz="4" w:space="0" w:color="auto"/>
              <w:left w:val="single" w:sz="4" w:space="0" w:color="auto"/>
              <w:bottom w:val="single" w:sz="4" w:space="0" w:color="auto"/>
              <w:right w:val="single" w:sz="4" w:space="0" w:color="auto"/>
            </w:tcBorders>
            <w:hideMark/>
          </w:tcPr>
          <w:p w14:paraId="536B6F65" w14:textId="77777777" w:rsidR="00CD26E5" w:rsidRDefault="00CD26E5">
            <w:pPr>
              <w:spacing w:line="360" w:lineRule="auto"/>
              <w:rPr>
                <w:szCs w:val="24"/>
              </w:rPr>
            </w:pPr>
            <w:r>
              <w:rPr>
                <w:szCs w:val="24"/>
              </w:rPr>
              <w:t>Ennerdale</w:t>
            </w:r>
          </w:p>
        </w:tc>
      </w:tr>
      <w:tr w:rsidR="00CD26E5" w14:paraId="18367AB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BE4686" w14:textId="77777777" w:rsidR="00CD26E5" w:rsidRDefault="00CD26E5">
            <w:pPr>
              <w:spacing w:line="360" w:lineRule="auto"/>
              <w:rPr>
                <w:szCs w:val="24"/>
              </w:rPr>
            </w:pPr>
            <w:r>
              <w:rPr>
                <w:szCs w:val="24"/>
              </w:rPr>
              <w:t>Afro Caribbean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A453FB" w14:textId="77777777" w:rsidR="00CD26E5" w:rsidRDefault="00CD26E5">
            <w:pPr>
              <w:spacing w:line="360" w:lineRule="auto"/>
              <w:rPr>
                <w:szCs w:val="24"/>
              </w:rPr>
            </w:pPr>
            <w:r>
              <w:rPr>
                <w:szCs w:val="24"/>
              </w:rPr>
              <w:t>Park Street</w:t>
            </w:r>
          </w:p>
        </w:tc>
      </w:tr>
      <w:tr w:rsidR="00CD26E5" w14:paraId="1F8D6AF4"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D0F3AC3" w14:textId="77777777" w:rsidR="00CD26E5" w:rsidRDefault="00CD26E5">
            <w:pPr>
              <w:spacing w:line="360" w:lineRule="auto"/>
              <w:rPr>
                <w:szCs w:val="24"/>
              </w:rPr>
            </w:pPr>
            <w:r>
              <w:rPr>
                <w:szCs w:val="24"/>
              </w:rPr>
              <w:t>Victoria Dock Village Hall and</w:t>
            </w:r>
          </w:p>
          <w:p w14:paraId="4C4E4695" w14:textId="77777777" w:rsidR="00CD26E5" w:rsidRDefault="00CD26E5">
            <w:pPr>
              <w:spacing w:line="360" w:lineRule="auto"/>
              <w:rPr>
                <w:szCs w:val="24"/>
              </w:rPr>
            </w:pPr>
            <w:r>
              <w:rPr>
                <w:szCs w:val="24"/>
              </w:rPr>
              <w:t>Community Centre</w:t>
            </w:r>
          </w:p>
        </w:tc>
        <w:tc>
          <w:tcPr>
            <w:tcW w:w="4961" w:type="dxa"/>
            <w:tcBorders>
              <w:top w:val="single" w:sz="4" w:space="0" w:color="auto"/>
              <w:left w:val="single" w:sz="4" w:space="0" w:color="auto"/>
              <w:bottom w:val="single" w:sz="4" w:space="0" w:color="auto"/>
              <w:right w:val="single" w:sz="4" w:space="0" w:color="auto"/>
            </w:tcBorders>
            <w:hideMark/>
          </w:tcPr>
          <w:p w14:paraId="4B0FF053" w14:textId="77777777" w:rsidR="00CD26E5" w:rsidRDefault="00CD26E5">
            <w:pPr>
              <w:spacing w:line="360" w:lineRule="auto"/>
              <w:rPr>
                <w:szCs w:val="24"/>
              </w:rPr>
            </w:pPr>
            <w:r>
              <w:rPr>
                <w:szCs w:val="24"/>
              </w:rPr>
              <w:t>South Bridge Road</w:t>
            </w:r>
          </w:p>
          <w:p w14:paraId="7A363C8F" w14:textId="77777777" w:rsidR="00CD26E5" w:rsidRDefault="00CD26E5">
            <w:pPr>
              <w:spacing w:line="360" w:lineRule="auto"/>
              <w:rPr>
                <w:szCs w:val="24"/>
              </w:rPr>
            </w:pPr>
          </w:p>
          <w:p w14:paraId="5636F700" w14:textId="77777777" w:rsidR="00CD26E5" w:rsidRDefault="00CD26E5">
            <w:pPr>
              <w:spacing w:line="360" w:lineRule="auto"/>
              <w:rPr>
                <w:szCs w:val="24"/>
              </w:rPr>
            </w:pPr>
          </w:p>
          <w:p w14:paraId="5B136943" w14:textId="77777777" w:rsidR="00EA7EB5" w:rsidRDefault="00EA7EB5">
            <w:pPr>
              <w:spacing w:line="360" w:lineRule="auto"/>
              <w:rPr>
                <w:szCs w:val="24"/>
              </w:rPr>
            </w:pPr>
          </w:p>
          <w:p w14:paraId="71F6AE66" w14:textId="7C51F6D5" w:rsidR="00CD26E5" w:rsidRDefault="00CD26E5">
            <w:pPr>
              <w:spacing w:line="360" w:lineRule="auto"/>
              <w:rPr>
                <w:szCs w:val="24"/>
              </w:rPr>
            </w:pPr>
          </w:p>
        </w:tc>
      </w:tr>
      <w:tr w:rsidR="00CD26E5" w14:paraId="12951954"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0F4CDBB3" w14:textId="77777777" w:rsidR="00CD26E5" w:rsidRDefault="00CD26E5">
            <w:pPr>
              <w:spacing w:line="360" w:lineRule="auto"/>
              <w:jc w:val="center"/>
              <w:rPr>
                <w:b/>
                <w:bCs/>
                <w:sz w:val="32"/>
                <w:szCs w:val="32"/>
              </w:rPr>
            </w:pPr>
            <w:r>
              <w:rPr>
                <w:b/>
                <w:bCs/>
                <w:sz w:val="32"/>
                <w:szCs w:val="32"/>
              </w:rPr>
              <w:lastRenderedPageBreak/>
              <w:t>Doctors and Hospitals</w:t>
            </w:r>
          </w:p>
        </w:tc>
      </w:tr>
      <w:tr w:rsidR="00CD26E5" w14:paraId="196A6977"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960F0" w14:textId="77777777" w:rsidR="00CD26E5" w:rsidRDefault="00CD26E5">
            <w:pPr>
              <w:spacing w:line="360" w:lineRule="auto"/>
              <w:rPr>
                <w:szCs w:val="24"/>
              </w:rPr>
            </w:pPr>
            <w:r>
              <w:rPr>
                <w:szCs w:val="24"/>
              </w:rPr>
              <w:t>Park Health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08C496" w14:textId="77777777" w:rsidR="00CD26E5" w:rsidRDefault="00CD26E5">
            <w:pPr>
              <w:spacing w:line="360" w:lineRule="auto"/>
              <w:rPr>
                <w:szCs w:val="24"/>
              </w:rPr>
            </w:pPr>
            <w:r>
              <w:rPr>
                <w:szCs w:val="24"/>
              </w:rPr>
              <w:t>Holderness Road</w:t>
            </w:r>
          </w:p>
        </w:tc>
      </w:tr>
      <w:tr w:rsidR="00CD26E5" w14:paraId="1B0239B9"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225CABD6" w14:textId="77777777" w:rsidR="00CD26E5" w:rsidRDefault="00CD26E5">
            <w:pPr>
              <w:spacing w:line="360" w:lineRule="auto"/>
              <w:rPr>
                <w:szCs w:val="24"/>
              </w:rPr>
            </w:pPr>
            <w:r>
              <w:rPr>
                <w:szCs w:val="24"/>
              </w:rPr>
              <w:t>Wilberforce Health Centre</w:t>
            </w:r>
          </w:p>
        </w:tc>
        <w:tc>
          <w:tcPr>
            <w:tcW w:w="4961" w:type="dxa"/>
            <w:tcBorders>
              <w:top w:val="single" w:sz="4" w:space="0" w:color="auto"/>
              <w:left w:val="single" w:sz="4" w:space="0" w:color="auto"/>
              <w:bottom w:val="single" w:sz="4" w:space="0" w:color="auto"/>
              <w:right w:val="single" w:sz="4" w:space="0" w:color="auto"/>
            </w:tcBorders>
            <w:hideMark/>
          </w:tcPr>
          <w:p w14:paraId="5838EDA8" w14:textId="77777777" w:rsidR="00CD26E5" w:rsidRDefault="00CD26E5">
            <w:pPr>
              <w:spacing w:line="360" w:lineRule="auto"/>
              <w:rPr>
                <w:szCs w:val="24"/>
              </w:rPr>
            </w:pPr>
            <w:r>
              <w:rPr>
                <w:szCs w:val="24"/>
              </w:rPr>
              <w:t>Story Street</w:t>
            </w:r>
          </w:p>
        </w:tc>
      </w:tr>
      <w:tr w:rsidR="00CD26E5" w14:paraId="30C328E9"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6D3311" w14:textId="77777777" w:rsidR="00CD26E5" w:rsidRDefault="00CD26E5">
            <w:pPr>
              <w:spacing w:line="360" w:lineRule="auto"/>
              <w:rPr>
                <w:szCs w:val="24"/>
              </w:rPr>
            </w:pPr>
            <w:r>
              <w:rPr>
                <w:szCs w:val="24"/>
              </w:rPr>
              <w:t>Princes Medical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4CEA3E" w14:textId="77777777" w:rsidR="00CD26E5" w:rsidRDefault="00CD26E5">
            <w:pPr>
              <w:spacing w:line="360" w:lineRule="auto"/>
              <w:rPr>
                <w:szCs w:val="24"/>
              </w:rPr>
            </w:pPr>
            <w:r>
              <w:rPr>
                <w:szCs w:val="24"/>
              </w:rPr>
              <w:t>Princes Avenue</w:t>
            </w:r>
          </w:p>
        </w:tc>
      </w:tr>
      <w:tr w:rsidR="00CD26E5" w14:paraId="2ABF4A5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A054B0F" w14:textId="77777777" w:rsidR="00CD26E5" w:rsidRDefault="00CD26E5">
            <w:pPr>
              <w:spacing w:line="360" w:lineRule="auto"/>
              <w:rPr>
                <w:szCs w:val="24"/>
              </w:rPr>
            </w:pPr>
            <w:r>
              <w:rPr>
                <w:szCs w:val="24"/>
              </w:rPr>
              <w:t>Newland Group Practice</w:t>
            </w:r>
          </w:p>
        </w:tc>
        <w:tc>
          <w:tcPr>
            <w:tcW w:w="4961" w:type="dxa"/>
            <w:tcBorders>
              <w:top w:val="single" w:sz="4" w:space="0" w:color="auto"/>
              <w:left w:val="single" w:sz="4" w:space="0" w:color="auto"/>
              <w:bottom w:val="single" w:sz="4" w:space="0" w:color="auto"/>
              <w:right w:val="single" w:sz="4" w:space="0" w:color="auto"/>
            </w:tcBorders>
            <w:hideMark/>
          </w:tcPr>
          <w:p w14:paraId="481D652D" w14:textId="77777777" w:rsidR="00CD26E5" w:rsidRDefault="00CD26E5">
            <w:pPr>
              <w:spacing w:line="360" w:lineRule="auto"/>
              <w:rPr>
                <w:szCs w:val="24"/>
              </w:rPr>
            </w:pPr>
            <w:r>
              <w:rPr>
                <w:szCs w:val="24"/>
              </w:rPr>
              <w:t>Alexandra Road</w:t>
            </w:r>
          </w:p>
        </w:tc>
      </w:tr>
      <w:tr w:rsidR="00CD26E5" w14:paraId="611FDC94"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92A62C" w14:textId="77777777" w:rsidR="00CD26E5" w:rsidRDefault="00CD26E5">
            <w:pPr>
              <w:spacing w:line="360" w:lineRule="auto"/>
              <w:rPr>
                <w:szCs w:val="24"/>
              </w:rPr>
            </w:pPr>
            <w:r>
              <w:rPr>
                <w:szCs w:val="24"/>
              </w:rPr>
              <w:t>Clifton House Medical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FDA7EC" w14:textId="77777777" w:rsidR="00CD26E5" w:rsidRDefault="00CD26E5">
            <w:pPr>
              <w:spacing w:line="360" w:lineRule="auto"/>
              <w:rPr>
                <w:szCs w:val="24"/>
              </w:rPr>
            </w:pPr>
            <w:r>
              <w:rPr>
                <w:szCs w:val="24"/>
              </w:rPr>
              <w:t>Beverley Road</w:t>
            </w:r>
          </w:p>
        </w:tc>
      </w:tr>
      <w:tr w:rsidR="00CD26E5" w14:paraId="401F704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1E5DFD6C" w14:textId="77777777" w:rsidR="00CD26E5" w:rsidRDefault="00CD26E5">
            <w:pPr>
              <w:spacing w:line="360" w:lineRule="auto"/>
              <w:rPr>
                <w:szCs w:val="24"/>
              </w:rPr>
            </w:pPr>
            <w:r>
              <w:rPr>
                <w:szCs w:val="24"/>
              </w:rPr>
              <w:t>Hastings Medical Centre</w:t>
            </w:r>
          </w:p>
        </w:tc>
        <w:tc>
          <w:tcPr>
            <w:tcW w:w="4961" w:type="dxa"/>
            <w:tcBorders>
              <w:top w:val="single" w:sz="4" w:space="0" w:color="auto"/>
              <w:left w:val="single" w:sz="4" w:space="0" w:color="auto"/>
              <w:bottom w:val="single" w:sz="4" w:space="0" w:color="auto"/>
              <w:right w:val="single" w:sz="4" w:space="0" w:color="auto"/>
            </w:tcBorders>
            <w:hideMark/>
          </w:tcPr>
          <w:p w14:paraId="16CFE20B" w14:textId="77777777" w:rsidR="00CD26E5" w:rsidRDefault="00CD26E5">
            <w:pPr>
              <w:spacing w:line="360" w:lineRule="auto"/>
              <w:rPr>
                <w:szCs w:val="24"/>
              </w:rPr>
            </w:pPr>
            <w:r>
              <w:rPr>
                <w:szCs w:val="24"/>
              </w:rPr>
              <w:t>Spring Bank West</w:t>
            </w:r>
          </w:p>
        </w:tc>
      </w:tr>
      <w:tr w:rsidR="00CD26E5" w14:paraId="73EA8C3E"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222031" w14:textId="77777777" w:rsidR="00CD26E5" w:rsidRDefault="00CD26E5">
            <w:pPr>
              <w:spacing w:line="360" w:lineRule="auto"/>
              <w:rPr>
                <w:szCs w:val="24"/>
              </w:rPr>
            </w:pPr>
            <w:r>
              <w:rPr>
                <w:szCs w:val="24"/>
              </w:rPr>
              <w:t>Newhall Surgery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39C294" w14:textId="77777777" w:rsidR="00CD26E5" w:rsidRDefault="00CD26E5">
            <w:pPr>
              <w:spacing w:line="360" w:lineRule="auto"/>
              <w:rPr>
                <w:szCs w:val="24"/>
              </w:rPr>
            </w:pPr>
            <w:r>
              <w:rPr>
                <w:szCs w:val="24"/>
              </w:rPr>
              <w:t>Oakfield Court</w:t>
            </w:r>
          </w:p>
        </w:tc>
      </w:tr>
      <w:tr w:rsidR="00CD26E5" w14:paraId="3A18586C"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0813169F" w14:textId="77777777" w:rsidR="00CD26E5" w:rsidRDefault="00CD26E5">
            <w:pPr>
              <w:spacing w:line="360" w:lineRule="auto"/>
              <w:rPr>
                <w:szCs w:val="24"/>
              </w:rPr>
            </w:pPr>
            <w:r>
              <w:rPr>
                <w:szCs w:val="24"/>
              </w:rPr>
              <w:t>Wolseley Medical Centre</w:t>
            </w:r>
          </w:p>
        </w:tc>
        <w:tc>
          <w:tcPr>
            <w:tcW w:w="4961" w:type="dxa"/>
            <w:tcBorders>
              <w:top w:val="single" w:sz="4" w:space="0" w:color="auto"/>
              <w:left w:val="single" w:sz="4" w:space="0" w:color="auto"/>
              <w:bottom w:val="single" w:sz="4" w:space="0" w:color="auto"/>
              <w:right w:val="single" w:sz="4" w:space="0" w:color="auto"/>
            </w:tcBorders>
            <w:hideMark/>
          </w:tcPr>
          <w:p w14:paraId="5F577B0C" w14:textId="77777777" w:rsidR="00CD26E5" w:rsidRDefault="00CD26E5">
            <w:pPr>
              <w:spacing w:line="360" w:lineRule="auto"/>
              <w:rPr>
                <w:szCs w:val="24"/>
              </w:rPr>
            </w:pPr>
            <w:r>
              <w:rPr>
                <w:szCs w:val="24"/>
              </w:rPr>
              <w:t>Londesborough Street</w:t>
            </w:r>
          </w:p>
        </w:tc>
      </w:tr>
      <w:tr w:rsidR="00CD26E5" w14:paraId="26113651"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04F1A3" w14:textId="77777777" w:rsidR="00CD26E5" w:rsidRDefault="00CD26E5">
            <w:pPr>
              <w:spacing w:line="360" w:lineRule="auto"/>
              <w:rPr>
                <w:szCs w:val="24"/>
              </w:rPr>
            </w:pPr>
            <w:proofErr w:type="spellStart"/>
            <w:r>
              <w:rPr>
                <w:szCs w:val="24"/>
              </w:rPr>
              <w:t>Fieldview</w:t>
            </w:r>
            <w:proofErr w:type="spellEnd"/>
            <w:r>
              <w:rPr>
                <w:szCs w:val="24"/>
              </w:rPr>
              <w:t xml:space="preserve"> Surgery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B6E236" w14:textId="77777777" w:rsidR="00CD26E5" w:rsidRDefault="00CD26E5">
            <w:pPr>
              <w:spacing w:line="360" w:lineRule="auto"/>
              <w:rPr>
                <w:szCs w:val="24"/>
              </w:rPr>
            </w:pPr>
            <w:r>
              <w:rPr>
                <w:szCs w:val="24"/>
              </w:rPr>
              <w:t>Beverley Road</w:t>
            </w:r>
          </w:p>
        </w:tc>
      </w:tr>
      <w:tr w:rsidR="00CD26E5" w14:paraId="1FAE7AE9"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D5D8F46" w14:textId="77777777" w:rsidR="00CD26E5" w:rsidRDefault="00CD26E5">
            <w:pPr>
              <w:spacing w:line="360" w:lineRule="auto"/>
              <w:rPr>
                <w:szCs w:val="24"/>
              </w:rPr>
            </w:pPr>
            <w:r>
              <w:rPr>
                <w:szCs w:val="24"/>
              </w:rPr>
              <w:t>Goodhart Surgery</w:t>
            </w:r>
          </w:p>
        </w:tc>
        <w:tc>
          <w:tcPr>
            <w:tcW w:w="4961" w:type="dxa"/>
            <w:tcBorders>
              <w:top w:val="single" w:sz="4" w:space="0" w:color="auto"/>
              <w:left w:val="single" w:sz="4" w:space="0" w:color="auto"/>
              <w:bottom w:val="single" w:sz="4" w:space="0" w:color="auto"/>
              <w:right w:val="single" w:sz="4" w:space="0" w:color="auto"/>
            </w:tcBorders>
            <w:hideMark/>
          </w:tcPr>
          <w:p w14:paraId="094E6612" w14:textId="77777777" w:rsidR="00CD26E5" w:rsidRDefault="00CD26E5">
            <w:pPr>
              <w:spacing w:line="360" w:lineRule="auto"/>
              <w:rPr>
                <w:szCs w:val="24"/>
              </w:rPr>
            </w:pPr>
            <w:r>
              <w:rPr>
                <w:szCs w:val="24"/>
              </w:rPr>
              <w:t>Goodhart Road</w:t>
            </w:r>
          </w:p>
        </w:tc>
      </w:tr>
      <w:tr w:rsidR="00CD26E5" w14:paraId="3DF17255"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AE033B" w14:textId="77777777" w:rsidR="00CD26E5" w:rsidRDefault="00CD26E5">
            <w:pPr>
              <w:spacing w:line="360" w:lineRule="auto"/>
              <w:rPr>
                <w:szCs w:val="24"/>
              </w:rPr>
            </w:pPr>
            <w:r>
              <w:rPr>
                <w:szCs w:val="24"/>
              </w:rPr>
              <w:t>Kingswood Health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BEA5F5" w14:textId="77777777" w:rsidR="00CD26E5" w:rsidRDefault="00CD26E5">
            <w:pPr>
              <w:spacing w:line="360" w:lineRule="auto"/>
              <w:rPr>
                <w:szCs w:val="24"/>
              </w:rPr>
            </w:pPr>
            <w:r>
              <w:rPr>
                <w:szCs w:val="24"/>
              </w:rPr>
              <w:t>School Lane</w:t>
            </w:r>
          </w:p>
        </w:tc>
      </w:tr>
      <w:tr w:rsidR="00CD26E5" w14:paraId="33A8AAFF"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2BC07E9" w14:textId="77777777" w:rsidR="00CD26E5" w:rsidRDefault="00CD26E5">
            <w:pPr>
              <w:spacing w:line="360" w:lineRule="auto"/>
              <w:rPr>
                <w:szCs w:val="24"/>
              </w:rPr>
            </w:pPr>
            <w:r>
              <w:rPr>
                <w:szCs w:val="24"/>
              </w:rPr>
              <w:t>Orchard Park Surgery</w:t>
            </w:r>
          </w:p>
        </w:tc>
        <w:tc>
          <w:tcPr>
            <w:tcW w:w="4961" w:type="dxa"/>
            <w:tcBorders>
              <w:top w:val="single" w:sz="4" w:space="0" w:color="auto"/>
              <w:left w:val="single" w:sz="4" w:space="0" w:color="auto"/>
              <w:bottom w:val="single" w:sz="4" w:space="0" w:color="auto"/>
              <w:right w:val="single" w:sz="4" w:space="0" w:color="auto"/>
            </w:tcBorders>
            <w:hideMark/>
          </w:tcPr>
          <w:p w14:paraId="3288581A" w14:textId="77777777" w:rsidR="00CD26E5" w:rsidRDefault="00CD26E5">
            <w:pPr>
              <w:spacing w:line="360" w:lineRule="auto"/>
              <w:rPr>
                <w:szCs w:val="24"/>
              </w:rPr>
            </w:pPr>
            <w:r>
              <w:rPr>
                <w:szCs w:val="24"/>
              </w:rPr>
              <w:t>Orchard Park Road</w:t>
            </w:r>
          </w:p>
        </w:tc>
      </w:tr>
      <w:tr w:rsidR="00CD26E5" w14:paraId="07F176C7"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B4D266" w14:textId="77777777" w:rsidR="00CD26E5" w:rsidRDefault="00CD26E5">
            <w:pPr>
              <w:spacing w:line="360" w:lineRule="auto"/>
              <w:rPr>
                <w:szCs w:val="24"/>
              </w:rPr>
            </w:pPr>
            <w:r>
              <w:rPr>
                <w:szCs w:val="24"/>
              </w:rPr>
              <w:t>Hull Royal Infirmary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F8841E" w14:textId="77777777" w:rsidR="00CD26E5" w:rsidRDefault="00CD26E5">
            <w:pPr>
              <w:spacing w:line="360" w:lineRule="auto"/>
              <w:rPr>
                <w:szCs w:val="24"/>
              </w:rPr>
            </w:pPr>
            <w:r>
              <w:rPr>
                <w:szCs w:val="24"/>
              </w:rPr>
              <w:t>Anlaby Road</w:t>
            </w:r>
          </w:p>
        </w:tc>
      </w:tr>
      <w:tr w:rsidR="00CD26E5" w14:paraId="57DA250B"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56657C7" w14:textId="77777777" w:rsidR="00CD26E5" w:rsidRDefault="00CD26E5">
            <w:pPr>
              <w:spacing w:line="360" w:lineRule="auto"/>
              <w:rPr>
                <w:szCs w:val="24"/>
              </w:rPr>
            </w:pPr>
            <w:r>
              <w:rPr>
                <w:szCs w:val="24"/>
              </w:rPr>
              <w:t>Westland inpatient Unit</w:t>
            </w:r>
          </w:p>
        </w:tc>
        <w:tc>
          <w:tcPr>
            <w:tcW w:w="4961" w:type="dxa"/>
            <w:tcBorders>
              <w:top w:val="single" w:sz="4" w:space="0" w:color="auto"/>
              <w:left w:val="single" w:sz="4" w:space="0" w:color="auto"/>
              <w:bottom w:val="single" w:sz="4" w:space="0" w:color="auto"/>
              <w:right w:val="single" w:sz="4" w:space="0" w:color="auto"/>
            </w:tcBorders>
            <w:hideMark/>
          </w:tcPr>
          <w:p w14:paraId="524262EE" w14:textId="77777777" w:rsidR="00CD26E5" w:rsidRDefault="00CD26E5">
            <w:pPr>
              <w:spacing w:line="360" w:lineRule="auto"/>
              <w:rPr>
                <w:szCs w:val="24"/>
              </w:rPr>
            </w:pPr>
            <w:r>
              <w:rPr>
                <w:szCs w:val="24"/>
              </w:rPr>
              <w:t>Wheeler Street</w:t>
            </w:r>
          </w:p>
        </w:tc>
      </w:tr>
      <w:tr w:rsidR="00CD26E5" w14:paraId="33672D5B"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BF601" w14:textId="77777777" w:rsidR="00CD26E5" w:rsidRDefault="00CD26E5">
            <w:pPr>
              <w:spacing w:line="360" w:lineRule="auto"/>
              <w:rPr>
                <w:szCs w:val="24"/>
              </w:rPr>
            </w:pPr>
            <w:r>
              <w:rPr>
                <w:szCs w:val="24"/>
              </w:rPr>
              <w:t>Kingston Medical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A96A7E" w14:textId="77777777" w:rsidR="00CD26E5" w:rsidRDefault="00CD26E5">
            <w:pPr>
              <w:spacing w:line="360" w:lineRule="auto"/>
              <w:rPr>
                <w:szCs w:val="24"/>
              </w:rPr>
            </w:pPr>
            <w:r>
              <w:rPr>
                <w:szCs w:val="24"/>
              </w:rPr>
              <w:t>Beverley Road</w:t>
            </w:r>
          </w:p>
        </w:tc>
      </w:tr>
      <w:tr w:rsidR="00CD26E5" w14:paraId="580B1BAA"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1843BDC6" w14:textId="77777777" w:rsidR="00CD26E5" w:rsidRDefault="00CD26E5">
            <w:pPr>
              <w:spacing w:line="360" w:lineRule="auto"/>
              <w:rPr>
                <w:szCs w:val="24"/>
              </w:rPr>
            </w:pPr>
            <w:r>
              <w:rPr>
                <w:szCs w:val="24"/>
              </w:rPr>
              <w:t>Alexandra Medical Centre</w:t>
            </w:r>
          </w:p>
        </w:tc>
        <w:tc>
          <w:tcPr>
            <w:tcW w:w="4961" w:type="dxa"/>
            <w:tcBorders>
              <w:top w:val="single" w:sz="4" w:space="0" w:color="auto"/>
              <w:left w:val="single" w:sz="4" w:space="0" w:color="auto"/>
              <w:bottom w:val="single" w:sz="4" w:space="0" w:color="auto"/>
              <w:right w:val="single" w:sz="4" w:space="0" w:color="auto"/>
            </w:tcBorders>
            <w:hideMark/>
          </w:tcPr>
          <w:p w14:paraId="79D413DE" w14:textId="77777777" w:rsidR="00CD26E5" w:rsidRDefault="00CD26E5">
            <w:pPr>
              <w:spacing w:line="360" w:lineRule="auto"/>
              <w:rPr>
                <w:szCs w:val="24"/>
              </w:rPr>
            </w:pPr>
            <w:r>
              <w:rPr>
                <w:szCs w:val="24"/>
              </w:rPr>
              <w:t>Alexandra Road</w:t>
            </w:r>
          </w:p>
        </w:tc>
      </w:tr>
      <w:tr w:rsidR="00CD26E5" w14:paraId="4B3824F3"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137E1" w14:textId="77777777" w:rsidR="00CD26E5" w:rsidRDefault="00CD26E5">
            <w:pPr>
              <w:spacing w:line="360" w:lineRule="auto"/>
              <w:rPr>
                <w:szCs w:val="24"/>
              </w:rPr>
            </w:pPr>
            <w:r>
              <w:rPr>
                <w:szCs w:val="24"/>
              </w:rPr>
              <w:t>Elliott Chapell Health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397487" w14:textId="77777777" w:rsidR="00CD26E5" w:rsidRDefault="00CD26E5">
            <w:pPr>
              <w:spacing w:line="360" w:lineRule="auto"/>
              <w:rPr>
                <w:szCs w:val="24"/>
              </w:rPr>
            </w:pPr>
            <w:r>
              <w:rPr>
                <w:szCs w:val="24"/>
              </w:rPr>
              <w:t>Hessle Road</w:t>
            </w:r>
          </w:p>
        </w:tc>
      </w:tr>
      <w:tr w:rsidR="00CD26E5" w14:paraId="47B19214"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3EE6A2D" w14:textId="77777777" w:rsidR="00CD26E5" w:rsidRDefault="00CD26E5">
            <w:pPr>
              <w:spacing w:line="360" w:lineRule="auto"/>
              <w:rPr>
                <w:szCs w:val="24"/>
              </w:rPr>
            </w:pPr>
            <w:proofErr w:type="spellStart"/>
            <w:r>
              <w:rPr>
                <w:szCs w:val="24"/>
              </w:rPr>
              <w:t>Bilton</w:t>
            </w:r>
            <w:proofErr w:type="spellEnd"/>
            <w:r>
              <w:rPr>
                <w:szCs w:val="24"/>
              </w:rPr>
              <w:t xml:space="preserve"> Grange Health Centre</w:t>
            </w:r>
          </w:p>
        </w:tc>
        <w:tc>
          <w:tcPr>
            <w:tcW w:w="4961" w:type="dxa"/>
            <w:tcBorders>
              <w:top w:val="single" w:sz="4" w:space="0" w:color="auto"/>
              <w:left w:val="single" w:sz="4" w:space="0" w:color="auto"/>
              <w:bottom w:val="single" w:sz="4" w:space="0" w:color="auto"/>
              <w:right w:val="single" w:sz="4" w:space="0" w:color="auto"/>
            </w:tcBorders>
            <w:hideMark/>
          </w:tcPr>
          <w:p w14:paraId="2C6C0967" w14:textId="77777777" w:rsidR="00CD26E5" w:rsidRDefault="00CD26E5">
            <w:pPr>
              <w:spacing w:line="360" w:lineRule="auto"/>
              <w:rPr>
                <w:szCs w:val="24"/>
              </w:rPr>
            </w:pPr>
            <w:r>
              <w:rPr>
                <w:szCs w:val="24"/>
              </w:rPr>
              <w:t>Diadem Grove</w:t>
            </w:r>
          </w:p>
        </w:tc>
      </w:tr>
      <w:tr w:rsidR="00CD26E5" w14:paraId="74628D3B"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3DE50F" w14:textId="77777777" w:rsidR="00CD26E5" w:rsidRDefault="00CD26E5">
            <w:pPr>
              <w:spacing w:line="360" w:lineRule="auto"/>
              <w:rPr>
                <w:szCs w:val="24"/>
              </w:rPr>
            </w:pPr>
            <w:r>
              <w:rPr>
                <w:szCs w:val="24"/>
              </w:rPr>
              <w:t xml:space="preserve">Kingston Health Centre </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9111F" w14:textId="77777777" w:rsidR="00CD26E5" w:rsidRDefault="00CD26E5">
            <w:pPr>
              <w:spacing w:line="360" w:lineRule="auto"/>
              <w:rPr>
                <w:szCs w:val="24"/>
              </w:rPr>
            </w:pPr>
            <w:r>
              <w:rPr>
                <w:szCs w:val="24"/>
              </w:rPr>
              <w:t>Wheeler Street</w:t>
            </w:r>
          </w:p>
        </w:tc>
      </w:tr>
      <w:tr w:rsidR="00CD26E5" w14:paraId="03E2ECB6" w14:textId="77777777" w:rsidTr="00CD26E5">
        <w:tc>
          <w:tcPr>
            <w:tcW w:w="10343" w:type="dxa"/>
            <w:gridSpan w:val="2"/>
            <w:tcBorders>
              <w:top w:val="single" w:sz="4" w:space="0" w:color="auto"/>
              <w:left w:val="nil"/>
              <w:bottom w:val="single" w:sz="4" w:space="0" w:color="auto"/>
              <w:right w:val="nil"/>
            </w:tcBorders>
          </w:tcPr>
          <w:p w14:paraId="03D0FF68" w14:textId="77777777" w:rsidR="00CD26E5" w:rsidRDefault="00CD26E5">
            <w:pPr>
              <w:spacing w:line="360" w:lineRule="auto"/>
              <w:rPr>
                <w:sz w:val="22"/>
                <w:szCs w:val="22"/>
              </w:rPr>
            </w:pPr>
          </w:p>
        </w:tc>
      </w:tr>
      <w:tr w:rsidR="00CD26E5" w14:paraId="1051420B"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339FB0E0" w14:textId="77777777" w:rsidR="00CD26E5" w:rsidRDefault="00CD26E5">
            <w:pPr>
              <w:spacing w:line="360" w:lineRule="auto"/>
              <w:jc w:val="center"/>
              <w:rPr>
                <w:b/>
                <w:bCs/>
                <w:sz w:val="32"/>
                <w:szCs w:val="32"/>
              </w:rPr>
            </w:pPr>
            <w:r>
              <w:rPr>
                <w:b/>
                <w:bCs/>
                <w:sz w:val="32"/>
                <w:szCs w:val="32"/>
              </w:rPr>
              <w:t>Schools</w:t>
            </w:r>
          </w:p>
        </w:tc>
      </w:tr>
      <w:tr w:rsidR="00CD26E5" w14:paraId="2532B78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5F4A1C" w14:textId="77777777" w:rsidR="00CD26E5" w:rsidRDefault="00CD26E5">
            <w:pPr>
              <w:spacing w:line="360" w:lineRule="auto"/>
              <w:rPr>
                <w:szCs w:val="24"/>
              </w:rPr>
            </w:pPr>
            <w:r>
              <w:rPr>
                <w:szCs w:val="24"/>
              </w:rPr>
              <w:t>Sirius Academy North</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ACACC" w14:textId="77777777" w:rsidR="00CD26E5" w:rsidRDefault="00CD26E5">
            <w:pPr>
              <w:spacing w:line="360" w:lineRule="auto"/>
              <w:rPr>
                <w:szCs w:val="24"/>
              </w:rPr>
            </w:pPr>
            <w:r>
              <w:rPr>
                <w:szCs w:val="24"/>
              </w:rPr>
              <w:t>Hall Road</w:t>
            </w:r>
          </w:p>
        </w:tc>
      </w:tr>
      <w:tr w:rsidR="00CD26E5" w14:paraId="0A386CB9"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25B83B9F" w14:textId="77777777" w:rsidR="00CD26E5" w:rsidRDefault="00CD26E5">
            <w:pPr>
              <w:spacing w:line="360" w:lineRule="auto"/>
              <w:rPr>
                <w:szCs w:val="24"/>
              </w:rPr>
            </w:pPr>
            <w:r>
              <w:rPr>
                <w:szCs w:val="24"/>
              </w:rPr>
              <w:t>Archbishop Sentamu Academy</w:t>
            </w:r>
          </w:p>
        </w:tc>
        <w:tc>
          <w:tcPr>
            <w:tcW w:w="4961" w:type="dxa"/>
            <w:tcBorders>
              <w:top w:val="single" w:sz="4" w:space="0" w:color="auto"/>
              <w:left w:val="single" w:sz="4" w:space="0" w:color="auto"/>
              <w:bottom w:val="single" w:sz="4" w:space="0" w:color="auto"/>
              <w:right w:val="single" w:sz="4" w:space="0" w:color="auto"/>
            </w:tcBorders>
            <w:hideMark/>
          </w:tcPr>
          <w:p w14:paraId="27D3FA5C" w14:textId="77777777" w:rsidR="00CD26E5" w:rsidRDefault="00CD26E5">
            <w:pPr>
              <w:spacing w:line="360" w:lineRule="auto"/>
              <w:rPr>
                <w:szCs w:val="24"/>
              </w:rPr>
            </w:pPr>
            <w:r>
              <w:rPr>
                <w:szCs w:val="24"/>
              </w:rPr>
              <w:t>Preston Road</w:t>
            </w:r>
          </w:p>
        </w:tc>
      </w:tr>
      <w:tr w:rsidR="00CD26E5" w14:paraId="772126CA"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AFABC2" w14:textId="03B7D17D" w:rsidR="00CD26E5" w:rsidRDefault="00CD26E5">
            <w:pPr>
              <w:spacing w:line="360" w:lineRule="auto"/>
              <w:rPr>
                <w:szCs w:val="24"/>
              </w:rPr>
            </w:pPr>
            <w:proofErr w:type="spellStart"/>
            <w:r>
              <w:rPr>
                <w:szCs w:val="24"/>
              </w:rPr>
              <w:t>Tweendykes</w:t>
            </w:r>
            <w:proofErr w:type="spellEnd"/>
            <w:r>
              <w:rPr>
                <w:szCs w:val="24"/>
              </w:rPr>
              <w:t xml:space="preserve"> Scho</w:t>
            </w:r>
            <w:r w:rsidR="00A3672A">
              <w:rPr>
                <w:szCs w:val="24"/>
              </w:rPr>
              <w:t>o</w:t>
            </w:r>
            <w:r>
              <w:rPr>
                <w:szCs w:val="24"/>
              </w:rPr>
              <w:t>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5CEDF2" w14:textId="77777777" w:rsidR="00CD26E5" w:rsidRDefault="00CD26E5">
            <w:pPr>
              <w:spacing w:line="360" w:lineRule="auto"/>
              <w:rPr>
                <w:szCs w:val="24"/>
              </w:rPr>
            </w:pPr>
            <w:proofErr w:type="spellStart"/>
            <w:r>
              <w:rPr>
                <w:szCs w:val="24"/>
              </w:rPr>
              <w:t>Midmere</w:t>
            </w:r>
            <w:proofErr w:type="spellEnd"/>
            <w:r>
              <w:rPr>
                <w:szCs w:val="24"/>
              </w:rPr>
              <w:t xml:space="preserve"> Avenue</w:t>
            </w:r>
          </w:p>
        </w:tc>
      </w:tr>
      <w:tr w:rsidR="00CD26E5" w14:paraId="0B313A0E"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DDA1755" w14:textId="3DEC6361" w:rsidR="00CD26E5" w:rsidRDefault="00CD26E5">
            <w:pPr>
              <w:spacing w:line="360" w:lineRule="auto"/>
              <w:rPr>
                <w:szCs w:val="24"/>
              </w:rPr>
            </w:pPr>
            <w:r>
              <w:rPr>
                <w:szCs w:val="24"/>
              </w:rPr>
              <w:t>Cleeve Primary Scho</w:t>
            </w:r>
            <w:r w:rsidR="00A3672A">
              <w:rPr>
                <w:szCs w:val="24"/>
              </w:rPr>
              <w:t>o</w:t>
            </w:r>
            <w:r>
              <w:rPr>
                <w:szCs w:val="24"/>
              </w:rPr>
              <w:t>l</w:t>
            </w:r>
          </w:p>
        </w:tc>
        <w:tc>
          <w:tcPr>
            <w:tcW w:w="4961" w:type="dxa"/>
            <w:tcBorders>
              <w:top w:val="single" w:sz="4" w:space="0" w:color="auto"/>
              <w:left w:val="single" w:sz="4" w:space="0" w:color="auto"/>
              <w:bottom w:val="single" w:sz="4" w:space="0" w:color="auto"/>
              <w:right w:val="single" w:sz="4" w:space="0" w:color="auto"/>
            </w:tcBorders>
            <w:hideMark/>
          </w:tcPr>
          <w:p w14:paraId="42BDECC6" w14:textId="77777777" w:rsidR="00CD26E5" w:rsidRDefault="00CD26E5">
            <w:pPr>
              <w:spacing w:line="360" w:lineRule="auto"/>
              <w:rPr>
                <w:szCs w:val="24"/>
              </w:rPr>
            </w:pPr>
            <w:proofErr w:type="spellStart"/>
            <w:r>
              <w:rPr>
                <w:szCs w:val="24"/>
              </w:rPr>
              <w:t>Wawne</w:t>
            </w:r>
            <w:proofErr w:type="spellEnd"/>
            <w:r>
              <w:rPr>
                <w:szCs w:val="24"/>
              </w:rPr>
              <w:t xml:space="preserve"> Road</w:t>
            </w:r>
          </w:p>
        </w:tc>
      </w:tr>
      <w:tr w:rsidR="00CD26E5" w14:paraId="273027B7"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8CE18E" w14:textId="77777777" w:rsidR="00CD26E5" w:rsidRDefault="00CD26E5">
            <w:pPr>
              <w:spacing w:line="360" w:lineRule="auto"/>
              <w:rPr>
                <w:szCs w:val="24"/>
              </w:rPr>
            </w:pPr>
            <w:proofErr w:type="spellStart"/>
            <w:r>
              <w:rPr>
                <w:szCs w:val="24"/>
              </w:rPr>
              <w:t>Stoneferry</w:t>
            </w:r>
            <w:proofErr w:type="spellEnd"/>
            <w:r>
              <w:rPr>
                <w:szCs w:val="24"/>
              </w:rPr>
              <w:t xml:space="preserve"> Primary School </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B606D1" w14:textId="77777777" w:rsidR="00CD26E5" w:rsidRDefault="00CD26E5">
            <w:pPr>
              <w:spacing w:line="360" w:lineRule="auto"/>
              <w:rPr>
                <w:szCs w:val="24"/>
              </w:rPr>
            </w:pPr>
            <w:proofErr w:type="spellStart"/>
            <w:r>
              <w:rPr>
                <w:szCs w:val="24"/>
              </w:rPr>
              <w:t>Stoneferry</w:t>
            </w:r>
            <w:proofErr w:type="spellEnd"/>
            <w:r>
              <w:rPr>
                <w:szCs w:val="24"/>
              </w:rPr>
              <w:t xml:space="preserve"> Road</w:t>
            </w:r>
          </w:p>
        </w:tc>
      </w:tr>
      <w:tr w:rsidR="00CD26E5" w14:paraId="71AAD50D"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D705C43" w14:textId="77777777" w:rsidR="00CD26E5" w:rsidRDefault="00CD26E5">
            <w:pPr>
              <w:spacing w:line="360" w:lineRule="auto"/>
              <w:rPr>
                <w:szCs w:val="24"/>
              </w:rPr>
            </w:pPr>
            <w:r>
              <w:rPr>
                <w:szCs w:val="24"/>
              </w:rPr>
              <w:t>Frederick Holmes School</w:t>
            </w:r>
          </w:p>
        </w:tc>
        <w:tc>
          <w:tcPr>
            <w:tcW w:w="4961" w:type="dxa"/>
            <w:tcBorders>
              <w:top w:val="single" w:sz="4" w:space="0" w:color="auto"/>
              <w:left w:val="single" w:sz="4" w:space="0" w:color="auto"/>
              <w:bottom w:val="single" w:sz="4" w:space="0" w:color="auto"/>
              <w:right w:val="single" w:sz="4" w:space="0" w:color="auto"/>
            </w:tcBorders>
            <w:hideMark/>
          </w:tcPr>
          <w:p w14:paraId="5A906CCD" w14:textId="77777777" w:rsidR="00CD26E5" w:rsidRDefault="00CD26E5">
            <w:pPr>
              <w:spacing w:line="360" w:lineRule="auto"/>
              <w:rPr>
                <w:szCs w:val="24"/>
              </w:rPr>
            </w:pPr>
            <w:proofErr w:type="spellStart"/>
            <w:r>
              <w:rPr>
                <w:szCs w:val="24"/>
              </w:rPr>
              <w:t>Inglemire</w:t>
            </w:r>
            <w:proofErr w:type="spellEnd"/>
            <w:r>
              <w:rPr>
                <w:szCs w:val="24"/>
              </w:rPr>
              <w:t xml:space="preserve"> Way</w:t>
            </w:r>
          </w:p>
        </w:tc>
      </w:tr>
      <w:tr w:rsidR="00CD26E5" w14:paraId="7475F569"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C5918" w14:textId="77777777" w:rsidR="00CD26E5" w:rsidRDefault="00CD26E5">
            <w:pPr>
              <w:spacing w:line="360" w:lineRule="auto"/>
              <w:rPr>
                <w:szCs w:val="24"/>
              </w:rPr>
            </w:pPr>
            <w:r>
              <w:rPr>
                <w:szCs w:val="24"/>
              </w:rPr>
              <w:t>Newland School for Girls</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B2D3D8" w14:textId="77777777" w:rsidR="00CD26E5" w:rsidRDefault="00CD26E5">
            <w:pPr>
              <w:spacing w:line="360" w:lineRule="auto"/>
              <w:rPr>
                <w:szCs w:val="24"/>
              </w:rPr>
            </w:pPr>
            <w:r>
              <w:rPr>
                <w:szCs w:val="24"/>
              </w:rPr>
              <w:t>Cottingham Road</w:t>
            </w:r>
          </w:p>
        </w:tc>
      </w:tr>
      <w:tr w:rsidR="00CD26E5" w14:paraId="1E8D6FB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C54A55E" w14:textId="77777777" w:rsidR="00CD26E5" w:rsidRDefault="00CD26E5">
            <w:pPr>
              <w:spacing w:line="360" w:lineRule="auto"/>
              <w:rPr>
                <w:szCs w:val="24"/>
              </w:rPr>
            </w:pPr>
            <w:r>
              <w:rPr>
                <w:szCs w:val="24"/>
              </w:rPr>
              <w:t>Bude Park Primary School</w:t>
            </w:r>
          </w:p>
        </w:tc>
        <w:tc>
          <w:tcPr>
            <w:tcW w:w="4961" w:type="dxa"/>
            <w:tcBorders>
              <w:top w:val="single" w:sz="4" w:space="0" w:color="auto"/>
              <w:left w:val="single" w:sz="4" w:space="0" w:color="auto"/>
              <w:bottom w:val="single" w:sz="4" w:space="0" w:color="auto"/>
              <w:right w:val="single" w:sz="4" w:space="0" w:color="auto"/>
            </w:tcBorders>
            <w:hideMark/>
          </w:tcPr>
          <w:p w14:paraId="0658FA78" w14:textId="77777777" w:rsidR="00CD26E5" w:rsidRDefault="00CD26E5">
            <w:pPr>
              <w:spacing w:line="360" w:lineRule="auto"/>
              <w:rPr>
                <w:szCs w:val="24"/>
              </w:rPr>
            </w:pPr>
            <w:proofErr w:type="spellStart"/>
            <w:r>
              <w:rPr>
                <w:szCs w:val="24"/>
              </w:rPr>
              <w:t>Cookbury</w:t>
            </w:r>
            <w:proofErr w:type="spellEnd"/>
            <w:r>
              <w:rPr>
                <w:szCs w:val="24"/>
              </w:rPr>
              <w:t xml:space="preserve"> Close</w:t>
            </w:r>
          </w:p>
        </w:tc>
      </w:tr>
      <w:tr w:rsidR="00CD26E5" w14:paraId="387421E9"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27F37" w14:textId="77777777" w:rsidR="00CD26E5" w:rsidRDefault="00CD26E5">
            <w:pPr>
              <w:spacing w:line="360" w:lineRule="auto"/>
              <w:rPr>
                <w:szCs w:val="24"/>
              </w:rPr>
            </w:pPr>
            <w:r>
              <w:rPr>
                <w:szCs w:val="24"/>
              </w:rPr>
              <w:t>Thoresby Primary School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73760" w14:textId="77777777" w:rsidR="00CD26E5" w:rsidRDefault="00CD26E5">
            <w:pPr>
              <w:spacing w:line="360" w:lineRule="auto"/>
              <w:rPr>
                <w:szCs w:val="24"/>
              </w:rPr>
            </w:pPr>
            <w:r>
              <w:rPr>
                <w:szCs w:val="24"/>
              </w:rPr>
              <w:t>Thoresby Street</w:t>
            </w:r>
          </w:p>
        </w:tc>
      </w:tr>
      <w:tr w:rsidR="00CD26E5" w14:paraId="7F819776"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A45BECA" w14:textId="77777777" w:rsidR="00CD26E5" w:rsidRDefault="00CD26E5">
            <w:pPr>
              <w:spacing w:line="360" w:lineRule="auto"/>
              <w:rPr>
                <w:szCs w:val="24"/>
              </w:rPr>
            </w:pPr>
            <w:r>
              <w:rPr>
                <w:szCs w:val="24"/>
              </w:rPr>
              <w:t>Rise Academy</w:t>
            </w:r>
          </w:p>
        </w:tc>
        <w:tc>
          <w:tcPr>
            <w:tcW w:w="4961" w:type="dxa"/>
            <w:tcBorders>
              <w:top w:val="single" w:sz="4" w:space="0" w:color="auto"/>
              <w:left w:val="single" w:sz="4" w:space="0" w:color="auto"/>
              <w:bottom w:val="single" w:sz="4" w:space="0" w:color="auto"/>
              <w:right w:val="single" w:sz="4" w:space="0" w:color="auto"/>
            </w:tcBorders>
            <w:hideMark/>
          </w:tcPr>
          <w:p w14:paraId="40B51F61" w14:textId="77777777" w:rsidR="00CD26E5" w:rsidRDefault="00CD26E5">
            <w:pPr>
              <w:spacing w:line="360" w:lineRule="auto"/>
              <w:rPr>
                <w:szCs w:val="24"/>
              </w:rPr>
            </w:pPr>
            <w:r>
              <w:rPr>
                <w:szCs w:val="24"/>
              </w:rPr>
              <w:t>Fountain Road</w:t>
            </w:r>
          </w:p>
        </w:tc>
      </w:tr>
      <w:tr w:rsidR="00CD26E5" w14:paraId="6CD2E252"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9C9828" w14:textId="77777777" w:rsidR="00CD26E5" w:rsidRDefault="00CD26E5">
            <w:pPr>
              <w:spacing w:line="360" w:lineRule="auto"/>
              <w:rPr>
                <w:szCs w:val="24"/>
              </w:rPr>
            </w:pPr>
            <w:r>
              <w:rPr>
                <w:szCs w:val="24"/>
              </w:rPr>
              <w:t>Westcott Primary School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860DF8" w14:textId="77777777" w:rsidR="00CD26E5" w:rsidRDefault="00CD26E5">
            <w:pPr>
              <w:spacing w:line="360" w:lineRule="auto"/>
              <w:rPr>
                <w:szCs w:val="24"/>
              </w:rPr>
            </w:pPr>
            <w:r>
              <w:rPr>
                <w:szCs w:val="24"/>
              </w:rPr>
              <w:t>Westcott Street</w:t>
            </w:r>
          </w:p>
        </w:tc>
      </w:tr>
      <w:tr w:rsidR="00CD26E5" w14:paraId="5132AD2D"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1414E1C" w14:textId="77777777" w:rsidR="00CD26E5" w:rsidRDefault="00CD26E5">
            <w:pPr>
              <w:spacing w:line="360" w:lineRule="auto"/>
              <w:rPr>
                <w:szCs w:val="24"/>
              </w:rPr>
            </w:pPr>
            <w:r>
              <w:rPr>
                <w:szCs w:val="24"/>
              </w:rPr>
              <w:lastRenderedPageBreak/>
              <w:t>Dorchester Primary School</w:t>
            </w:r>
          </w:p>
        </w:tc>
        <w:tc>
          <w:tcPr>
            <w:tcW w:w="4961" w:type="dxa"/>
            <w:tcBorders>
              <w:top w:val="single" w:sz="4" w:space="0" w:color="auto"/>
              <w:left w:val="single" w:sz="4" w:space="0" w:color="auto"/>
              <w:bottom w:val="single" w:sz="4" w:space="0" w:color="auto"/>
              <w:right w:val="single" w:sz="4" w:space="0" w:color="auto"/>
            </w:tcBorders>
            <w:hideMark/>
          </w:tcPr>
          <w:p w14:paraId="715E7EC8" w14:textId="77777777" w:rsidR="00CD26E5" w:rsidRDefault="00CD26E5">
            <w:pPr>
              <w:spacing w:line="360" w:lineRule="auto"/>
              <w:rPr>
                <w:szCs w:val="24"/>
              </w:rPr>
            </w:pPr>
            <w:r>
              <w:rPr>
                <w:szCs w:val="24"/>
              </w:rPr>
              <w:t>Dorchester Road</w:t>
            </w:r>
          </w:p>
        </w:tc>
      </w:tr>
      <w:tr w:rsidR="00CD26E5" w14:paraId="14874FF0"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A6E31" w14:textId="77777777" w:rsidR="00CD26E5" w:rsidRDefault="00CD26E5">
            <w:pPr>
              <w:spacing w:line="360" w:lineRule="auto"/>
              <w:rPr>
                <w:szCs w:val="24"/>
              </w:rPr>
            </w:pPr>
            <w:proofErr w:type="spellStart"/>
            <w:r>
              <w:rPr>
                <w:szCs w:val="24"/>
              </w:rPr>
              <w:t>Gillshill</w:t>
            </w:r>
            <w:proofErr w:type="spellEnd"/>
            <w:r>
              <w:rPr>
                <w:szCs w:val="24"/>
              </w:rPr>
              <w:t xml:space="preserve"> Primary School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D21549" w14:textId="77777777" w:rsidR="00CD26E5" w:rsidRDefault="00CD26E5">
            <w:pPr>
              <w:spacing w:line="360" w:lineRule="auto"/>
              <w:rPr>
                <w:szCs w:val="24"/>
              </w:rPr>
            </w:pPr>
            <w:r>
              <w:rPr>
                <w:szCs w:val="24"/>
              </w:rPr>
              <w:t>Cavendish Road</w:t>
            </w:r>
          </w:p>
        </w:tc>
      </w:tr>
      <w:tr w:rsidR="00CD26E5" w14:paraId="1E6B8A3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2612696E" w14:textId="77777777" w:rsidR="00CD26E5" w:rsidRDefault="00CD26E5">
            <w:pPr>
              <w:spacing w:line="360" w:lineRule="auto"/>
              <w:rPr>
                <w:szCs w:val="24"/>
              </w:rPr>
            </w:pPr>
            <w:r>
              <w:rPr>
                <w:szCs w:val="24"/>
              </w:rPr>
              <w:t>Collingwood Primary School</w:t>
            </w:r>
          </w:p>
        </w:tc>
        <w:tc>
          <w:tcPr>
            <w:tcW w:w="4961" w:type="dxa"/>
            <w:tcBorders>
              <w:top w:val="single" w:sz="4" w:space="0" w:color="auto"/>
              <w:left w:val="single" w:sz="4" w:space="0" w:color="auto"/>
              <w:bottom w:val="single" w:sz="4" w:space="0" w:color="auto"/>
              <w:right w:val="single" w:sz="4" w:space="0" w:color="auto"/>
            </w:tcBorders>
            <w:hideMark/>
          </w:tcPr>
          <w:p w14:paraId="2B636021" w14:textId="77777777" w:rsidR="00CD26E5" w:rsidRDefault="00CD26E5">
            <w:pPr>
              <w:spacing w:line="360" w:lineRule="auto"/>
              <w:rPr>
                <w:szCs w:val="24"/>
              </w:rPr>
            </w:pPr>
            <w:r>
              <w:rPr>
                <w:szCs w:val="24"/>
              </w:rPr>
              <w:t>Collingwood Street</w:t>
            </w:r>
          </w:p>
        </w:tc>
      </w:tr>
      <w:tr w:rsidR="00CD26E5" w14:paraId="53688BB3"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A10FC2" w14:textId="77777777" w:rsidR="00CD26E5" w:rsidRDefault="00CD26E5">
            <w:pPr>
              <w:spacing w:line="360" w:lineRule="auto"/>
              <w:rPr>
                <w:szCs w:val="24"/>
              </w:rPr>
            </w:pPr>
            <w:r>
              <w:rPr>
                <w:szCs w:val="24"/>
              </w:rPr>
              <w:t>Pearson Primary School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6416C" w14:textId="77777777" w:rsidR="00CD26E5" w:rsidRDefault="00CD26E5">
            <w:pPr>
              <w:spacing w:line="360" w:lineRule="auto"/>
              <w:rPr>
                <w:szCs w:val="24"/>
              </w:rPr>
            </w:pPr>
            <w:r>
              <w:rPr>
                <w:szCs w:val="24"/>
              </w:rPr>
              <w:t>Leicester Street</w:t>
            </w:r>
          </w:p>
        </w:tc>
      </w:tr>
      <w:tr w:rsidR="00CD26E5" w14:paraId="75B20AAB"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CC42618" w14:textId="77777777" w:rsidR="00CD26E5" w:rsidRDefault="00CD26E5">
            <w:pPr>
              <w:spacing w:line="360" w:lineRule="auto"/>
              <w:rPr>
                <w:szCs w:val="24"/>
              </w:rPr>
            </w:pPr>
            <w:r>
              <w:rPr>
                <w:szCs w:val="24"/>
              </w:rPr>
              <w:t>Frobel House School</w:t>
            </w:r>
          </w:p>
        </w:tc>
        <w:tc>
          <w:tcPr>
            <w:tcW w:w="4961" w:type="dxa"/>
            <w:tcBorders>
              <w:top w:val="single" w:sz="4" w:space="0" w:color="auto"/>
              <w:left w:val="single" w:sz="4" w:space="0" w:color="auto"/>
              <w:bottom w:val="single" w:sz="4" w:space="0" w:color="auto"/>
              <w:right w:val="single" w:sz="4" w:space="0" w:color="auto"/>
            </w:tcBorders>
            <w:hideMark/>
          </w:tcPr>
          <w:p w14:paraId="3BF65F47" w14:textId="77777777" w:rsidR="00CD26E5" w:rsidRDefault="00CD26E5">
            <w:pPr>
              <w:spacing w:line="360" w:lineRule="auto"/>
              <w:rPr>
                <w:szCs w:val="24"/>
              </w:rPr>
            </w:pPr>
            <w:r>
              <w:rPr>
                <w:szCs w:val="24"/>
              </w:rPr>
              <w:t>Marlborough Avenue</w:t>
            </w:r>
          </w:p>
        </w:tc>
      </w:tr>
      <w:tr w:rsidR="00CD26E5" w14:paraId="0A9DC9F0"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504732" w14:textId="77777777" w:rsidR="00CD26E5" w:rsidRDefault="00CD26E5">
            <w:pPr>
              <w:spacing w:line="360" w:lineRule="auto"/>
              <w:rPr>
                <w:szCs w:val="24"/>
              </w:rPr>
            </w:pPr>
            <w:r>
              <w:rPr>
                <w:szCs w:val="24"/>
              </w:rPr>
              <w:t>Hull Trinity House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C8136C" w14:textId="77777777" w:rsidR="00CD26E5" w:rsidRDefault="00CD26E5">
            <w:pPr>
              <w:spacing w:line="360" w:lineRule="auto"/>
              <w:rPr>
                <w:szCs w:val="24"/>
              </w:rPr>
            </w:pPr>
            <w:r>
              <w:rPr>
                <w:szCs w:val="24"/>
              </w:rPr>
              <w:t>Charlotte Mews Street</w:t>
            </w:r>
          </w:p>
        </w:tc>
      </w:tr>
      <w:tr w:rsidR="00CD26E5" w14:paraId="23BF4CC4"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258BC66" w14:textId="77777777" w:rsidR="00CD26E5" w:rsidRDefault="00CD26E5">
            <w:pPr>
              <w:spacing w:line="360" w:lineRule="auto"/>
              <w:rPr>
                <w:szCs w:val="24"/>
              </w:rPr>
            </w:pPr>
            <w:r>
              <w:rPr>
                <w:szCs w:val="24"/>
              </w:rPr>
              <w:t>Malet Lambert School</w:t>
            </w:r>
          </w:p>
        </w:tc>
        <w:tc>
          <w:tcPr>
            <w:tcW w:w="4961" w:type="dxa"/>
            <w:tcBorders>
              <w:top w:val="single" w:sz="4" w:space="0" w:color="auto"/>
              <w:left w:val="single" w:sz="4" w:space="0" w:color="auto"/>
              <w:bottom w:val="single" w:sz="4" w:space="0" w:color="auto"/>
              <w:right w:val="single" w:sz="4" w:space="0" w:color="auto"/>
            </w:tcBorders>
            <w:hideMark/>
          </w:tcPr>
          <w:p w14:paraId="01408873" w14:textId="77777777" w:rsidR="00CD26E5" w:rsidRDefault="00CD26E5">
            <w:pPr>
              <w:spacing w:line="360" w:lineRule="auto"/>
              <w:rPr>
                <w:szCs w:val="24"/>
              </w:rPr>
            </w:pPr>
            <w:r>
              <w:rPr>
                <w:szCs w:val="24"/>
              </w:rPr>
              <w:t>James Reckitt Avenue</w:t>
            </w:r>
          </w:p>
        </w:tc>
      </w:tr>
      <w:tr w:rsidR="00CD26E5" w14:paraId="2FA517BF"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0BC63" w14:textId="77777777" w:rsidR="00CD26E5" w:rsidRDefault="00CD26E5">
            <w:pPr>
              <w:spacing w:line="360" w:lineRule="auto"/>
              <w:rPr>
                <w:szCs w:val="24"/>
              </w:rPr>
            </w:pPr>
            <w:r>
              <w:rPr>
                <w:szCs w:val="24"/>
              </w:rPr>
              <w:t>Endsleigh Holy Child Primary School</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782EB8" w14:textId="77777777" w:rsidR="00CD26E5" w:rsidRDefault="00CD26E5">
            <w:pPr>
              <w:spacing w:line="360" w:lineRule="auto"/>
              <w:rPr>
                <w:szCs w:val="24"/>
              </w:rPr>
            </w:pPr>
            <w:proofErr w:type="spellStart"/>
            <w:r>
              <w:rPr>
                <w:szCs w:val="24"/>
              </w:rPr>
              <w:t>Inglemire</w:t>
            </w:r>
            <w:proofErr w:type="spellEnd"/>
            <w:r>
              <w:rPr>
                <w:szCs w:val="24"/>
              </w:rPr>
              <w:t xml:space="preserve"> Avenue</w:t>
            </w:r>
          </w:p>
        </w:tc>
      </w:tr>
      <w:tr w:rsidR="00CD26E5" w14:paraId="3036E37E"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B8CB820" w14:textId="77777777" w:rsidR="00CD26E5" w:rsidRDefault="00CD26E5">
            <w:pPr>
              <w:spacing w:line="360" w:lineRule="auto"/>
              <w:rPr>
                <w:szCs w:val="24"/>
              </w:rPr>
            </w:pPr>
            <w:r>
              <w:rPr>
                <w:szCs w:val="24"/>
              </w:rPr>
              <w:t>Newland St. Johns CE Academy</w:t>
            </w:r>
          </w:p>
        </w:tc>
        <w:tc>
          <w:tcPr>
            <w:tcW w:w="4961" w:type="dxa"/>
            <w:tcBorders>
              <w:top w:val="single" w:sz="4" w:space="0" w:color="auto"/>
              <w:left w:val="single" w:sz="4" w:space="0" w:color="auto"/>
              <w:bottom w:val="single" w:sz="4" w:space="0" w:color="auto"/>
              <w:right w:val="single" w:sz="4" w:space="0" w:color="auto"/>
            </w:tcBorders>
            <w:hideMark/>
          </w:tcPr>
          <w:p w14:paraId="1080973E" w14:textId="77777777" w:rsidR="00CD26E5" w:rsidRDefault="00CD26E5">
            <w:pPr>
              <w:spacing w:line="360" w:lineRule="auto"/>
              <w:rPr>
                <w:szCs w:val="24"/>
              </w:rPr>
            </w:pPr>
            <w:r>
              <w:rPr>
                <w:szCs w:val="24"/>
              </w:rPr>
              <w:t>Beresford Avenue</w:t>
            </w:r>
          </w:p>
        </w:tc>
      </w:tr>
      <w:tr w:rsidR="00CD26E5" w14:paraId="498354FD"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C21491" w14:textId="77777777" w:rsidR="00CD26E5" w:rsidRDefault="00CD26E5">
            <w:pPr>
              <w:spacing w:line="360" w:lineRule="auto"/>
              <w:rPr>
                <w:szCs w:val="24"/>
              </w:rPr>
            </w:pPr>
            <w:r>
              <w:rPr>
                <w:szCs w:val="24"/>
              </w:rPr>
              <w:t>Hymers College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BD691" w14:textId="77777777" w:rsidR="00CD26E5" w:rsidRDefault="00CD26E5">
            <w:pPr>
              <w:spacing w:line="360" w:lineRule="auto"/>
              <w:rPr>
                <w:szCs w:val="24"/>
              </w:rPr>
            </w:pPr>
            <w:r>
              <w:rPr>
                <w:szCs w:val="24"/>
              </w:rPr>
              <w:t>Hymers Avenue</w:t>
            </w:r>
          </w:p>
        </w:tc>
      </w:tr>
      <w:tr w:rsidR="00CD26E5" w14:paraId="7DD74EDE"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E603F5B" w14:textId="77777777" w:rsidR="00CD26E5" w:rsidRDefault="00CD26E5">
            <w:pPr>
              <w:spacing w:line="360" w:lineRule="auto"/>
              <w:rPr>
                <w:szCs w:val="24"/>
              </w:rPr>
            </w:pPr>
            <w:r>
              <w:rPr>
                <w:szCs w:val="24"/>
              </w:rPr>
              <w:t>Stepney Primary School</w:t>
            </w:r>
          </w:p>
        </w:tc>
        <w:tc>
          <w:tcPr>
            <w:tcW w:w="4961" w:type="dxa"/>
            <w:tcBorders>
              <w:top w:val="single" w:sz="4" w:space="0" w:color="auto"/>
              <w:left w:val="single" w:sz="4" w:space="0" w:color="auto"/>
              <w:bottom w:val="single" w:sz="4" w:space="0" w:color="auto"/>
              <w:right w:val="single" w:sz="4" w:space="0" w:color="auto"/>
            </w:tcBorders>
            <w:hideMark/>
          </w:tcPr>
          <w:p w14:paraId="5D6B70E8" w14:textId="77777777" w:rsidR="00CD26E5" w:rsidRDefault="00CD26E5">
            <w:pPr>
              <w:spacing w:line="360" w:lineRule="auto"/>
              <w:rPr>
                <w:szCs w:val="24"/>
              </w:rPr>
            </w:pPr>
            <w:r>
              <w:rPr>
                <w:szCs w:val="24"/>
              </w:rPr>
              <w:t>Beverley Road</w:t>
            </w:r>
          </w:p>
        </w:tc>
      </w:tr>
      <w:tr w:rsidR="00CD26E5" w14:paraId="78F21C3B"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F98BA4" w14:textId="77777777" w:rsidR="00CD26E5" w:rsidRDefault="00CD26E5">
            <w:pPr>
              <w:spacing w:line="360" w:lineRule="auto"/>
              <w:rPr>
                <w:szCs w:val="24"/>
              </w:rPr>
            </w:pPr>
            <w:r>
              <w:rPr>
                <w:szCs w:val="24"/>
              </w:rPr>
              <w:t>The Boulevard Academy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6EE91F" w14:textId="77777777" w:rsidR="00CD26E5" w:rsidRDefault="00CD26E5">
            <w:pPr>
              <w:spacing w:line="360" w:lineRule="auto"/>
              <w:rPr>
                <w:szCs w:val="24"/>
              </w:rPr>
            </w:pPr>
            <w:r>
              <w:rPr>
                <w:szCs w:val="24"/>
              </w:rPr>
              <w:t>Massey Close</w:t>
            </w:r>
          </w:p>
        </w:tc>
      </w:tr>
      <w:tr w:rsidR="00CD26E5" w14:paraId="471EA8D8" w14:textId="77777777" w:rsidTr="00CD26E5">
        <w:tc>
          <w:tcPr>
            <w:tcW w:w="10343" w:type="dxa"/>
            <w:gridSpan w:val="2"/>
            <w:tcBorders>
              <w:top w:val="single" w:sz="4" w:space="0" w:color="auto"/>
              <w:left w:val="nil"/>
              <w:bottom w:val="single" w:sz="4" w:space="0" w:color="auto"/>
              <w:right w:val="nil"/>
            </w:tcBorders>
          </w:tcPr>
          <w:p w14:paraId="7B31F8B1" w14:textId="77777777" w:rsidR="00CD26E5" w:rsidRDefault="00CD26E5">
            <w:pPr>
              <w:spacing w:line="360" w:lineRule="auto"/>
              <w:rPr>
                <w:sz w:val="22"/>
                <w:szCs w:val="22"/>
              </w:rPr>
            </w:pPr>
          </w:p>
        </w:tc>
      </w:tr>
      <w:tr w:rsidR="00CD26E5" w14:paraId="011B31F2"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7E403AC2" w14:textId="77777777" w:rsidR="00CD26E5" w:rsidRDefault="00CD26E5">
            <w:pPr>
              <w:spacing w:line="360" w:lineRule="auto"/>
              <w:jc w:val="center"/>
              <w:rPr>
                <w:b/>
                <w:bCs/>
                <w:sz w:val="32"/>
                <w:szCs w:val="32"/>
              </w:rPr>
            </w:pPr>
            <w:r>
              <w:rPr>
                <w:b/>
                <w:bCs/>
                <w:sz w:val="32"/>
                <w:szCs w:val="32"/>
              </w:rPr>
              <w:t>Local Government</w:t>
            </w:r>
          </w:p>
        </w:tc>
      </w:tr>
      <w:tr w:rsidR="00CD26E5" w14:paraId="3B8A6264"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57C1FF" w14:textId="77777777" w:rsidR="00CD26E5" w:rsidRDefault="00CD26E5">
            <w:pPr>
              <w:spacing w:line="360" w:lineRule="auto"/>
              <w:rPr>
                <w:szCs w:val="24"/>
              </w:rPr>
            </w:pPr>
            <w:r>
              <w:rPr>
                <w:szCs w:val="24"/>
              </w:rPr>
              <w:t>Hull Job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BA0624" w14:textId="77777777" w:rsidR="00CD26E5" w:rsidRDefault="00CD26E5">
            <w:pPr>
              <w:spacing w:line="360" w:lineRule="auto"/>
              <w:rPr>
                <w:szCs w:val="24"/>
              </w:rPr>
            </w:pPr>
            <w:proofErr w:type="spellStart"/>
            <w:r>
              <w:rPr>
                <w:szCs w:val="24"/>
              </w:rPr>
              <w:t>Ferensway</w:t>
            </w:r>
            <w:proofErr w:type="spellEnd"/>
          </w:p>
        </w:tc>
      </w:tr>
      <w:tr w:rsidR="00CD26E5" w14:paraId="166B24A6"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6ED6740" w14:textId="77777777" w:rsidR="00CD26E5" w:rsidRDefault="00CD26E5">
            <w:pPr>
              <w:spacing w:line="360" w:lineRule="auto"/>
              <w:rPr>
                <w:szCs w:val="24"/>
              </w:rPr>
            </w:pPr>
            <w:r>
              <w:rPr>
                <w:szCs w:val="24"/>
              </w:rPr>
              <w:t>Hull City Hall</w:t>
            </w:r>
          </w:p>
        </w:tc>
        <w:tc>
          <w:tcPr>
            <w:tcW w:w="4961" w:type="dxa"/>
            <w:tcBorders>
              <w:top w:val="single" w:sz="4" w:space="0" w:color="auto"/>
              <w:left w:val="single" w:sz="4" w:space="0" w:color="auto"/>
              <w:bottom w:val="single" w:sz="4" w:space="0" w:color="auto"/>
              <w:right w:val="single" w:sz="4" w:space="0" w:color="auto"/>
            </w:tcBorders>
            <w:hideMark/>
          </w:tcPr>
          <w:p w14:paraId="1C9EE2AF" w14:textId="77777777" w:rsidR="00CD26E5" w:rsidRDefault="00CD26E5">
            <w:pPr>
              <w:spacing w:line="360" w:lineRule="auto"/>
              <w:rPr>
                <w:szCs w:val="24"/>
              </w:rPr>
            </w:pPr>
            <w:r>
              <w:rPr>
                <w:szCs w:val="24"/>
              </w:rPr>
              <w:t>Queen Victoria Square</w:t>
            </w:r>
          </w:p>
        </w:tc>
      </w:tr>
      <w:tr w:rsidR="00CD26E5" w14:paraId="663D46F2"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9BC50" w14:textId="77777777" w:rsidR="00CD26E5" w:rsidRDefault="00CD26E5">
            <w:pPr>
              <w:spacing w:line="360" w:lineRule="auto"/>
              <w:rPr>
                <w:szCs w:val="24"/>
              </w:rPr>
            </w:pPr>
            <w:r>
              <w:rPr>
                <w:szCs w:val="24"/>
              </w:rPr>
              <w:t>Hull Treasury</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A11E5" w14:textId="77777777" w:rsidR="00CD26E5" w:rsidRDefault="00CD26E5">
            <w:pPr>
              <w:spacing w:line="360" w:lineRule="auto"/>
              <w:rPr>
                <w:szCs w:val="24"/>
              </w:rPr>
            </w:pPr>
            <w:r>
              <w:rPr>
                <w:szCs w:val="24"/>
              </w:rPr>
              <w:t>Guildhall Road</w:t>
            </w:r>
          </w:p>
        </w:tc>
      </w:tr>
      <w:tr w:rsidR="00CD26E5" w14:paraId="40C6C587"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7D79A10" w14:textId="77777777" w:rsidR="00CD26E5" w:rsidRDefault="00CD26E5">
            <w:pPr>
              <w:spacing w:line="360" w:lineRule="auto"/>
              <w:rPr>
                <w:szCs w:val="24"/>
              </w:rPr>
            </w:pPr>
            <w:r>
              <w:rPr>
                <w:szCs w:val="24"/>
              </w:rPr>
              <w:t>The Wilson Centre</w:t>
            </w:r>
          </w:p>
        </w:tc>
        <w:tc>
          <w:tcPr>
            <w:tcW w:w="4961" w:type="dxa"/>
            <w:tcBorders>
              <w:top w:val="single" w:sz="4" w:space="0" w:color="auto"/>
              <w:left w:val="single" w:sz="4" w:space="0" w:color="auto"/>
              <w:bottom w:val="single" w:sz="4" w:space="0" w:color="auto"/>
              <w:right w:val="single" w:sz="4" w:space="0" w:color="auto"/>
            </w:tcBorders>
            <w:hideMark/>
          </w:tcPr>
          <w:p w14:paraId="053E4416" w14:textId="77777777" w:rsidR="00CD26E5" w:rsidRDefault="00CD26E5">
            <w:pPr>
              <w:spacing w:line="360" w:lineRule="auto"/>
              <w:rPr>
                <w:szCs w:val="24"/>
              </w:rPr>
            </w:pPr>
            <w:r>
              <w:rPr>
                <w:szCs w:val="24"/>
              </w:rPr>
              <w:t>Alfred Gelder Street</w:t>
            </w:r>
          </w:p>
        </w:tc>
      </w:tr>
      <w:tr w:rsidR="00CD26E5" w14:paraId="5CF4177F" w14:textId="77777777" w:rsidTr="00CD26E5">
        <w:tc>
          <w:tcPr>
            <w:tcW w:w="10343" w:type="dxa"/>
            <w:gridSpan w:val="2"/>
            <w:tcBorders>
              <w:top w:val="single" w:sz="4" w:space="0" w:color="auto"/>
              <w:left w:val="nil"/>
              <w:bottom w:val="single" w:sz="4" w:space="0" w:color="auto"/>
              <w:right w:val="nil"/>
            </w:tcBorders>
          </w:tcPr>
          <w:p w14:paraId="1D2CDBAC" w14:textId="77777777" w:rsidR="00CD26E5" w:rsidRDefault="00CD26E5">
            <w:pPr>
              <w:spacing w:line="360" w:lineRule="auto"/>
            </w:pPr>
          </w:p>
        </w:tc>
      </w:tr>
      <w:tr w:rsidR="00CD26E5" w14:paraId="0AF372D1"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1B363DF4" w14:textId="77777777" w:rsidR="00CD26E5" w:rsidRDefault="00CD26E5">
            <w:pPr>
              <w:spacing w:line="360" w:lineRule="auto"/>
              <w:jc w:val="center"/>
              <w:rPr>
                <w:b/>
                <w:bCs/>
                <w:sz w:val="32"/>
                <w:szCs w:val="32"/>
              </w:rPr>
            </w:pPr>
            <w:r>
              <w:rPr>
                <w:b/>
                <w:bCs/>
                <w:sz w:val="32"/>
                <w:szCs w:val="32"/>
              </w:rPr>
              <w:t>Golf Courses and Sports Stadiums</w:t>
            </w:r>
          </w:p>
        </w:tc>
      </w:tr>
      <w:tr w:rsidR="00CD26E5" w14:paraId="0C8F9C9A"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885FBE" w14:textId="77777777" w:rsidR="00CD26E5" w:rsidRDefault="00CD26E5">
            <w:pPr>
              <w:spacing w:line="360" w:lineRule="auto"/>
              <w:rPr>
                <w:szCs w:val="24"/>
              </w:rPr>
            </w:pPr>
            <w:r>
              <w:rPr>
                <w:szCs w:val="24"/>
              </w:rPr>
              <w:t>Sutton Golf Club</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CDCF1E" w14:textId="77777777" w:rsidR="00CD26E5" w:rsidRDefault="00CD26E5">
            <w:pPr>
              <w:spacing w:line="360" w:lineRule="auto"/>
              <w:rPr>
                <w:szCs w:val="24"/>
              </w:rPr>
            </w:pPr>
            <w:r>
              <w:rPr>
                <w:szCs w:val="24"/>
              </w:rPr>
              <w:t>Salthouse Road</w:t>
            </w:r>
          </w:p>
        </w:tc>
      </w:tr>
      <w:tr w:rsidR="00CD26E5" w14:paraId="29001C11"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C77663B" w14:textId="77777777" w:rsidR="00CD26E5" w:rsidRDefault="00CD26E5">
            <w:pPr>
              <w:spacing w:line="360" w:lineRule="auto"/>
              <w:rPr>
                <w:szCs w:val="24"/>
              </w:rPr>
            </w:pPr>
            <w:r>
              <w:rPr>
                <w:szCs w:val="24"/>
              </w:rPr>
              <w:t>Springhead Golf Club</w:t>
            </w:r>
          </w:p>
        </w:tc>
        <w:tc>
          <w:tcPr>
            <w:tcW w:w="4961" w:type="dxa"/>
            <w:tcBorders>
              <w:top w:val="single" w:sz="4" w:space="0" w:color="auto"/>
              <w:left w:val="single" w:sz="4" w:space="0" w:color="auto"/>
              <w:bottom w:val="single" w:sz="4" w:space="0" w:color="auto"/>
              <w:right w:val="single" w:sz="4" w:space="0" w:color="auto"/>
            </w:tcBorders>
            <w:hideMark/>
          </w:tcPr>
          <w:p w14:paraId="0B99DEAC" w14:textId="77777777" w:rsidR="00CD26E5" w:rsidRDefault="00CD26E5">
            <w:pPr>
              <w:spacing w:line="360" w:lineRule="auto"/>
              <w:rPr>
                <w:szCs w:val="24"/>
              </w:rPr>
            </w:pPr>
            <w:r>
              <w:rPr>
                <w:szCs w:val="24"/>
              </w:rPr>
              <w:t>Willerby Road</w:t>
            </w:r>
          </w:p>
        </w:tc>
      </w:tr>
      <w:tr w:rsidR="00CD26E5" w14:paraId="7067C0D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178C5" w14:textId="77777777" w:rsidR="00CD26E5" w:rsidRDefault="00CD26E5">
            <w:pPr>
              <w:spacing w:line="360" w:lineRule="auto"/>
              <w:rPr>
                <w:szCs w:val="24"/>
              </w:rPr>
            </w:pPr>
            <w:r>
              <w:rPr>
                <w:szCs w:val="24"/>
              </w:rPr>
              <w:t>KCOM Stadium</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C2C0B5" w14:textId="77777777" w:rsidR="00CD26E5" w:rsidRDefault="00CD26E5">
            <w:pPr>
              <w:spacing w:line="360" w:lineRule="auto"/>
              <w:rPr>
                <w:szCs w:val="24"/>
              </w:rPr>
            </w:pPr>
            <w:r>
              <w:rPr>
                <w:szCs w:val="24"/>
              </w:rPr>
              <w:t>Anlaby Road</w:t>
            </w:r>
          </w:p>
        </w:tc>
      </w:tr>
      <w:tr w:rsidR="00CD26E5" w14:paraId="6967DF1B"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75EA158" w14:textId="77777777" w:rsidR="00CD26E5" w:rsidRDefault="00CD26E5">
            <w:pPr>
              <w:spacing w:line="360" w:lineRule="auto"/>
              <w:rPr>
                <w:szCs w:val="24"/>
              </w:rPr>
            </w:pPr>
            <w:r>
              <w:rPr>
                <w:szCs w:val="24"/>
              </w:rPr>
              <w:t>Hull Arena</w:t>
            </w:r>
          </w:p>
        </w:tc>
        <w:tc>
          <w:tcPr>
            <w:tcW w:w="4961" w:type="dxa"/>
            <w:tcBorders>
              <w:top w:val="single" w:sz="4" w:space="0" w:color="auto"/>
              <w:left w:val="single" w:sz="4" w:space="0" w:color="auto"/>
              <w:bottom w:val="single" w:sz="4" w:space="0" w:color="auto"/>
              <w:right w:val="single" w:sz="4" w:space="0" w:color="auto"/>
            </w:tcBorders>
            <w:hideMark/>
          </w:tcPr>
          <w:p w14:paraId="64609CAF" w14:textId="77777777" w:rsidR="00CD26E5" w:rsidRDefault="00CD26E5">
            <w:pPr>
              <w:spacing w:line="360" w:lineRule="auto"/>
              <w:rPr>
                <w:szCs w:val="24"/>
              </w:rPr>
            </w:pPr>
            <w:r>
              <w:rPr>
                <w:szCs w:val="24"/>
              </w:rPr>
              <w:t>Kingston Street</w:t>
            </w:r>
          </w:p>
        </w:tc>
      </w:tr>
      <w:tr w:rsidR="00CD26E5" w14:paraId="22354E71"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E70079" w14:textId="77777777" w:rsidR="00CD26E5" w:rsidRDefault="00CD26E5">
            <w:pPr>
              <w:spacing w:line="360" w:lineRule="auto"/>
              <w:rPr>
                <w:szCs w:val="24"/>
              </w:rPr>
            </w:pPr>
            <w:r>
              <w:rPr>
                <w:szCs w:val="24"/>
              </w:rPr>
              <w:t>Sewell Group Craven Park</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0A10DA" w14:textId="77777777" w:rsidR="00CD26E5" w:rsidRDefault="00CD26E5">
            <w:pPr>
              <w:spacing w:line="360" w:lineRule="auto"/>
              <w:rPr>
                <w:szCs w:val="24"/>
              </w:rPr>
            </w:pPr>
            <w:r>
              <w:rPr>
                <w:szCs w:val="24"/>
              </w:rPr>
              <w:t>Poorhouse Lane</w:t>
            </w:r>
          </w:p>
        </w:tc>
      </w:tr>
      <w:tr w:rsidR="00CD26E5" w14:paraId="0BD65B03"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20F1752" w14:textId="77777777" w:rsidR="00CD26E5" w:rsidRDefault="00CD26E5">
            <w:pPr>
              <w:spacing w:line="360" w:lineRule="auto"/>
              <w:rPr>
                <w:szCs w:val="24"/>
              </w:rPr>
            </w:pPr>
            <w:r>
              <w:rPr>
                <w:szCs w:val="24"/>
              </w:rPr>
              <w:t>Costello Stadium</w:t>
            </w:r>
          </w:p>
        </w:tc>
        <w:tc>
          <w:tcPr>
            <w:tcW w:w="4961" w:type="dxa"/>
            <w:tcBorders>
              <w:top w:val="single" w:sz="4" w:space="0" w:color="auto"/>
              <w:left w:val="single" w:sz="4" w:space="0" w:color="auto"/>
              <w:bottom w:val="single" w:sz="4" w:space="0" w:color="auto"/>
              <w:right w:val="single" w:sz="4" w:space="0" w:color="auto"/>
            </w:tcBorders>
            <w:hideMark/>
          </w:tcPr>
          <w:p w14:paraId="47FE8F90" w14:textId="77777777" w:rsidR="00CD26E5" w:rsidRDefault="00CD26E5">
            <w:pPr>
              <w:spacing w:line="360" w:lineRule="auto"/>
              <w:rPr>
                <w:szCs w:val="24"/>
              </w:rPr>
            </w:pPr>
            <w:r>
              <w:rPr>
                <w:szCs w:val="24"/>
              </w:rPr>
              <w:t>Anlaby Park Road North</w:t>
            </w:r>
          </w:p>
        </w:tc>
      </w:tr>
      <w:tr w:rsidR="00CD26E5" w14:paraId="536BB476" w14:textId="77777777" w:rsidTr="00CD26E5">
        <w:tc>
          <w:tcPr>
            <w:tcW w:w="10343" w:type="dxa"/>
            <w:gridSpan w:val="2"/>
            <w:tcBorders>
              <w:top w:val="single" w:sz="4" w:space="0" w:color="auto"/>
              <w:left w:val="nil"/>
              <w:bottom w:val="single" w:sz="4" w:space="0" w:color="auto"/>
              <w:right w:val="nil"/>
            </w:tcBorders>
          </w:tcPr>
          <w:p w14:paraId="396E3172" w14:textId="77777777" w:rsidR="00CD26E5" w:rsidRDefault="00CD26E5">
            <w:pPr>
              <w:spacing w:line="360" w:lineRule="auto"/>
              <w:rPr>
                <w:sz w:val="22"/>
                <w:szCs w:val="22"/>
              </w:rPr>
            </w:pPr>
          </w:p>
        </w:tc>
      </w:tr>
      <w:tr w:rsidR="00CD26E5" w14:paraId="4C4B5448"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65F6E8BC" w14:textId="77777777" w:rsidR="00CD26E5" w:rsidRDefault="00CD26E5">
            <w:pPr>
              <w:spacing w:line="360" w:lineRule="auto"/>
              <w:jc w:val="center"/>
              <w:rPr>
                <w:b/>
                <w:bCs/>
                <w:sz w:val="32"/>
                <w:szCs w:val="32"/>
              </w:rPr>
            </w:pPr>
            <w:r>
              <w:rPr>
                <w:b/>
                <w:bCs/>
                <w:sz w:val="32"/>
                <w:szCs w:val="32"/>
              </w:rPr>
              <w:t>Places of Worship</w:t>
            </w:r>
          </w:p>
        </w:tc>
      </w:tr>
      <w:tr w:rsidR="00CD26E5" w14:paraId="41FBCAE9"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ED1BC9" w14:textId="77777777" w:rsidR="00CD26E5" w:rsidRDefault="00CD26E5">
            <w:pPr>
              <w:spacing w:line="360" w:lineRule="auto"/>
              <w:rPr>
                <w:szCs w:val="24"/>
              </w:rPr>
            </w:pPr>
            <w:r>
              <w:rPr>
                <w:szCs w:val="24"/>
              </w:rPr>
              <w:t>Oasis Hub</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4FA864" w14:textId="77777777" w:rsidR="00CD26E5" w:rsidRDefault="00CD26E5">
            <w:pPr>
              <w:spacing w:line="360" w:lineRule="auto"/>
              <w:rPr>
                <w:szCs w:val="24"/>
              </w:rPr>
            </w:pPr>
            <w:r>
              <w:rPr>
                <w:szCs w:val="24"/>
              </w:rPr>
              <w:t>Newland Avenue</w:t>
            </w:r>
          </w:p>
        </w:tc>
      </w:tr>
      <w:tr w:rsidR="00CD26E5" w14:paraId="56B8947B"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3A43607" w14:textId="77777777" w:rsidR="00CD26E5" w:rsidRDefault="00CD26E5">
            <w:pPr>
              <w:spacing w:line="360" w:lineRule="auto"/>
              <w:rPr>
                <w:szCs w:val="24"/>
              </w:rPr>
            </w:pPr>
            <w:r>
              <w:rPr>
                <w:szCs w:val="24"/>
              </w:rPr>
              <w:t>St. Cuthbert’s Church</w:t>
            </w:r>
          </w:p>
        </w:tc>
        <w:tc>
          <w:tcPr>
            <w:tcW w:w="4961" w:type="dxa"/>
            <w:tcBorders>
              <w:top w:val="single" w:sz="4" w:space="0" w:color="auto"/>
              <w:left w:val="single" w:sz="4" w:space="0" w:color="auto"/>
              <w:bottom w:val="single" w:sz="4" w:space="0" w:color="auto"/>
              <w:right w:val="single" w:sz="4" w:space="0" w:color="auto"/>
            </w:tcBorders>
            <w:hideMark/>
          </w:tcPr>
          <w:p w14:paraId="7DB9A9EB" w14:textId="77777777" w:rsidR="00CD26E5" w:rsidRDefault="00CD26E5">
            <w:pPr>
              <w:spacing w:line="360" w:lineRule="auto"/>
              <w:rPr>
                <w:szCs w:val="24"/>
              </w:rPr>
            </w:pPr>
            <w:r>
              <w:rPr>
                <w:szCs w:val="24"/>
              </w:rPr>
              <w:t>Marlborough Avenue</w:t>
            </w:r>
          </w:p>
        </w:tc>
      </w:tr>
      <w:tr w:rsidR="00CD26E5" w14:paraId="3D58B677"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25131F" w14:textId="77777777" w:rsidR="00CD26E5" w:rsidRDefault="00CD26E5">
            <w:pPr>
              <w:spacing w:line="360" w:lineRule="auto"/>
              <w:rPr>
                <w:szCs w:val="24"/>
              </w:rPr>
            </w:pPr>
            <w:r>
              <w:rPr>
                <w:szCs w:val="24"/>
              </w:rPr>
              <w:t>Kingston Evangelical Church</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B36F8" w14:textId="77777777" w:rsidR="00CD26E5" w:rsidRDefault="00CD26E5">
            <w:pPr>
              <w:spacing w:line="360" w:lineRule="auto"/>
              <w:rPr>
                <w:szCs w:val="24"/>
              </w:rPr>
            </w:pPr>
            <w:r>
              <w:rPr>
                <w:szCs w:val="24"/>
              </w:rPr>
              <w:t>Park Grove</w:t>
            </w:r>
          </w:p>
        </w:tc>
      </w:tr>
      <w:tr w:rsidR="00CD26E5" w14:paraId="3986F143"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0F5CD311" w14:textId="77777777" w:rsidR="00CD26E5" w:rsidRDefault="00CD26E5">
            <w:pPr>
              <w:spacing w:line="360" w:lineRule="auto"/>
              <w:rPr>
                <w:szCs w:val="24"/>
              </w:rPr>
            </w:pPr>
            <w:r>
              <w:rPr>
                <w:szCs w:val="24"/>
              </w:rPr>
              <w:t>St. Johns Newland Church</w:t>
            </w:r>
          </w:p>
        </w:tc>
        <w:tc>
          <w:tcPr>
            <w:tcW w:w="4961" w:type="dxa"/>
            <w:tcBorders>
              <w:top w:val="single" w:sz="4" w:space="0" w:color="auto"/>
              <w:left w:val="single" w:sz="4" w:space="0" w:color="auto"/>
              <w:bottom w:val="single" w:sz="4" w:space="0" w:color="auto"/>
              <w:right w:val="single" w:sz="4" w:space="0" w:color="auto"/>
            </w:tcBorders>
            <w:hideMark/>
          </w:tcPr>
          <w:p w14:paraId="7719F2DD" w14:textId="77777777" w:rsidR="00CD26E5" w:rsidRDefault="00CD26E5">
            <w:pPr>
              <w:spacing w:line="360" w:lineRule="auto"/>
              <w:rPr>
                <w:szCs w:val="24"/>
              </w:rPr>
            </w:pPr>
            <w:r>
              <w:rPr>
                <w:szCs w:val="24"/>
              </w:rPr>
              <w:t>Clough Road</w:t>
            </w:r>
          </w:p>
        </w:tc>
      </w:tr>
      <w:tr w:rsidR="00CD26E5" w14:paraId="3F565913"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25D40" w14:textId="77777777" w:rsidR="00CD26E5" w:rsidRDefault="00CD26E5">
            <w:pPr>
              <w:spacing w:line="360" w:lineRule="auto"/>
              <w:rPr>
                <w:szCs w:val="24"/>
              </w:rPr>
            </w:pPr>
            <w:r>
              <w:rPr>
                <w:szCs w:val="24"/>
              </w:rPr>
              <w:t>Jubilee Church</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2025C8" w14:textId="77777777" w:rsidR="00CD26E5" w:rsidRDefault="00CD26E5">
            <w:pPr>
              <w:spacing w:line="360" w:lineRule="auto"/>
              <w:rPr>
                <w:szCs w:val="24"/>
              </w:rPr>
            </w:pPr>
            <w:r>
              <w:rPr>
                <w:szCs w:val="24"/>
              </w:rPr>
              <w:t>King Edward Street</w:t>
            </w:r>
          </w:p>
        </w:tc>
      </w:tr>
      <w:tr w:rsidR="00CD26E5" w14:paraId="31656985"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EA40BA3" w14:textId="77777777" w:rsidR="00CD26E5" w:rsidRDefault="00CD26E5">
            <w:pPr>
              <w:spacing w:line="360" w:lineRule="auto"/>
              <w:rPr>
                <w:szCs w:val="24"/>
              </w:rPr>
            </w:pPr>
            <w:r>
              <w:rPr>
                <w:szCs w:val="24"/>
              </w:rPr>
              <w:lastRenderedPageBreak/>
              <w:t>St. Marys Parish Church</w:t>
            </w:r>
          </w:p>
        </w:tc>
        <w:tc>
          <w:tcPr>
            <w:tcW w:w="4961" w:type="dxa"/>
            <w:tcBorders>
              <w:top w:val="single" w:sz="4" w:space="0" w:color="auto"/>
              <w:left w:val="single" w:sz="4" w:space="0" w:color="auto"/>
              <w:bottom w:val="single" w:sz="4" w:space="0" w:color="auto"/>
              <w:right w:val="single" w:sz="4" w:space="0" w:color="auto"/>
            </w:tcBorders>
            <w:hideMark/>
          </w:tcPr>
          <w:p w14:paraId="265F4EF9" w14:textId="77777777" w:rsidR="00CD26E5" w:rsidRDefault="00CD26E5">
            <w:pPr>
              <w:spacing w:line="360" w:lineRule="auto"/>
              <w:rPr>
                <w:szCs w:val="24"/>
              </w:rPr>
            </w:pPr>
            <w:proofErr w:type="spellStart"/>
            <w:r>
              <w:rPr>
                <w:szCs w:val="24"/>
              </w:rPr>
              <w:t>Sculcoates</w:t>
            </w:r>
            <w:proofErr w:type="spellEnd"/>
            <w:r>
              <w:rPr>
                <w:szCs w:val="24"/>
              </w:rPr>
              <w:t xml:space="preserve"> Lane</w:t>
            </w:r>
          </w:p>
        </w:tc>
      </w:tr>
      <w:tr w:rsidR="00CD26E5" w14:paraId="7D68DF71"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8DDC99" w14:textId="77777777" w:rsidR="00CD26E5" w:rsidRDefault="00CD26E5">
            <w:pPr>
              <w:spacing w:line="360" w:lineRule="auto"/>
              <w:rPr>
                <w:szCs w:val="24"/>
              </w:rPr>
            </w:pPr>
            <w:r>
              <w:rPr>
                <w:szCs w:val="24"/>
              </w:rPr>
              <w:t>Hull Mosque and Islamic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54A5C9" w14:textId="77777777" w:rsidR="00CD26E5" w:rsidRDefault="00CD26E5">
            <w:pPr>
              <w:spacing w:line="360" w:lineRule="auto"/>
              <w:rPr>
                <w:szCs w:val="24"/>
              </w:rPr>
            </w:pPr>
            <w:r>
              <w:rPr>
                <w:szCs w:val="24"/>
              </w:rPr>
              <w:t>Berkeley Street</w:t>
            </w:r>
          </w:p>
        </w:tc>
      </w:tr>
      <w:tr w:rsidR="00CD26E5" w14:paraId="05D50096"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3B50E092" w14:textId="77777777" w:rsidR="00CD26E5" w:rsidRDefault="00CD26E5">
            <w:pPr>
              <w:spacing w:line="360" w:lineRule="auto"/>
              <w:rPr>
                <w:szCs w:val="24"/>
              </w:rPr>
            </w:pPr>
            <w:r>
              <w:rPr>
                <w:szCs w:val="24"/>
              </w:rPr>
              <w:t>Hull Minster</w:t>
            </w:r>
          </w:p>
        </w:tc>
        <w:tc>
          <w:tcPr>
            <w:tcW w:w="4961" w:type="dxa"/>
            <w:tcBorders>
              <w:top w:val="single" w:sz="4" w:space="0" w:color="auto"/>
              <w:left w:val="single" w:sz="4" w:space="0" w:color="auto"/>
              <w:bottom w:val="single" w:sz="4" w:space="0" w:color="auto"/>
              <w:right w:val="single" w:sz="4" w:space="0" w:color="auto"/>
            </w:tcBorders>
            <w:hideMark/>
          </w:tcPr>
          <w:p w14:paraId="28C417E2" w14:textId="77777777" w:rsidR="00CD26E5" w:rsidRDefault="00CD26E5">
            <w:pPr>
              <w:spacing w:line="360" w:lineRule="auto"/>
              <w:rPr>
                <w:szCs w:val="24"/>
              </w:rPr>
            </w:pPr>
            <w:r>
              <w:rPr>
                <w:szCs w:val="24"/>
              </w:rPr>
              <w:t>South Church Side</w:t>
            </w:r>
          </w:p>
        </w:tc>
      </w:tr>
      <w:tr w:rsidR="00CD26E5" w14:paraId="2ABD20A2"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8438E8" w14:textId="77777777" w:rsidR="00CD26E5" w:rsidRDefault="00CD26E5">
            <w:pPr>
              <w:spacing w:line="360" w:lineRule="auto"/>
              <w:rPr>
                <w:szCs w:val="24"/>
              </w:rPr>
            </w:pPr>
            <w:r>
              <w:rPr>
                <w:szCs w:val="24"/>
              </w:rPr>
              <w:t>Mosaic Church</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801E3" w14:textId="77777777" w:rsidR="00CD26E5" w:rsidRDefault="00CD26E5">
            <w:pPr>
              <w:spacing w:line="360" w:lineRule="auto"/>
              <w:rPr>
                <w:szCs w:val="24"/>
              </w:rPr>
            </w:pPr>
            <w:proofErr w:type="spellStart"/>
            <w:r>
              <w:rPr>
                <w:szCs w:val="24"/>
              </w:rPr>
              <w:t>Endike</w:t>
            </w:r>
            <w:proofErr w:type="spellEnd"/>
            <w:r>
              <w:rPr>
                <w:szCs w:val="24"/>
              </w:rPr>
              <w:t xml:space="preserve"> Lane</w:t>
            </w:r>
          </w:p>
        </w:tc>
      </w:tr>
      <w:tr w:rsidR="00CD26E5" w14:paraId="755ECBF0"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34999F0C" w14:textId="77777777" w:rsidR="00CD26E5" w:rsidRDefault="00CD26E5">
            <w:pPr>
              <w:spacing w:line="360" w:lineRule="auto"/>
              <w:rPr>
                <w:szCs w:val="24"/>
              </w:rPr>
            </w:pPr>
            <w:r>
              <w:rPr>
                <w:szCs w:val="24"/>
              </w:rPr>
              <w:t>Krzysiek Hull</w:t>
            </w:r>
          </w:p>
        </w:tc>
        <w:tc>
          <w:tcPr>
            <w:tcW w:w="4961" w:type="dxa"/>
            <w:tcBorders>
              <w:top w:val="single" w:sz="4" w:space="0" w:color="auto"/>
              <w:left w:val="single" w:sz="4" w:space="0" w:color="auto"/>
              <w:bottom w:val="single" w:sz="4" w:space="0" w:color="auto"/>
              <w:right w:val="single" w:sz="4" w:space="0" w:color="auto"/>
            </w:tcBorders>
            <w:hideMark/>
          </w:tcPr>
          <w:p w14:paraId="0477720B" w14:textId="77777777" w:rsidR="00CD26E5" w:rsidRDefault="00CD26E5">
            <w:pPr>
              <w:spacing w:line="360" w:lineRule="auto"/>
              <w:rPr>
                <w:szCs w:val="24"/>
              </w:rPr>
            </w:pPr>
            <w:r>
              <w:rPr>
                <w:szCs w:val="24"/>
              </w:rPr>
              <w:t>Ella Street</w:t>
            </w:r>
          </w:p>
        </w:tc>
      </w:tr>
      <w:tr w:rsidR="00CD26E5" w14:paraId="672ADBBF"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29C04" w14:textId="77777777" w:rsidR="00CD26E5" w:rsidRDefault="00CD26E5">
            <w:pPr>
              <w:spacing w:line="360" w:lineRule="auto"/>
              <w:rPr>
                <w:szCs w:val="24"/>
              </w:rPr>
            </w:pPr>
            <w:r>
              <w:rPr>
                <w:szCs w:val="24"/>
              </w:rPr>
              <w:t>Hull Elim Church</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E81999" w14:textId="77777777" w:rsidR="00CD26E5" w:rsidRDefault="00CD26E5">
            <w:pPr>
              <w:spacing w:line="360" w:lineRule="auto"/>
              <w:rPr>
                <w:szCs w:val="24"/>
              </w:rPr>
            </w:pPr>
            <w:r>
              <w:rPr>
                <w:szCs w:val="24"/>
              </w:rPr>
              <w:t>Bourne Street</w:t>
            </w:r>
          </w:p>
        </w:tc>
      </w:tr>
      <w:tr w:rsidR="00CD26E5" w14:paraId="40DA248D"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23D0E11" w14:textId="77777777" w:rsidR="00CD26E5" w:rsidRDefault="00CD26E5">
            <w:pPr>
              <w:spacing w:line="360" w:lineRule="auto"/>
              <w:rPr>
                <w:szCs w:val="24"/>
              </w:rPr>
            </w:pPr>
            <w:r>
              <w:rPr>
                <w:szCs w:val="24"/>
              </w:rPr>
              <w:t xml:space="preserve">Masjid </w:t>
            </w:r>
            <w:proofErr w:type="spellStart"/>
            <w:r>
              <w:rPr>
                <w:szCs w:val="24"/>
              </w:rPr>
              <w:t>Assahabah</w:t>
            </w:r>
            <w:proofErr w:type="spellEnd"/>
            <w:r>
              <w:rPr>
                <w:szCs w:val="24"/>
              </w:rPr>
              <w:t xml:space="preserve"> and Islamic Cultural</w:t>
            </w:r>
          </w:p>
          <w:p w14:paraId="2B51A0A8" w14:textId="77777777" w:rsidR="00CD26E5" w:rsidRDefault="00CD26E5">
            <w:pPr>
              <w:spacing w:line="360" w:lineRule="auto"/>
              <w:rPr>
                <w:szCs w:val="24"/>
              </w:rPr>
            </w:pPr>
            <w:r>
              <w:rPr>
                <w:szCs w:val="24"/>
              </w:rPr>
              <w:t>Centre</w:t>
            </w:r>
          </w:p>
        </w:tc>
        <w:tc>
          <w:tcPr>
            <w:tcW w:w="4961" w:type="dxa"/>
            <w:tcBorders>
              <w:top w:val="single" w:sz="4" w:space="0" w:color="auto"/>
              <w:left w:val="single" w:sz="4" w:space="0" w:color="auto"/>
              <w:bottom w:val="single" w:sz="4" w:space="0" w:color="auto"/>
              <w:right w:val="single" w:sz="4" w:space="0" w:color="auto"/>
            </w:tcBorders>
            <w:hideMark/>
          </w:tcPr>
          <w:p w14:paraId="758D17E2" w14:textId="77777777" w:rsidR="00CD26E5" w:rsidRDefault="00CD26E5">
            <w:pPr>
              <w:spacing w:line="360" w:lineRule="auto"/>
              <w:rPr>
                <w:szCs w:val="24"/>
              </w:rPr>
            </w:pPr>
            <w:r>
              <w:rPr>
                <w:szCs w:val="24"/>
              </w:rPr>
              <w:t>Epworth Street</w:t>
            </w:r>
          </w:p>
        </w:tc>
      </w:tr>
      <w:tr w:rsidR="00CD26E5" w14:paraId="457955BD"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B8FAFC" w14:textId="77777777" w:rsidR="00CD26E5" w:rsidRDefault="00CD26E5">
            <w:pPr>
              <w:spacing w:line="360" w:lineRule="auto"/>
              <w:rPr>
                <w:szCs w:val="24"/>
              </w:rPr>
            </w:pPr>
            <w:r>
              <w:rPr>
                <w:szCs w:val="24"/>
              </w:rPr>
              <w:t>Hull Jame Masjid</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814D25" w14:textId="77777777" w:rsidR="00CD26E5" w:rsidRDefault="00CD26E5">
            <w:pPr>
              <w:spacing w:line="360" w:lineRule="auto"/>
              <w:rPr>
                <w:szCs w:val="24"/>
              </w:rPr>
            </w:pPr>
            <w:r>
              <w:rPr>
                <w:szCs w:val="24"/>
              </w:rPr>
              <w:t>Pearson Park</w:t>
            </w:r>
          </w:p>
        </w:tc>
      </w:tr>
      <w:tr w:rsidR="00CD26E5" w14:paraId="20909BE5"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5ADB1092" w14:textId="77777777" w:rsidR="00CD26E5" w:rsidRDefault="00CD26E5">
            <w:pPr>
              <w:spacing w:line="360" w:lineRule="auto"/>
              <w:rPr>
                <w:szCs w:val="24"/>
              </w:rPr>
            </w:pPr>
            <w:r>
              <w:rPr>
                <w:szCs w:val="24"/>
              </w:rPr>
              <w:t>Guru Nanak Gurdwara Sikh Centre</w:t>
            </w:r>
          </w:p>
        </w:tc>
        <w:tc>
          <w:tcPr>
            <w:tcW w:w="4961" w:type="dxa"/>
            <w:tcBorders>
              <w:top w:val="single" w:sz="4" w:space="0" w:color="auto"/>
              <w:left w:val="single" w:sz="4" w:space="0" w:color="auto"/>
              <w:bottom w:val="single" w:sz="4" w:space="0" w:color="auto"/>
              <w:right w:val="single" w:sz="4" w:space="0" w:color="auto"/>
            </w:tcBorders>
            <w:hideMark/>
          </w:tcPr>
          <w:p w14:paraId="211793DF" w14:textId="77777777" w:rsidR="00CD26E5" w:rsidRDefault="00CD26E5">
            <w:pPr>
              <w:spacing w:line="360" w:lineRule="auto"/>
              <w:rPr>
                <w:szCs w:val="24"/>
              </w:rPr>
            </w:pPr>
            <w:r>
              <w:rPr>
                <w:szCs w:val="24"/>
              </w:rPr>
              <w:t>Parkfield Drive</w:t>
            </w:r>
          </w:p>
        </w:tc>
      </w:tr>
      <w:tr w:rsidR="00CD26E5" w14:paraId="1D722BAC"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B95769" w14:textId="77777777" w:rsidR="00CD26E5" w:rsidRDefault="00CD26E5">
            <w:pPr>
              <w:spacing w:line="360" w:lineRule="auto"/>
              <w:rPr>
                <w:szCs w:val="24"/>
              </w:rPr>
            </w:pPr>
            <w:proofErr w:type="spellStart"/>
            <w:r>
              <w:rPr>
                <w:szCs w:val="24"/>
              </w:rPr>
              <w:t>Khedrubje</w:t>
            </w:r>
            <w:proofErr w:type="spellEnd"/>
            <w:r>
              <w:rPr>
                <w:szCs w:val="24"/>
              </w:rPr>
              <w:t xml:space="preserve"> Kad </w:t>
            </w:r>
            <w:proofErr w:type="spellStart"/>
            <w:r>
              <w:rPr>
                <w:szCs w:val="24"/>
              </w:rPr>
              <w:t>ampa</w:t>
            </w:r>
            <w:proofErr w:type="spellEnd"/>
            <w:r>
              <w:rPr>
                <w:szCs w:val="24"/>
              </w:rPr>
              <w:t xml:space="preserve"> Buddhist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5B5253" w14:textId="77777777" w:rsidR="00CD26E5" w:rsidRDefault="00CD26E5">
            <w:pPr>
              <w:spacing w:line="360" w:lineRule="auto"/>
              <w:rPr>
                <w:szCs w:val="24"/>
              </w:rPr>
            </w:pPr>
            <w:r>
              <w:rPr>
                <w:szCs w:val="24"/>
              </w:rPr>
              <w:t>Coltman Street</w:t>
            </w:r>
          </w:p>
        </w:tc>
      </w:tr>
      <w:tr w:rsidR="00CD26E5" w14:paraId="2C985AA0" w14:textId="77777777" w:rsidTr="00CD26E5">
        <w:tc>
          <w:tcPr>
            <w:tcW w:w="10343" w:type="dxa"/>
            <w:gridSpan w:val="2"/>
            <w:tcBorders>
              <w:top w:val="single" w:sz="4" w:space="0" w:color="auto"/>
              <w:left w:val="nil"/>
              <w:bottom w:val="single" w:sz="4" w:space="0" w:color="auto"/>
              <w:right w:val="nil"/>
            </w:tcBorders>
          </w:tcPr>
          <w:p w14:paraId="40022027" w14:textId="77777777" w:rsidR="00CD26E5" w:rsidRDefault="00CD26E5">
            <w:pPr>
              <w:spacing w:line="360" w:lineRule="auto"/>
              <w:rPr>
                <w:sz w:val="22"/>
                <w:szCs w:val="22"/>
              </w:rPr>
            </w:pPr>
          </w:p>
        </w:tc>
      </w:tr>
      <w:tr w:rsidR="00CD26E5" w14:paraId="1117FBE0" w14:textId="77777777" w:rsidTr="00CD26E5">
        <w:tc>
          <w:tcPr>
            <w:tcW w:w="10343" w:type="dxa"/>
            <w:gridSpan w:val="2"/>
            <w:tcBorders>
              <w:top w:val="single" w:sz="4" w:space="0" w:color="auto"/>
              <w:left w:val="single" w:sz="4" w:space="0" w:color="auto"/>
              <w:bottom w:val="single" w:sz="4" w:space="0" w:color="auto"/>
              <w:right w:val="single" w:sz="4" w:space="0" w:color="auto"/>
            </w:tcBorders>
            <w:hideMark/>
          </w:tcPr>
          <w:p w14:paraId="6BD97986" w14:textId="77777777" w:rsidR="00CD26E5" w:rsidRDefault="00CD26E5">
            <w:pPr>
              <w:spacing w:line="360" w:lineRule="auto"/>
              <w:jc w:val="center"/>
              <w:rPr>
                <w:b/>
                <w:bCs/>
                <w:sz w:val="32"/>
                <w:szCs w:val="32"/>
              </w:rPr>
            </w:pPr>
            <w:r>
              <w:rPr>
                <w:b/>
                <w:bCs/>
                <w:sz w:val="32"/>
                <w:szCs w:val="32"/>
              </w:rPr>
              <w:t>Places of Interest</w:t>
            </w:r>
          </w:p>
        </w:tc>
      </w:tr>
      <w:tr w:rsidR="00CD26E5" w14:paraId="47E56719"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266CF5" w14:textId="77777777" w:rsidR="00CD26E5" w:rsidRDefault="00CD26E5">
            <w:pPr>
              <w:spacing w:line="360" w:lineRule="auto"/>
              <w:rPr>
                <w:szCs w:val="24"/>
              </w:rPr>
            </w:pPr>
            <w:r>
              <w:rPr>
                <w:szCs w:val="24"/>
              </w:rPr>
              <w:t>Street Life Museum</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2ECFC4" w14:textId="77777777" w:rsidR="00CD26E5" w:rsidRDefault="00CD26E5">
            <w:pPr>
              <w:spacing w:line="360" w:lineRule="auto"/>
              <w:rPr>
                <w:szCs w:val="24"/>
              </w:rPr>
            </w:pPr>
            <w:r>
              <w:rPr>
                <w:szCs w:val="24"/>
              </w:rPr>
              <w:t>High Street</w:t>
            </w:r>
          </w:p>
        </w:tc>
      </w:tr>
      <w:tr w:rsidR="00CD26E5" w14:paraId="3175426F"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46B0FC34" w14:textId="77777777" w:rsidR="00CD26E5" w:rsidRDefault="00CD26E5">
            <w:pPr>
              <w:spacing w:line="360" w:lineRule="auto"/>
              <w:rPr>
                <w:szCs w:val="24"/>
              </w:rPr>
            </w:pPr>
            <w:r>
              <w:rPr>
                <w:szCs w:val="24"/>
              </w:rPr>
              <w:t>Hull Maritime Museum</w:t>
            </w:r>
          </w:p>
        </w:tc>
        <w:tc>
          <w:tcPr>
            <w:tcW w:w="4961" w:type="dxa"/>
            <w:tcBorders>
              <w:top w:val="single" w:sz="4" w:space="0" w:color="auto"/>
              <w:left w:val="single" w:sz="4" w:space="0" w:color="auto"/>
              <w:bottom w:val="single" w:sz="4" w:space="0" w:color="auto"/>
              <w:right w:val="single" w:sz="4" w:space="0" w:color="auto"/>
            </w:tcBorders>
            <w:hideMark/>
          </w:tcPr>
          <w:p w14:paraId="0EC833BB" w14:textId="77777777" w:rsidR="00CD26E5" w:rsidRDefault="00CD26E5">
            <w:pPr>
              <w:spacing w:line="360" w:lineRule="auto"/>
              <w:rPr>
                <w:szCs w:val="24"/>
              </w:rPr>
            </w:pPr>
            <w:r>
              <w:rPr>
                <w:szCs w:val="24"/>
              </w:rPr>
              <w:t>Queen Victoria Square</w:t>
            </w:r>
          </w:p>
        </w:tc>
      </w:tr>
      <w:tr w:rsidR="00CD26E5" w14:paraId="4360FB20"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826A52" w14:textId="77777777" w:rsidR="00CD26E5" w:rsidRDefault="00CD26E5">
            <w:pPr>
              <w:spacing w:line="360" w:lineRule="auto"/>
              <w:rPr>
                <w:szCs w:val="24"/>
              </w:rPr>
            </w:pPr>
            <w:r>
              <w:rPr>
                <w:szCs w:val="24"/>
              </w:rPr>
              <w:t>Hull and East Riding Museum</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35CF5C" w14:textId="77777777" w:rsidR="00CD26E5" w:rsidRDefault="00CD26E5">
            <w:pPr>
              <w:spacing w:line="360" w:lineRule="auto"/>
              <w:rPr>
                <w:szCs w:val="24"/>
              </w:rPr>
            </w:pPr>
            <w:r>
              <w:rPr>
                <w:szCs w:val="24"/>
              </w:rPr>
              <w:t>High Street</w:t>
            </w:r>
          </w:p>
        </w:tc>
      </w:tr>
      <w:tr w:rsidR="00CD26E5" w14:paraId="509F50B6"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7A8EDA74" w14:textId="77777777" w:rsidR="00CD26E5" w:rsidRDefault="00CD26E5">
            <w:pPr>
              <w:spacing w:line="360" w:lineRule="auto"/>
              <w:rPr>
                <w:szCs w:val="24"/>
              </w:rPr>
            </w:pPr>
            <w:r>
              <w:rPr>
                <w:szCs w:val="24"/>
              </w:rPr>
              <w:t>Ferens Art Gallery</w:t>
            </w:r>
          </w:p>
        </w:tc>
        <w:tc>
          <w:tcPr>
            <w:tcW w:w="4961" w:type="dxa"/>
            <w:tcBorders>
              <w:top w:val="single" w:sz="4" w:space="0" w:color="auto"/>
              <w:left w:val="single" w:sz="4" w:space="0" w:color="auto"/>
              <w:bottom w:val="single" w:sz="4" w:space="0" w:color="auto"/>
              <w:right w:val="single" w:sz="4" w:space="0" w:color="auto"/>
            </w:tcBorders>
            <w:hideMark/>
          </w:tcPr>
          <w:p w14:paraId="555FA08E" w14:textId="77777777" w:rsidR="00CD26E5" w:rsidRDefault="00CD26E5">
            <w:pPr>
              <w:spacing w:line="360" w:lineRule="auto"/>
              <w:rPr>
                <w:szCs w:val="24"/>
              </w:rPr>
            </w:pPr>
            <w:r>
              <w:rPr>
                <w:szCs w:val="24"/>
              </w:rPr>
              <w:t>Queen Victoria Square</w:t>
            </w:r>
          </w:p>
        </w:tc>
      </w:tr>
      <w:tr w:rsidR="00CD26E5" w14:paraId="7E0D9417"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E829E4" w14:textId="77777777" w:rsidR="00CD26E5" w:rsidRDefault="00CD26E5">
            <w:pPr>
              <w:spacing w:line="360" w:lineRule="auto"/>
              <w:rPr>
                <w:szCs w:val="24"/>
              </w:rPr>
            </w:pPr>
            <w:r>
              <w:rPr>
                <w:szCs w:val="24"/>
              </w:rPr>
              <w:t>Wilberforce House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9BC628" w14:textId="77777777" w:rsidR="00CD26E5" w:rsidRDefault="00CD26E5">
            <w:pPr>
              <w:spacing w:line="360" w:lineRule="auto"/>
              <w:rPr>
                <w:szCs w:val="24"/>
              </w:rPr>
            </w:pPr>
            <w:r>
              <w:rPr>
                <w:szCs w:val="24"/>
              </w:rPr>
              <w:t>High Street</w:t>
            </w:r>
          </w:p>
        </w:tc>
      </w:tr>
      <w:tr w:rsidR="00CD26E5" w14:paraId="5EB5FB45"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9F732F6" w14:textId="77777777" w:rsidR="00CD26E5" w:rsidRDefault="00CD26E5">
            <w:pPr>
              <w:spacing w:line="360" w:lineRule="auto"/>
              <w:rPr>
                <w:szCs w:val="24"/>
              </w:rPr>
            </w:pPr>
            <w:r>
              <w:rPr>
                <w:szCs w:val="24"/>
              </w:rPr>
              <w:t>Humber Street Gallery</w:t>
            </w:r>
          </w:p>
        </w:tc>
        <w:tc>
          <w:tcPr>
            <w:tcW w:w="4961" w:type="dxa"/>
            <w:tcBorders>
              <w:top w:val="single" w:sz="4" w:space="0" w:color="auto"/>
              <w:left w:val="single" w:sz="4" w:space="0" w:color="auto"/>
              <w:bottom w:val="single" w:sz="4" w:space="0" w:color="auto"/>
              <w:right w:val="single" w:sz="4" w:space="0" w:color="auto"/>
            </w:tcBorders>
            <w:hideMark/>
          </w:tcPr>
          <w:p w14:paraId="4B6AE3E7" w14:textId="77777777" w:rsidR="00CD26E5" w:rsidRDefault="00CD26E5">
            <w:pPr>
              <w:spacing w:line="360" w:lineRule="auto"/>
              <w:rPr>
                <w:szCs w:val="24"/>
              </w:rPr>
            </w:pPr>
            <w:r>
              <w:rPr>
                <w:szCs w:val="24"/>
              </w:rPr>
              <w:t>Humber Street</w:t>
            </w:r>
          </w:p>
        </w:tc>
      </w:tr>
      <w:tr w:rsidR="00CD26E5" w14:paraId="5AF0C740" w14:textId="77777777" w:rsidTr="00CD26E5">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75648E" w14:textId="77777777" w:rsidR="00CD26E5" w:rsidRDefault="00CD26E5">
            <w:pPr>
              <w:spacing w:line="360" w:lineRule="auto"/>
              <w:rPr>
                <w:szCs w:val="24"/>
              </w:rPr>
            </w:pPr>
            <w:r>
              <w:rPr>
                <w:szCs w:val="24"/>
              </w:rPr>
              <w:t>Hull Fishing Heritage Centre</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9F50EF" w14:textId="77777777" w:rsidR="00CD26E5" w:rsidRDefault="00CD26E5">
            <w:pPr>
              <w:spacing w:line="360" w:lineRule="auto"/>
              <w:rPr>
                <w:szCs w:val="24"/>
              </w:rPr>
            </w:pPr>
            <w:r>
              <w:rPr>
                <w:szCs w:val="24"/>
              </w:rPr>
              <w:t>Boulevard</w:t>
            </w:r>
          </w:p>
        </w:tc>
      </w:tr>
      <w:tr w:rsidR="00CD26E5" w14:paraId="2AE852FD" w14:textId="77777777" w:rsidTr="00CD26E5">
        <w:tc>
          <w:tcPr>
            <w:tcW w:w="5382" w:type="dxa"/>
            <w:tcBorders>
              <w:top w:val="single" w:sz="4" w:space="0" w:color="auto"/>
              <w:left w:val="single" w:sz="4" w:space="0" w:color="auto"/>
              <w:bottom w:val="single" w:sz="4" w:space="0" w:color="auto"/>
              <w:right w:val="single" w:sz="4" w:space="0" w:color="auto"/>
            </w:tcBorders>
            <w:hideMark/>
          </w:tcPr>
          <w:p w14:paraId="6218C7B3" w14:textId="77777777" w:rsidR="00CD26E5" w:rsidRDefault="00CD26E5">
            <w:pPr>
              <w:spacing w:line="360" w:lineRule="auto"/>
              <w:rPr>
                <w:szCs w:val="24"/>
              </w:rPr>
            </w:pPr>
            <w:r>
              <w:rPr>
                <w:szCs w:val="24"/>
              </w:rPr>
              <w:t>Town Docks Museum</w:t>
            </w:r>
          </w:p>
        </w:tc>
        <w:tc>
          <w:tcPr>
            <w:tcW w:w="4961" w:type="dxa"/>
            <w:tcBorders>
              <w:top w:val="single" w:sz="4" w:space="0" w:color="auto"/>
              <w:left w:val="single" w:sz="4" w:space="0" w:color="auto"/>
              <w:bottom w:val="single" w:sz="4" w:space="0" w:color="auto"/>
              <w:right w:val="single" w:sz="4" w:space="0" w:color="auto"/>
            </w:tcBorders>
            <w:hideMark/>
          </w:tcPr>
          <w:p w14:paraId="6BB21BFB" w14:textId="77777777" w:rsidR="00CD26E5" w:rsidRDefault="00CD26E5">
            <w:pPr>
              <w:spacing w:line="360" w:lineRule="auto"/>
              <w:rPr>
                <w:szCs w:val="24"/>
              </w:rPr>
            </w:pPr>
            <w:r>
              <w:rPr>
                <w:szCs w:val="24"/>
              </w:rPr>
              <w:t>Dock Street</w:t>
            </w:r>
          </w:p>
        </w:tc>
      </w:tr>
    </w:tbl>
    <w:p w14:paraId="2DC46F7B" w14:textId="77777777" w:rsidR="00CD26E5" w:rsidRDefault="00CD26E5" w:rsidP="00CD26E5">
      <w:pPr>
        <w:rPr>
          <w:rFonts w:asciiTheme="minorHAnsi" w:hAnsiTheme="minorHAnsi" w:cstheme="minorBidi"/>
          <w:kern w:val="2"/>
          <w:sz w:val="22"/>
          <w:szCs w:val="22"/>
          <w:lang w:eastAsia="en-US"/>
          <w14:ligatures w14:val="standardContextual"/>
        </w:rPr>
      </w:pPr>
    </w:p>
    <w:p w14:paraId="3FA80F12" w14:textId="2A88081A" w:rsidR="00BE2BB7" w:rsidRDefault="00BE2BB7">
      <w:pPr>
        <w:rPr>
          <w:rFonts w:cs="Arial"/>
          <w:szCs w:val="24"/>
        </w:rPr>
      </w:pPr>
      <w:r>
        <w:rPr>
          <w:rFonts w:cs="Arial"/>
          <w:szCs w:val="24"/>
        </w:rPr>
        <w:br w:type="page"/>
      </w:r>
    </w:p>
    <w:p w14:paraId="7D76F183" w14:textId="2978ED5E" w:rsidR="00CD26E5" w:rsidRDefault="00247E5E">
      <w:pPr>
        <w:rPr>
          <w:rFonts w:cs="Arial"/>
          <w:szCs w:val="24"/>
        </w:rPr>
      </w:pPr>
      <w:r>
        <w:rPr>
          <w:rFonts w:cs="Arial"/>
          <w:b/>
          <w:noProof/>
          <w:sz w:val="28"/>
          <w:szCs w:val="28"/>
          <w:lang w:eastAsia="ja-JP"/>
        </w:rPr>
        <w:lastRenderedPageBreak/>
        <w:drawing>
          <wp:anchor distT="0" distB="0" distL="114300" distR="114300" simplePos="0" relativeHeight="251658260" behindDoc="0" locked="0" layoutInCell="1" allowOverlap="1" wp14:anchorId="043B4D89" wp14:editId="1F3705B1">
            <wp:simplePos x="0" y="0"/>
            <wp:positionH relativeFrom="margin">
              <wp:align>left</wp:align>
            </wp:positionH>
            <wp:positionV relativeFrom="paragraph">
              <wp:posOffset>-265423</wp:posOffset>
            </wp:positionV>
            <wp:extent cx="1662430" cy="696595"/>
            <wp:effectExtent l="0" t="0" r="0" b="8255"/>
            <wp:wrapNone/>
            <wp:docPr id="189946634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66341" name="Picture 2" descr="A close up of a logo&#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243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 w:val="28"/>
          <w:szCs w:val="28"/>
          <w:lang w:eastAsia="ja-JP"/>
        </w:rPr>
        <w:drawing>
          <wp:anchor distT="0" distB="0" distL="114300" distR="114300" simplePos="0" relativeHeight="251658261" behindDoc="0" locked="0" layoutInCell="1" allowOverlap="1" wp14:anchorId="71E8CB57" wp14:editId="08C32A6A">
            <wp:simplePos x="0" y="0"/>
            <wp:positionH relativeFrom="column">
              <wp:posOffset>5278755</wp:posOffset>
            </wp:positionH>
            <wp:positionV relativeFrom="paragraph">
              <wp:posOffset>-301870</wp:posOffset>
            </wp:positionV>
            <wp:extent cx="1662430" cy="696595"/>
            <wp:effectExtent l="0" t="0" r="0" b="8255"/>
            <wp:wrapNone/>
            <wp:docPr id="17768606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6069" name="Picture 1" descr="A close up of a logo&#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2430" cy="696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67927" w14:textId="77777777" w:rsidR="00AB25AE" w:rsidRDefault="00AB25AE">
      <w:pPr>
        <w:rPr>
          <w:rFonts w:cs="Arial"/>
          <w:szCs w:val="24"/>
        </w:rPr>
      </w:pPr>
    </w:p>
    <w:p w14:paraId="35552C90" w14:textId="769767E0" w:rsidR="00247E5E" w:rsidRDefault="00247E5E" w:rsidP="00247E5E">
      <w:pPr>
        <w:jc w:val="center"/>
        <w:rPr>
          <w:rFonts w:cs="Arial"/>
          <w:b/>
          <w:sz w:val="40"/>
          <w:szCs w:val="40"/>
        </w:rPr>
      </w:pPr>
      <w:r>
        <w:rPr>
          <w:rFonts w:cs="Arial"/>
          <w:b/>
          <w:sz w:val="40"/>
          <w:szCs w:val="40"/>
        </w:rPr>
        <w:t>Tr</w:t>
      </w:r>
      <w:r w:rsidRPr="0062057D">
        <w:rPr>
          <w:rFonts w:cs="Arial"/>
          <w:b/>
          <w:sz w:val="40"/>
          <w:szCs w:val="40"/>
        </w:rPr>
        <w:t>aining Application Form</w:t>
      </w:r>
    </w:p>
    <w:p w14:paraId="1F9B5A58" w14:textId="77777777" w:rsidR="00247E5E" w:rsidRDefault="00247E5E" w:rsidP="00247E5E">
      <w:pPr>
        <w:jc w:val="center"/>
        <w:rPr>
          <w:rFonts w:cs="Arial"/>
          <w:b/>
          <w:sz w:val="40"/>
          <w:szCs w:val="40"/>
        </w:rPr>
      </w:pPr>
      <w:r>
        <w:rPr>
          <w:rFonts w:cs="Arial"/>
          <w:b/>
          <w:sz w:val="40"/>
          <w:szCs w:val="40"/>
        </w:rPr>
        <w:t>(Taxi Driver)</w:t>
      </w:r>
    </w:p>
    <w:p w14:paraId="76496990" w14:textId="77777777" w:rsidR="00247E5E" w:rsidRPr="00FC417F" w:rsidRDefault="00247E5E" w:rsidP="00247E5E">
      <w:pPr>
        <w:jc w:val="center"/>
        <w:rPr>
          <w:rFonts w:cs="Arial"/>
          <w:lang w:val="pt-BR"/>
        </w:rPr>
      </w:pPr>
      <w:r w:rsidRPr="00FC417F">
        <w:rPr>
          <w:rFonts w:cs="Arial"/>
        </w:rPr>
        <w:t xml:space="preserve">Please </w:t>
      </w:r>
      <w:r w:rsidRPr="004F4BF6">
        <w:rPr>
          <w:rFonts w:cs="Arial"/>
          <w:b/>
          <w:bCs/>
          <w:u w:val="single"/>
        </w:rPr>
        <w:t>Print</w:t>
      </w:r>
      <w:r>
        <w:rPr>
          <w:rFonts w:cs="Arial"/>
        </w:rPr>
        <w:t xml:space="preserve"> all I</w:t>
      </w:r>
      <w:r w:rsidRPr="00FC417F">
        <w:rPr>
          <w:rFonts w:cs="Arial"/>
        </w:rPr>
        <w:t>nformation</w:t>
      </w:r>
    </w:p>
    <w:tbl>
      <w:tblPr>
        <w:tblpPr w:leftFromText="180" w:rightFromText="180" w:vertAnchor="text" w:horzAnchor="margin" w:tblpXSpec="center" w:tblpY="148"/>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2175"/>
        <w:gridCol w:w="567"/>
        <w:gridCol w:w="1134"/>
        <w:gridCol w:w="583"/>
        <w:gridCol w:w="126"/>
        <w:gridCol w:w="1276"/>
        <w:gridCol w:w="2977"/>
      </w:tblGrid>
      <w:tr w:rsidR="00247E5E" w:rsidRPr="0087060A" w14:paraId="6495026F" w14:textId="77777777" w:rsidTr="00921004">
        <w:trPr>
          <w:trHeight w:val="730"/>
        </w:trPr>
        <w:tc>
          <w:tcPr>
            <w:tcW w:w="1791" w:type="dxa"/>
            <w:tcBorders>
              <w:top w:val="single" w:sz="2" w:space="0" w:color="auto"/>
              <w:left w:val="single" w:sz="2" w:space="0" w:color="auto"/>
              <w:bottom w:val="single" w:sz="2" w:space="0" w:color="auto"/>
            </w:tcBorders>
          </w:tcPr>
          <w:p w14:paraId="7963AB93" w14:textId="77777777" w:rsidR="00247E5E" w:rsidRDefault="00247E5E" w:rsidP="00921004">
            <w:pPr>
              <w:rPr>
                <w:rFonts w:cs="Arial"/>
                <w:b/>
                <w:sz w:val="20"/>
              </w:rPr>
            </w:pPr>
          </w:p>
          <w:p w14:paraId="7FBA26C0" w14:textId="77777777" w:rsidR="00247E5E" w:rsidRPr="0087060A" w:rsidRDefault="00247E5E" w:rsidP="00921004">
            <w:pPr>
              <w:rPr>
                <w:rFonts w:cs="Arial"/>
                <w:b/>
                <w:sz w:val="20"/>
              </w:rPr>
            </w:pPr>
            <w:r w:rsidRPr="0087060A">
              <w:rPr>
                <w:rFonts w:cs="Arial"/>
                <w:b/>
                <w:sz w:val="20"/>
              </w:rPr>
              <w:t>NAME OF COURSE</w:t>
            </w:r>
          </w:p>
          <w:p w14:paraId="236D99CC" w14:textId="77777777" w:rsidR="00247E5E" w:rsidRPr="0087060A" w:rsidRDefault="00247E5E" w:rsidP="00921004">
            <w:pPr>
              <w:rPr>
                <w:rFonts w:cs="Arial"/>
                <w:b/>
                <w:sz w:val="20"/>
              </w:rPr>
            </w:pPr>
          </w:p>
        </w:tc>
        <w:tc>
          <w:tcPr>
            <w:tcW w:w="8838" w:type="dxa"/>
            <w:gridSpan w:val="7"/>
            <w:tcBorders>
              <w:top w:val="single" w:sz="2" w:space="0" w:color="auto"/>
              <w:bottom w:val="single" w:sz="2" w:space="0" w:color="auto"/>
              <w:right w:val="single" w:sz="2" w:space="0" w:color="auto"/>
            </w:tcBorders>
          </w:tcPr>
          <w:p w14:paraId="3EB1FF4D" w14:textId="77777777" w:rsidR="00247E5E" w:rsidRDefault="00247E5E" w:rsidP="00921004">
            <w:pPr>
              <w:rPr>
                <w:rFonts w:cs="Arial"/>
                <w:b/>
                <w:sz w:val="20"/>
              </w:rPr>
            </w:pPr>
          </w:p>
          <w:p w14:paraId="4D9BFECB" w14:textId="77777777" w:rsidR="00247E5E" w:rsidRDefault="00247E5E" w:rsidP="00921004">
            <w:pPr>
              <w:rPr>
                <w:rFonts w:cs="Arial"/>
                <w:b/>
                <w:sz w:val="20"/>
              </w:rPr>
            </w:pPr>
            <w:r>
              <w:rPr>
                <w:rFonts w:cs="Arial"/>
                <w:b/>
                <w:sz w:val="20"/>
              </w:rPr>
              <w:t>The Role of the Professional Taxi and Private Hire Driver</w:t>
            </w:r>
          </w:p>
          <w:p w14:paraId="748A9912" w14:textId="77777777" w:rsidR="00247E5E" w:rsidRDefault="00247E5E" w:rsidP="00921004">
            <w:pPr>
              <w:rPr>
                <w:rFonts w:cs="Arial"/>
                <w:b/>
                <w:sz w:val="20"/>
              </w:rPr>
            </w:pPr>
          </w:p>
          <w:p w14:paraId="041F33E4" w14:textId="77777777" w:rsidR="00247E5E" w:rsidRDefault="00247E5E" w:rsidP="00921004">
            <w:pPr>
              <w:rPr>
                <w:rFonts w:cs="Arial"/>
                <w:b/>
                <w:sz w:val="20"/>
              </w:rPr>
            </w:pPr>
            <w:r>
              <w:rPr>
                <w:rFonts w:cs="Arial"/>
                <w:b/>
                <w:sz w:val="20"/>
              </w:rPr>
              <w:t>Hull City Council Taxi Licencing Knowledge Test</w:t>
            </w:r>
          </w:p>
          <w:p w14:paraId="3C16581E" w14:textId="77777777" w:rsidR="00247E5E" w:rsidRDefault="00247E5E" w:rsidP="00921004">
            <w:pPr>
              <w:rPr>
                <w:rFonts w:cs="Arial"/>
                <w:b/>
                <w:sz w:val="20"/>
              </w:rPr>
            </w:pPr>
          </w:p>
          <w:p w14:paraId="403F49C5" w14:textId="77777777" w:rsidR="00247E5E" w:rsidRDefault="00247E5E" w:rsidP="00921004">
            <w:pPr>
              <w:rPr>
                <w:rFonts w:cs="Arial"/>
                <w:b/>
                <w:sz w:val="20"/>
              </w:rPr>
            </w:pPr>
            <w:r>
              <w:rPr>
                <w:rFonts w:cs="Arial"/>
                <w:b/>
                <w:sz w:val="20"/>
              </w:rPr>
              <w:t>Safeguarding Children, Young People and Adults for Taxi Drivers</w:t>
            </w:r>
          </w:p>
          <w:p w14:paraId="56FDE05C" w14:textId="77777777" w:rsidR="00247E5E" w:rsidRPr="00857100" w:rsidRDefault="00247E5E" w:rsidP="00921004">
            <w:pPr>
              <w:rPr>
                <w:rFonts w:cs="Arial"/>
                <w:b/>
              </w:rPr>
            </w:pPr>
          </w:p>
        </w:tc>
      </w:tr>
      <w:tr w:rsidR="00247E5E" w:rsidRPr="0087060A" w14:paraId="411ED68B" w14:textId="77777777" w:rsidTr="00921004">
        <w:trPr>
          <w:trHeight w:val="506"/>
        </w:trPr>
        <w:tc>
          <w:tcPr>
            <w:tcW w:w="1791" w:type="dxa"/>
            <w:tcBorders>
              <w:top w:val="single" w:sz="2" w:space="0" w:color="auto"/>
              <w:left w:val="single" w:sz="2" w:space="0" w:color="auto"/>
              <w:bottom w:val="single" w:sz="2" w:space="0" w:color="auto"/>
            </w:tcBorders>
          </w:tcPr>
          <w:p w14:paraId="438B546F" w14:textId="77777777" w:rsidR="00247E5E" w:rsidRDefault="00247E5E" w:rsidP="00921004">
            <w:pPr>
              <w:rPr>
                <w:rFonts w:cs="Arial"/>
                <w:b/>
                <w:sz w:val="20"/>
              </w:rPr>
            </w:pPr>
          </w:p>
          <w:p w14:paraId="533306AE" w14:textId="77777777" w:rsidR="00247E5E" w:rsidRDefault="00247E5E" w:rsidP="00921004">
            <w:pPr>
              <w:rPr>
                <w:rFonts w:cs="Arial"/>
                <w:b/>
                <w:sz w:val="20"/>
              </w:rPr>
            </w:pPr>
          </w:p>
          <w:p w14:paraId="679431AD" w14:textId="77777777" w:rsidR="00247E5E" w:rsidRDefault="00247E5E" w:rsidP="00921004">
            <w:pPr>
              <w:rPr>
                <w:rFonts w:cs="Arial"/>
                <w:b/>
                <w:sz w:val="20"/>
              </w:rPr>
            </w:pPr>
            <w:r>
              <w:rPr>
                <w:rFonts w:cs="Arial"/>
                <w:b/>
                <w:sz w:val="20"/>
              </w:rPr>
              <w:t>Name</w:t>
            </w:r>
          </w:p>
          <w:p w14:paraId="3B42AC57" w14:textId="77777777" w:rsidR="00247E5E" w:rsidRPr="0087060A" w:rsidRDefault="00247E5E" w:rsidP="00921004">
            <w:pPr>
              <w:rPr>
                <w:rFonts w:cs="Arial"/>
                <w:b/>
                <w:sz w:val="20"/>
              </w:rPr>
            </w:pPr>
          </w:p>
        </w:tc>
        <w:tc>
          <w:tcPr>
            <w:tcW w:w="2175" w:type="dxa"/>
            <w:tcBorders>
              <w:top w:val="single" w:sz="2" w:space="0" w:color="auto"/>
              <w:bottom w:val="single" w:sz="2" w:space="0" w:color="auto"/>
              <w:right w:val="single" w:sz="2" w:space="0" w:color="auto"/>
            </w:tcBorders>
          </w:tcPr>
          <w:p w14:paraId="07DA4E11" w14:textId="77777777" w:rsidR="00247E5E" w:rsidRDefault="00247E5E" w:rsidP="00921004">
            <w:pPr>
              <w:rPr>
                <w:rFonts w:cs="Arial"/>
                <w:b/>
                <w:sz w:val="20"/>
              </w:rPr>
            </w:pPr>
            <w:r>
              <w:rPr>
                <w:rFonts w:cs="Arial"/>
                <w:b/>
                <w:sz w:val="20"/>
              </w:rPr>
              <w:t>Forename</w:t>
            </w:r>
          </w:p>
          <w:p w14:paraId="5CF18817" w14:textId="77777777" w:rsidR="00247E5E" w:rsidRPr="00857100" w:rsidRDefault="00247E5E" w:rsidP="00921004">
            <w:pPr>
              <w:rPr>
                <w:rFonts w:cs="Arial"/>
                <w:b/>
              </w:rPr>
            </w:pPr>
          </w:p>
        </w:tc>
        <w:tc>
          <w:tcPr>
            <w:tcW w:w="2410" w:type="dxa"/>
            <w:gridSpan w:val="4"/>
            <w:tcBorders>
              <w:top w:val="single" w:sz="2" w:space="0" w:color="auto"/>
              <w:left w:val="single" w:sz="2" w:space="0" w:color="auto"/>
              <w:bottom w:val="single" w:sz="2" w:space="0" w:color="auto"/>
            </w:tcBorders>
          </w:tcPr>
          <w:p w14:paraId="38FEB0C0" w14:textId="77777777" w:rsidR="00247E5E" w:rsidRPr="0087060A" w:rsidRDefault="00247E5E" w:rsidP="00921004">
            <w:pPr>
              <w:rPr>
                <w:rFonts w:cs="Arial"/>
                <w:b/>
                <w:sz w:val="20"/>
              </w:rPr>
            </w:pPr>
            <w:r>
              <w:rPr>
                <w:rFonts w:cs="Arial"/>
                <w:b/>
                <w:sz w:val="20"/>
              </w:rPr>
              <w:t>Middle Name</w:t>
            </w:r>
          </w:p>
        </w:tc>
        <w:tc>
          <w:tcPr>
            <w:tcW w:w="4253" w:type="dxa"/>
            <w:gridSpan w:val="2"/>
            <w:tcBorders>
              <w:top w:val="single" w:sz="2" w:space="0" w:color="auto"/>
              <w:bottom w:val="single" w:sz="2" w:space="0" w:color="auto"/>
              <w:right w:val="single" w:sz="2" w:space="0" w:color="auto"/>
            </w:tcBorders>
          </w:tcPr>
          <w:p w14:paraId="1DCF79CA" w14:textId="77777777" w:rsidR="00247E5E" w:rsidRDefault="00247E5E" w:rsidP="00921004">
            <w:pPr>
              <w:rPr>
                <w:rFonts w:cs="Arial"/>
                <w:b/>
                <w:sz w:val="20"/>
              </w:rPr>
            </w:pPr>
            <w:r>
              <w:rPr>
                <w:rFonts w:cs="Arial"/>
                <w:b/>
                <w:sz w:val="20"/>
              </w:rPr>
              <w:t>Surname</w:t>
            </w:r>
          </w:p>
          <w:p w14:paraId="3B7FEB29" w14:textId="77777777" w:rsidR="00247E5E" w:rsidRDefault="00247E5E" w:rsidP="00921004">
            <w:pPr>
              <w:rPr>
                <w:rFonts w:cs="Arial"/>
                <w:b/>
                <w:sz w:val="20"/>
              </w:rPr>
            </w:pPr>
          </w:p>
          <w:p w14:paraId="356D6740" w14:textId="77777777" w:rsidR="00247E5E" w:rsidRPr="0087060A" w:rsidRDefault="00247E5E" w:rsidP="00921004">
            <w:pPr>
              <w:rPr>
                <w:rFonts w:cs="Arial"/>
                <w:b/>
                <w:sz w:val="20"/>
              </w:rPr>
            </w:pPr>
          </w:p>
        </w:tc>
      </w:tr>
      <w:tr w:rsidR="00247E5E" w:rsidRPr="0087060A" w14:paraId="3F5B6373" w14:textId="77777777" w:rsidTr="00921004">
        <w:trPr>
          <w:trHeight w:val="506"/>
        </w:trPr>
        <w:tc>
          <w:tcPr>
            <w:tcW w:w="1791" w:type="dxa"/>
            <w:tcBorders>
              <w:top w:val="single" w:sz="2" w:space="0" w:color="auto"/>
              <w:left w:val="single" w:sz="2" w:space="0" w:color="auto"/>
              <w:bottom w:val="single" w:sz="2" w:space="0" w:color="auto"/>
            </w:tcBorders>
            <w:vAlign w:val="center"/>
          </w:tcPr>
          <w:p w14:paraId="57197999" w14:textId="77777777" w:rsidR="00247E5E" w:rsidRDefault="00247E5E" w:rsidP="00921004">
            <w:pPr>
              <w:rPr>
                <w:rFonts w:cs="Arial"/>
                <w:b/>
                <w:sz w:val="20"/>
              </w:rPr>
            </w:pPr>
          </w:p>
          <w:p w14:paraId="075ABA07" w14:textId="77777777" w:rsidR="00247E5E" w:rsidRDefault="00247E5E" w:rsidP="00921004">
            <w:pPr>
              <w:rPr>
                <w:rFonts w:cs="Arial"/>
                <w:b/>
                <w:sz w:val="20"/>
              </w:rPr>
            </w:pPr>
            <w:r w:rsidRPr="009F011F">
              <w:rPr>
                <w:rFonts w:cs="Arial"/>
                <w:b/>
                <w:sz w:val="20"/>
              </w:rPr>
              <w:t>Telephone Number</w:t>
            </w:r>
          </w:p>
          <w:p w14:paraId="3E9F510C" w14:textId="77777777" w:rsidR="00247E5E" w:rsidRPr="009F011F" w:rsidRDefault="00247E5E" w:rsidP="00921004">
            <w:pPr>
              <w:rPr>
                <w:rFonts w:cs="Arial"/>
                <w:b/>
                <w:sz w:val="20"/>
              </w:rPr>
            </w:pPr>
          </w:p>
        </w:tc>
        <w:tc>
          <w:tcPr>
            <w:tcW w:w="2175" w:type="dxa"/>
            <w:tcBorders>
              <w:top w:val="single" w:sz="2" w:space="0" w:color="auto"/>
              <w:bottom w:val="single" w:sz="2" w:space="0" w:color="auto"/>
              <w:right w:val="single" w:sz="2" w:space="0" w:color="auto"/>
            </w:tcBorders>
            <w:vAlign w:val="center"/>
          </w:tcPr>
          <w:p w14:paraId="00F4FD2C" w14:textId="77777777" w:rsidR="00247E5E" w:rsidRPr="009F011F" w:rsidRDefault="00247E5E" w:rsidP="00921004">
            <w:pPr>
              <w:rPr>
                <w:rFonts w:cs="Arial"/>
                <w:b/>
                <w:sz w:val="20"/>
              </w:rPr>
            </w:pPr>
          </w:p>
        </w:tc>
        <w:tc>
          <w:tcPr>
            <w:tcW w:w="1701" w:type="dxa"/>
            <w:gridSpan w:val="2"/>
            <w:tcBorders>
              <w:top w:val="single" w:sz="2" w:space="0" w:color="auto"/>
              <w:bottom w:val="single" w:sz="2" w:space="0" w:color="auto"/>
              <w:right w:val="single" w:sz="2" w:space="0" w:color="auto"/>
            </w:tcBorders>
            <w:vAlign w:val="center"/>
          </w:tcPr>
          <w:p w14:paraId="51A14338" w14:textId="77777777" w:rsidR="00247E5E" w:rsidRPr="009F011F" w:rsidRDefault="00247E5E" w:rsidP="00921004">
            <w:pPr>
              <w:rPr>
                <w:rFonts w:cs="Arial"/>
                <w:b/>
                <w:sz w:val="20"/>
              </w:rPr>
            </w:pPr>
            <w:r w:rsidRPr="009F011F">
              <w:rPr>
                <w:rFonts w:cs="Arial"/>
                <w:b/>
                <w:sz w:val="20"/>
              </w:rPr>
              <w:t>Mobile</w:t>
            </w:r>
            <w:r>
              <w:rPr>
                <w:rFonts w:cs="Arial"/>
                <w:b/>
                <w:sz w:val="20"/>
              </w:rPr>
              <w:t xml:space="preserve"> Number</w:t>
            </w:r>
          </w:p>
        </w:tc>
        <w:tc>
          <w:tcPr>
            <w:tcW w:w="4962" w:type="dxa"/>
            <w:gridSpan w:val="4"/>
            <w:tcBorders>
              <w:top w:val="single" w:sz="2" w:space="0" w:color="auto"/>
              <w:bottom w:val="single" w:sz="2" w:space="0" w:color="auto"/>
              <w:right w:val="single" w:sz="2" w:space="0" w:color="auto"/>
            </w:tcBorders>
            <w:vAlign w:val="center"/>
          </w:tcPr>
          <w:p w14:paraId="329CAB10" w14:textId="77777777" w:rsidR="00247E5E" w:rsidRPr="009F011F" w:rsidRDefault="00247E5E" w:rsidP="00921004">
            <w:pPr>
              <w:rPr>
                <w:rFonts w:cs="Arial"/>
                <w:b/>
                <w:sz w:val="20"/>
              </w:rPr>
            </w:pPr>
          </w:p>
        </w:tc>
      </w:tr>
      <w:tr w:rsidR="00247E5E" w:rsidRPr="0087060A" w14:paraId="784032ED" w14:textId="77777777" w:rsidTr="00921004">
        <w:trPr>
          <w:trHeight w:val="506"/>
        </w:trPr>
        <w:tc>
          <w:tcPr>
            <w:tcW w:w="1791" w:type="dxa"/>
            <w:tcBorders>
              <w:top w:val="single" w:sz="2" w:space="0" w:color="auto"/>
              <w:left w:val="single" w:sz="2" w:space="0" w:color="auto"/>
              <w:bottom w:val="single" w:sz="2" w:space="0" w:color="auto"/>
            </w:tcBorders>
            <w:vAlign w:val="center"/>
          </w:tcPr>
          <w:p w14:paraId="3002F610" w14:textId="77777777" w:rsidR="00247E5E" w:rsidRPr="0087060A" w:rsidRDefault="00247E5E" w:rsidP="00921004">
            <w:pPr>
              <w:rPr>
                <w:rFonts w:cs="Arial"/>
                <w:b/>
                <w:sz w:val="20"/>
              </w:rPr>
            </w:pPr>
            <w:r w:rsidRPr="0087060A">
              <w:rPr>
                <w:rFonts w:cs="Arial"/>
                <w:b/>
                <w:sz w:val="20"/>
              </w:rPr>
              <w:t>Full</w:t>
            </w:r>
            <w:r>
              <w:rPr>
                <w:rFonts w:cs="Arial"/>
                <w:b/>
                <w:sz w:val="20"/>
              </w:rPr>
              <w:t xml:space="preserve"> Home</w:t>
            </w:r>
            <w:r w:rsidRPr="0087060A">
              <w:rPr>
                <w:rFonts w:cs="Arial"/>
                <w:b/>
                <w:sz w:val="20"/>
              </w:rPr>
              <w:t xml:space="preserve"> Address</w:t>
            </w:r>
          </w:p>
          <w:p w14:paraId="7CA6A1FE" w14:textId="77777777" w:rsidR="00247E5E" w:rsidRPr="0087060A" w:rsidRDefault="00247E5E" w:rsidP="00921004">
            <w:pPr>
              <w:rPr>
                <w:rFonts w:cs="Arial"/>
                <w:b/>
                <w:sz w:val="20"/>
              </w:rPr>
            </w:pPr>
            <w:r w:rsidRPr="0087060A">
              <w:rPr>
                <w:rFonts w:cs="Arial"/>
                <w:b/>
                <w:sz w:val="20"/>
              </w:rPr>
              <w:t>(Including Postcode)</w:t>
            </w:r>
          </w:p>
        </w:tc>
        <w:tc>
          <w:tcPr>
            <w:tcW w:w="8838" w:type="dxa"/>
            <w:gridSpan w:val="7"/>
            <w:tcBorders>
              <w:top w:val="single" w:sz="2" w:space="0" w:color="auto"/>
              <w:right w:val="single" w:sz="2" w:space="0" w:color="auto"/>
            </w:tcBorders>
            <w:vAlign w:val="center"/>
          </w:tcPr>
          <w:p w14:paraId="1FA199D7" w14:textId="77777777" w:rsidR="00247E5E" w:rsidRDefault="00247E5E" w:rsidP="00921004">
            <w:pPr>
              <w:rPr>
                <w:rFonts w:cs="Arial"/>
                <w:sz w:val="20"/>
              </w:rPr>
            </w:pPr>
          </w:p>
          <w:p w14:paraId="15979DA8" w14:textId="77777777" w:rsidR="00247E5E" w:rsidRDefault="00247E5E" w:rsidP="00921004">
            <w:pPr>
              <w:rPr>
                <w:rFonts w:cs="Arial"/>
                <w:sz w:val="20"/>
              </w:rPr>
            </w:pPr>
          </w:p>
          <w:p w14:paraId="7487F39F" w14:textId="77777777" w:rsidR="00247E5E" w:rsidRDefault="00247E5E" w:rsidP="00921004">
            <w:pPr>
              <w:rPr>
                <w:rFonts w:cs="Arial"/>
                <w:sz w:val="20"/>
              </w:rPr>
            </w:pPr>
          </w:p>
          <w:p w14:paraId="1E9A0071" w14:textId="77777777" w:rsidR="00247E5E" w:rsidRDefault="00247E5E" w:rsidP="00921004">
            <w:pPr>
              <w:rPr>
                <w:rFonts w:cs="Arial"/>
                <w:sz w:val="20"/>
              </w:rPr>
            </w:pPr>
          </w:p>
          <w:p w14:paraId="150FB543" w14:textId="77777777" w:rsidR="00247E5E" w:rsidRDefault="00247E5E" w:rsidP="00921004">
            <w:pPr>
              <w:rPr>
                <w:rFonts w:cs="Arial"/>
                <w:sz w:val="20"/>
              </w:rPr>
            </w:pPr>
          </w:p>
          <w:p w14:paraId="16A98663" w14:textId="77777777" w:rsidR="00247E5E" w:rsidRDefault="00247E5E" w:rsidP="00921004">
            <w:pPr>
              <w:rPr>
                <w:rFonts w:cs="Arial"/>
                <w:sz w:val="20"/>
              </w:rPr>
            </w:pPr>
          </w:p>
          <w:p w14:paraId="00953C8A" w14:textId="77777777" w:rsidR="00247E5E" w:rsidRPr="0087060A" w:rsidRDefault="00247E5E" w:rsidP="00921004">
            <w:pPr>
              <w:rPr>
                <w:rFonts w:cs="Arial"/>
                <w:sz w:val="20"/>
              </w:rPr>
            </w:pPr>
          </w:p>
        </w:tc>
      </w:tr>
      <w:tr w:rsidR="00247E5E" w:rsidRPr="0087060A" w14:paraId="268BCA00" w14:textId="77777777" w:rsidTr="00921004">
        <w:trPr>
          <w:trHeight w:val="675"/>
        </w:trPr>
        <w:tc>
          <w:tcPr>
            <w:tcW w:w="1791" w:type="dxa"/>
            <w:tcBorders>
              <w:top w:val="single" w:sz="2" w:space="0" w:color="auto"/>
              <w:left w:val="single" w:sz="2" w:space="0" w:color="auto"/>
              <w:bottom w:val="single" w:sz="2" w:space="0" w:color="auto"/>
            </w:tcBorders>
            <w:vAlign w:val="center"/>
          </w:tcPr>
          <w:p w14:paraId="51EEA229" w14:textId="77777777" w:rsidR="00247E5E" w:rsidRPr="009F011F" w:rsidRDefault="00247E5E" w:rsidP="00921004">
            <w:pPr>
              <w:rPr>
                <w:rFonts w:cs="Arial"/>
                <w:b/>
                <w:sz w:val="20"/>
              </w:rPr>
            </w:pPr>
            <w:r w:rsidRPr="009F011F">
              <w:rPr>
                <w:rFonts w:cs="Arial"/>
                <w:b/>
                <w:sz w:val="20"/>
              </w:rPr>
              <w:t>E-Mail Address</w:t>
            </w:r>
          </w:p>
        </w:tc>
        <w:tc>
          <w:tcPr>
            <w:tcW w:w="8838" w:type="dxa"/>
            <w:gridSpan w:val="7"/>
            <w:tcBorders>
              <w:top w:val="single" w:sz="2" w:space="0" w:color="auto"/>
              <w:bottom w:val="single" w:sz="2" w:space="0" w:color="auto"/>
              <w:right w:val="single" w:sz="2" w:space="0" w:color="auto"/>
            </w:tcBorders>
            <w:vAlign w:val="center"/>
          </w:tcPr>
          <w:p w14:paraId="4ACFF235" w14:textId="77777777" w:rsidR="00247E5E" w:rsidRPr="009F011F" w:rsidRDefault="00247E5E" w:rsidP="00921004">
            <w:pPr>
              <w:rPr>
                <w:rFonts w:cs="Arial"/>
                <w:sz w:val="20"/>
              </w:rPr>
            </w:pPr>
          </w:p>
        </w:tc>
      </w:tr>
      <w:tr w:rsidR="00247E5E" w:rsidRPr="0087060A" w14:paraId="10CEE25B" w14:textId="77777777" w:rsidTr="00921004">
        <w:trPr>
          <w:trHeight w:val="506"/>
        </w:trPr>
        <w:tc>
          <w:tcPr>
            <w:tcW w:w="1791" w:type="dxa"/>
            <w:tcBorders>
              <w:top w:val="single" w:sz="2" w:space="0" w:color="auto"/>
              <w:left w:val="single" w:sz="2" w:space="0" w:color="auto"/>
              <w:bottom w:val="single" w:sz="2" w:space="0" w:color="auto"/>
              <w:right w:val="single" w:sz="2" w:space="0" w:color="auto"/>
            </w:tcBorders>
            <w:vAlign w:val="center"/>
          </w:tcPr>
          <w:p w14:paraId="5BD1274F" w14:textId="77777777" w:rsidR="00247E5E" w:rsidRDefault="00247E5E" w:rsidP="00921004">
            <w:pPr>
              <w:rPr>
                <w:rFonts w:cs="Arial"/>
                <w:b/>
                <w:sz w:val="20"/>
              </w:rPr>
            </w:pPr>
          </w:p>
          <w:p w14:paraId="01DDDC37" w14:textId="77777777" w:rsidR="00247E5E" w:rsidRDefault="00247E5E" w:rsidP="00921004">
            <w:pPr>
              <w:rPr>
                <w:rFonts w:cs="Arial"/>
                <w:b/>
                <w:sz w:val="20"/>
              </w:rPr>
            </w:pPr>
            <w:r>
              <w:rPr>
                <w:rFonts w:cs="Arial"/>
                <w:b/>
                <w:sz w:val="20"/>
              </w:rPr>
              <w:t>Date of Birth</w:t>
            </w:r>
          </w:p>
          <w:p w14:paraId="3755EDA4" w14:textId="77777777" w:rsidR="00247E5E" w:rsidRPr="0087060A" w:rsidRDefault="00247E5E" w:rsidP="00921004">
            <w:pPr>
              <w:rPr>
                <w:rFonts w:cs="Arial"/>
                <w:b/>
                <w:sz w:val="20"/>
              </w:rPr>
            </w:pPr>
          </w:p>
        </w:tc>
        <w:tc>
          <w:tcPr>
            <w:tcW w:w="2742" w:type="dxa"/>
            <w:gridSpan w:val="2"/>
            <w:tcBorders>
              <w:top w:val="single" w:sz="2" w:space="0" w:color="auto"/>
              <w:left w:val="single" w:sz="2" w:space="0" w:color="auto"/>
              <w:bottom w:val="single" w:sz="2" w:space="0" w:color="auto"/>
              <w:right w:val="single" w:sz="2" w:space="0" w:color="auto"/>
            </w:tcBorders>
            <w:vAlign w:val="center"/>
          </w:tcPr>
          <w:p w14:paraId="768A873E" w14:textId="77777777" w:rsidR="00247E5E" w:rsidRPr="0087060A" w:rsidRDefault="00247E5E" w:rsidP="00921004">
            <w:pPr>
              <w:rPr>
                <w:rFonts w:cs="Arial"/>
                <w:b/>
                <w:sz w:val="20"/>
              </w:rPr>
            </w:pPr>
          </w:p>
        </w:tc>
        <w:tc>
          <w:tcPr>
            <w:tcW w:w="3119" w:type="dxa"/>
            <w:gridSpan w:val="4"/>
            <w:tcBorders>
              <w:top w:val="single" w:sz="2" w:space="0" w:color="auto"/>
              <w:left w:val="single" w:sz="2" w:space="0" w:color="auto"/>
              <w:bottom w:val="single" w:sz="2" w:space="0" w:color="auto"/>
              <w:right w:val="single" w:sz="2" w:space="0" w:color="auto"/>
            </w:tcBorders>
            <w:vAlign w:val="center"/>
          </w:tcPr>
          <w:p w14:paraId="3B733E20" w14:textId="77777777" w:rsidR="00247E5E" w:rsidRPr="0087060A" w:rsidRDefault="00247E5E" w:rsidP="00921004">
            <w:pPr>
              <w:rPr>
                <w:rFonts w:cs="Arial"/>
                <w:b/>
                <w:sz w:val="20"/>
              </w:rPr>
            </w:pPr>
            <w:r>
              <w:rPr>
                <w:rFonts w:cs="Arial"/>
                <w:b/>
                <w:sz w:val="20"/>
              </w:rPr>
              <w:t>Gender: Delete as appropriate</w:t>
            </w:r>
          </w:p>
        </w:tc>
        <w:tc>
          <w:tcPr>
            <w:tcW w:w="2977" w:type="dxa"/>
            <w:tcBorders>
              <w:top w:val="single" w:sz="2" w:space="0" w:color="auto"/>
              <w:left w:val="single" w:sz="2" w:space="0" w:color="auto"/>
              <w:bottom w:val="single" w:sz="2" w:space="0" w:color="auto"/>
              <w:right w:val="single" w:sz="2" w:space="0" w:color="auto"/>
            </w:tcBorders>
            <w:vAlign w:val="center"/>
          </w:tcPr>
          <w:p w14:paraId="4F231AFB" w14:textId="77777777" w:rsidR="00247E5E" w:rsidRPr="0087060A" w:rsidRDefault="00247E5E" w:rsidP="00921004">
            <w:pPr>
              <w:rPr>
                <w:rFonts w:cs="Arial"/>
                <w:b/>
                <w:sz w:val="20"/>
              </w:rPr>
            </w:pPr>
            <w:r>
              <w:rPr>
                <w:rFonts w:cs="Arial"/>
                <w:b/>
                <w:sz w:val="20"/>
              </w:rPr>
              <w:t xml:space="preserve">   Male               Female</w:t>
            </w:r>
          </w:p>
        </w:tc>
      </w:tr>
      <w:tr w:rsidR="00247E5E" w:rsidRPr="0087060A" w14:paraId="241057BB" w14:textId="77777777" w:rsidTr="00921004">
        <w:trPr>
          <w:trHeight w:val="506"/>
        </w:trPr>
        <w:tc>
          <w:tcPr>
            <w:tcW w:w="1791" w:type="dxa"/>
            <w:tcBorders>
              <w:top w:val="single" w:sz="2" w:space="0" w:color="auto"/>
              <w:left w:val="single" w:sz="2" w:space="0" w:color="auto"/>
              <w:bottom w:val="single" w:sz="2" w:space="0" w:color="auto"/>
              <w:right w:val="single" w:sz="2" w:space="0" w:color="auto"/>
            </w:tcBorders>
            <w:vAlign w:val="center"/>
          </w:tcPr>
          <w:p w14:paraId="6BCE885C" w14:textId="77777777" w:rsidR="00247E5E" w:rsidRDefault="00247E5E" w:rsidP="00921004">
            <w:pPr>
              <w:rPr>
                <w:rFonts w:cs="Arial"/>
                <w:b/>
                <w:sz w:val="20"/>
              </w:rPr>
            </w:pPr>
          </w:p>
          <w:p w14:paraId="6D522050" w14:textId="77777777" w:rsidR="00247E5E" w:rsidRDefault="00247E5E" w:rsidP="00921004">
            <w:pPr>
              <w:rPr>
                <w:rFonts w:cs="Arial"/>
                <w:b/>
                <w:sz w:val="20"/>
              </w:rPr>
            </w:pPr>
          </w:p>
          <w:p w14:paraId="02AE96AD" w14:textId="77777777" w:rsidR="00247E5E" w:rsidRPr="0087060A" w:rsidRDefault="00247E5E" w:rsidP="00921004">
            <w:pPr>
              <w:rPr>
                <w:rFonts w:cs="Arial"/>
                <w:b/>
                <w:sz w:val="20"/>
              </w:rPr>
            </w:pPr>
            <w:r>
              <w:rPr>
                <w:rFonts w:cs="Arial"/>
                <w:b/>
                <w:sz w:val="20"/>
              </w:rPr>
              <w:t>Special Requirements</w:t>
            </w:r>
          </w:p>
        </w:tc>
        <w:tc>
          <w:tcPr>
            <w:tcW w:w="8838" w:type="dxa"/>
            <w:gridSpan w:val="7"/>
            <w:tcBorders>
              <w:top w:val="single" w:sz="2" w:space="0" w:color="auto"/>
              <w:left w:val="single" w:sz="2" w:space="0" w:color="auto"/>
              <w:bottom w:val="single" w:sz="2" w:space="0" w:color="auto"/>
              <w:right w:val="single" w:sz="2" w:space="0" w:color="auto"/>
            </w:tcBorders>
            <w:vAlign w:val="center"/>
          </w:tcPr>
          <w:p w14:paraId="7ED716D4" w14:textId="77777777" w:rsidR="00247E5E" w:rsidRDefault="00247E5E" w:rsidP="00921004">
            <w:pPr>
              <w:rPr>
                <w:rFonts w:cs="Arial"/>
                <w:b/>
                <w:sz w:val="20"/>
              </w:rPr>
            </w:pPr>
            <w:r>
              <w:rPr>
                <w:rFonts w:cs="Arial"/>
                <w:b/>
                <w:sz w:val="20"/>
              </w:rPr>
              <w:t>(Do you have any access needs or require reasonable adjustments for your learning)</w:t>
            </w:r>
          </w:p>
          <w:p w14:paraId="1C93B4C3" w14:textId="77777777" w:rsidR="00247E5E" w:rsidRPr="009F011F" w:rsidRDefault="00247E5E" w:rsidP="00921004">
            <w:pPr>
              <w:rPr>
                <w:rFonts w:cs="Arial"/>
                <w:b/>
                <w:sz w:val="20"/>
              </w:rPr>
            </w:pPr>
            <w:r>
              <w:rPr>
                <w:rFonts w:cs="Arial"/>
                <w:b/>
                <w:sz w:val="20"/>
              </w:rPr>
              <w:t>(Examples include Disability, Hearing/Sight Impairment, Neurodivergent needs)</w:t>
            </w:r>
          </w:p>
          <w:p w14:paraId="698A5D0D" w14:textId="77777777" w:rsidR="00247E5E" w:rsidRPr="009F011F" w:rsidRDefault="00247E5E" w:rsidP="00921004">
            <w:pPr>
              <w:rPr>
                <w:rFonts w:cs="Arial"/>
                <w:b/>
                <w:sz w:val="20"/>
              </w:rPr>
            </w:pPr>
          </w:p>
          <w:p w14:paraId="7C20AF1C" w14:textId="77777777" w:rsidR="00247E5E" w:rsidRPr="009F011F" w:rsidRDefault="00247E5E" w:rsidP="00921004">
            <w:pPr>
              <w:rPr>
                <w:rFonts w:cs="Arial"/>
                <w:b/>
                <w:sz w:val="20"/>
              </w:rPr>
            </w:pPr>
          </w:p>
          <w:p w14:paraId="0CEABAE3" w14:textId="77777777" w:rsidR="00247E5E" w:rsidRPr="0087060A" w:rsidRDefault="00247E5E" w:rsidP="00921004">
            <w:pPr>
              <w:rPr>
                <w:rFonts w:cs="Arial"/>
                <w:b/>
                <w:sz w:val="20"/>
              </w:rPr>
            </w:pPr>
          </w:p>
        </w:tc>
      </w:tr>
      <w:tr w:rsidR="00247E5E" w:rsidRPr="0087060A" w14:paraId="070F7ED5" w14:textId="77777777" w:rsidTr="00921004">
        <w:trPr>
          <w:trHeight w:val="506"/>
        </w:trPr>
        <w:tc>
          <w:tcPr>
            <w:tcW w:w="1791" w:type="dxa"/>
            <w:tcBorders>
              <w:top w:val="single" w:sz="2" w:space="0" w:color="auto"/>
              <w:left w:val="single" w:sz="2" w:space="0" w:color="auto"/>
              <w:bottom w:val="single" w:sz="2" w:space="0" w:color="auto"/>
              <w:right w:val="single" w:sz="2" w:space="0" w:color="auto"/>
            </w:tcBorders>
            <w:vAlign w:val="center"/>
          </w:tcPr>
          <w:p w14:paraId="22025C6E" w14:textId="77777777" w:rsidR="00247E5E" w:rsidRDefault="00247E5E" w:rsidP="00921004">
            <w:pPr>
              <w:rPr>
                <w:rFonts w:cs="Arial"/>
                <w:b/>
                <w:sz w:val="20"/>
              </w:rPr>
            </w:pPr>
          </w:p>
          <w:p w14:paraId="4FA0A3FA" w14:textId="77777777" w:rsidR="00247E5E" w:rsidRDefault="00247E5E" w:rsidP="00921004">
            <w:pPr>
              <w:rPr>
                <w:rFonts w:cs="Arial"/>
                <w:b/>
                <w:sz w:val="20"/>
              </w:rPr>
            </w:pPr>
            <w:r>
              <w:rPr>
                <w:rFonts w:cs="Arial"/>
                <w:b/>
                <w:sz w:val="20"/>
              </w:rPr>
              <w:t>Photographic ID</w:t>
            </w:r>
          </w:p>
          <w:p w14:paraId="60BF9A9D" w14:textId="77777777" w:rsidR="00247E5E" w:rsidRPr="0087060A" w:rsidRDefault="00247E5E" w:rsidP="00921004">
            <w:pPr>
              <w:rPr>
                <w:rFonts w:cs="Arial"/>
                <w:b/>
                <w:sz w:val="20"/>
              </w:rPr>
            </w:pPr>
          </w:p>
        </w:tc>
        <w:tc>
          <w:tcPr>
            <w:tcW w:w="8838" w:type="dxa"/>
            <w:gridSpan w:val="7"/>
            <w:tcBorders>
              <w:top w:val="single" w:sz="2" w:space="0" w:color="auto"/>
              <w:left w:val="single" w:sz="2" w:space="0" w:color="auto"/>
              <w:bottom w:val="single" w:sz="2" w:space="0" w:color="auto"/>
              <w:right w:val="single" w:sz="2" w:space="0" w:color="auto"/>
            </w:tcBorders>
            <w:vAlign w:val="center"/>
          </w:tcPr>
          <w:p w14:paraId="319B6F59" w14:textId="77777777" w:rsidR="00247E5E" w:rsidRDefault="00247E5E" w:rsidP="00921004">
            <w:pPr>
              <w:rPr>
                <w:rFonts w:cs="Arial"/>
                <w:b/>
                <w:sz w:val="20"/>
              </w:rPr>
            </w:pPr>
          </w:p>
          <w:p w14:paraId="330B7BE7" w14:textId="77777777" w:rsidR="00247E5E" w:rsidRDefault="00247E5E" w:rsidP="00921004">
            <w:pPr>
              <w:rPr>
                <w:rFonts w:cs="Arial"/>
                <w:b/>
                <w:sz w:val="20"/>
              </w:rPr>
            </w:pPr>
          </w:p>
          <w:p w14:paraId="5A9D2D33" w14:textId="77777777" w:rsidR="00247E5E" w:rsidRDefault="00247E5E" w:rsidP="00921004">
            <w:pPr>
              <w:rPr>
                <w:rFonts w:cs="Arial"/>
                <w:b/>
                <w:sz w:val="20"/>
              </w:rPr>
            </w:pPr>
            <w:r>
              <w:rPr>
                <w:rFonts w:cs="Arial"/>
                <w:b/>
                <w:sz w:val="20"/>
              </w:rPr>
              <w:t>Current Passport OR Current driving licence</w:t>
            </w:r>
          </w:p>
          <w:p w14:paraId="5ADBE706" w14:textId="77777777" w:rsidR="00247E5E" w:rsidRDefault="00247E5E" w:rsidP="00921004">
            <w:pPr>
              <w:rPr>
                <w:rFonts w:cs="Arial"/>
                <w:b/>
                <w:sz w:val="20"/>
              </w:rPr>
            </w:pPr>
          </w:p>
          <w:p w14:paraId="413AC7CB" w14:textId="77777777" w:rsidR="00247E5E" w:rsidRPr="0087060A" w:rsidRDefault="00247E5E" w:rsidP="00921004">
            <w:pPr>
              <w:rPr>
                <w:rFonts w:cs="Arial"/>
                <w:b/>
                <w:sz w:val="20"/>
              </w:rPr>
            </w:pPr>
            <w:r>
              <w:rPr>
                <w:rFonts w:cs="Arial"/>
                <w:b/>
                <w:sz w:val="20"/>
              </w:rPr>
              <w:t>PLEASE ENSURE TO BRING THIS WITH YOU TO TRAINING</w:t>
            </w:r>
          </w:p>
        </w:tc>
      </w:tr>
      <w:tr w:rsidR="00247E5E" w:rsidRPr="0087060A" w14:paraId="2A3B070C" w14:textId="77777777" w:rsidTr="00921004">
        <w:trPr>
          <w:trHeight w:val="506"/>
        </w:trPr>
        <w:tc>
          <w:tcPr>
            <w:tcW w:w="1791" w:type="dxa"/>
            <w:tcBorders>
              <w:top w:val="single" w:sz="2" w:space="0" w:color="auto"/>
              <w:left w:val="single" w:sz="2" w:space="0" w:color="auto"/>
              <w:bottom w:val="single" w:sz="2" w:space="0" w:color="auto"/>
              <w:right w:val="single" w:sz="2" w:space="0" w:color="auto"/>
            </w:tcBorders>
            <w:vAlign w:val="center"/>
          </w:tcPr>
          <w:p w14:paraId="78815AD0" w14:textId="77777777" w:rsidR="00247E5E" w:rsidRPr="0087060A" w:rsidRDefault="00247E5E" w:rsidP="00921004">
            <w:pPr>
              <w:rPr>
                <w:rFonts w:cs="Arial"/>
                <w:b/>
                <w:sz w:val="20"/>
              </w:rPr>
            </w:pPr>
            <w:r w:rsidRPr="0087060A">
              <w:rPr>
                <w:rFonts w:cs="Arial"/>
                <w:b/>
                <w:sz w:val="20"/>
              </w:rPr>
              <w:t>Applicant’s Signature</w:t>
            </w:r>
          </w:p>
        </w:tc>
        <w:tc>
          <w:tcPr>
            <w:tcW w:w="2742" w:type="dxa"/>
            <w:gridSpan w:val="2"/>
            <w:tcBorders>
              <w:top w:val="single" w:sz="2" w:space="0" w:color="auto"/>
              <w:left w:val="single" w:sz="2" w:space="0" w:color="auto"/>
              <w:bottom w:val="single" w:sz="2" w:space="0" w:color="auto"/>
              <w:right w:val="single" w:sz="2" w:space="0" w:color="auto"/>
            </w:tcBorders>
            <w:vAlign w:val="center"/>
          </w:tcPr>
          <w:p w14:paraId="1585C890" w14:textId="77777777" w:rsidR="00247E5E" w:rsidRPr="0087060A" w:rsidRDefault="00247E5E" w:rsidP="00921004">
            <w:pPr>
              <w:rPr>
                <w:rFonts w:cs="Arial"/>
                <w:b/>
                <w:sz w:val="20"/>
              </w:rPr>
            </w:pPr>
          </w:p>
        </w:tc>
        <w:tc>
          <w:tcPr>
            <w:tcW w:w="1717" w:type="dxa"/>
            <w:gridSpan w:val="2"/>
            <w:tcBorders>
              <w:top w:val="single" w:sz="2" w:space="0" w:color="auto"/>
              <w:left w:val="single" w:sz="2" w:space="0" w:color="auto"/>
              <w:bottom w:val="single" w:sz="2" w:space="0" w:color="auto"/>
              <w:right w:val="single" w:sz="2" w:space="0" w:color="auto"/>
            </w:tcBorders>
            <w:vAlign w:val="center"/>
          </w:tcPr>
          <w:p w14:paraId="486BFE79" w14:textId="77777777" w:rsidR="00247E5E" w:rsidRPr="0087060A" w:rsidRDefault="00247E5E" w:rsidP="00921004">
            <w:pPr>
              <w:rPr>
                <w:rFonts w:cs="Arial"/>
                <w:b/>
                <w:sz w:val="20"/>
              </w:rPr>
            </w:pPr>
            <w:r w:rsidRPr="0087060A">
              <w:rPr>
                <w:rFonts w:cs="Arial"/>
                <w:b/>
                <w:sz w:val="20"/>
              </w:rPr>
              <w:t>Date</w:t>
            </w:r>
          </w:p>
        </w:tc>
        <w:tc>
          <w:tcPr>
            <w:tcW w:w="4379" w:type="dxa"/>
            <w:gridSpan w:val="3"/>
            <w:tcBorders>
              <w:top w:val="single" w:sz="2" w:space="0" w:color="auto"/>
              <w:left w:val="single" w:sz="2" w:space="0" w:color="auto"/>
              <w:bottom w:val="single" w:sz="2" w:space="0" w:color="auto"/>
              <w:right w:val="single" w:sz="2" w:space="0" w:color="auto"/>
            </w:tcBorders>
            <w:vAlign w:val="center"/>
          </w:tcPr>
          <w:p w14:paraId="720E50B4" w14:textId="77777777" w:rsidR="00247E5E" w:rsidRPr="0087060A" w:rsidRDefault="00247E5E" w:rsidP="00921004">
            <w:pPr>
              <w:rPr>
                <w:rFonts w:cs="Arial"/>
                <w:b/>
                <w:sz w:val="20"/>
              </w:rPr>
            </w:pPr>
          </w:p>
        </w:tc>
      </w:tr>
      <w:tr w:rsidR="00247E5E" w:rsidRPr="0087060A" w14:paraId="0F551CCF" w14:textId="77777777" w:rsidTr="00921004">
        <w:trPr>
          <w:trHeight w:val="1044"/>
        </w:trPr>
        <w:tc>
          <w:tcPr>
            <w:tcW w:w="10629" w:type="dxa"/>
            <w:gridSpan w:val="8"/>
            <w:tcBorders>
              <w:top w:val="single" w:sz="2" w:space="0" w:color="auto"/>
              <w:left w:val="single" w:sz="2" w:space="0" w:color="auto"/>
              <w:bottom w:val="single" w:sz="2" w:space="0" w:color="auto"/>
              <w:right w:val="single" w:sz="2" w:space="0" w:color="auto"/>
            </w:tcBorders>
            <w:vAlign w:val="center"/>
          </w:tcPr>
          <w:p w14:paraId="358A225D" w14:textId="77777777" w:rsidR="00247E5E" w:rsidRPr="0087060A" w:rsidRDefault="00247E5E" w:rsidP="00921004">
            <w:pPr>
              <w:tabs>
                <w:tab w:val="center" w:pos="0"/>
              </w:tabs>
              <w:ind w:right="-483"/>
              <w:jc w:val="both"/>
              <w:rPr>
                <w:rFonts w:cs="Arial"/>
                <w:b/>
                <w:sz w:val="20"/>
              </w:rPr>
            </w:pPr>
            <w:r w:rsidRPr="00861843">
              <w:rPr>
                <w:rFonts w:cs="Arial"/>
                <w:b/>
                <w:sz w:val="20"/>
              </w:rPr>
              <w:t>We will use your information to provide</w:t>
            </w:r>
            <w:r>
              <w:rPr>
                <w:rFonts w:cs="Arial"/>
                <w:b/>
                <w:sz w:val="20"/>
              </w:rPr>
              <w:t xml:space="preserve"> appropriate training data when requested</w:t>
            </w:r>
            <w:r w:rsidRPr="00861843">
              <w:rPr>
                <w:rFonts w:cs="Arial"/>
                <w:b/>
                <w:sz w:val="20"/>
              </w:rPr>
              <w:t xml:space="preserve">. By signing this </w:t>
            </w:r>
            <w:proofErr w:type="gramStart"/>
            <w:r w:rsidRPr="00861843">
              <w:rPr>
                <w:rFonts w:cs="Arial"/>
                <w:b/>
                <w:sz w:val="20"/>
              </w:rPr>
              <w:t>application</w:t>
            </w:r>
            <w:proofErr w:type="gramEnd"/>
            <w:r w:rsidRPr="00861843">
              <w:rPr>
                <w:rFonts w:cs="Arial"/>
                <w:b/>
                <w:sz w:val="20"/>
              </w:rPr>
              <w:t xml:space="preserve"> you agree</w:t>
            </w:r>
            <w:r>
              <w:rPr>
                <w:rFonts w:cs="Arial"/>
                <w:b/>
                <w:sz w:val="20"/>
              </w:rPr>
              <w:t xml:space="preserve"> </w:t>
            </w:r>
            <w:r w:rsidRPr="00861843">
              <w:rPr>
                <w:rFonts w:cs="Arial"/>
                <w:b/>
                <w:sz w:val="20"/>
              </w:rPr>
              <w:t>to our sharing your information within the Local Authority.</w:t>
            </w:r>
          </w:p>
        </w:tc>
      </w:tr>
      <w:tr w:rsidR="00247E5E" w:rsidRPr="0087060A" w14:paraId="4EFF35BE" w14:textId="77777777" w:rsidTr="00921004">
        <w:trPr>
          <w:trHeight w:val="506"/>
        </w:trPr>
        <w:tc>
          <w:tcPr>
            <w:tcW w:w="10629" w:type="dxa"/>
            <w:gridSpan w:val="8"/>
            <w:tcBorders>
              <w:top w:val="single" w:sz="2" w:space="0" w:color="auto"/>
              <w:left w:val="single" w:sz="2" w:space="0" w:color="auto"/>
              <w:bottom w:val="single" w:sz="2" w:space="0" w:color="auto"/>
              <w:right w:val="single" w:sz="2" w:space="0" w:color="auto"/>
            </w:tcBorders>
            <w:vAlign w:val="center"/>
          </w:tcPr>
          <w:p w14:paraId="4F3EEE91" w14:textId="77777777" w:rsidR="00247E5E" w:rsidRDefault="00247E5E" w:rsidP="00921004">
            <w:pPr>
              <w:tabs>
                <w:tab w:val="center" w:pos="0"/>
              </w:tabs>
              <w:ind w:right="-483"/>
              <w:jc w:val="both"/>
              <w:rPr>
                <w:rFonts w:cs="Arial"/>
                <w:b/>
                <w:sz w:val="20"/>
              </w:rPr>
            </w:pPr>
            <w:r w:rsidRPr="00861843">
              <w:rPr>
                <w:rFonts w:cs="Arial"/>
                <w:b/>
                <w:sz w:val="20"/>
              </w:rPr>
              <w:t>All cancellations must be made in writing either by e-mail to</w:t>
            </w:r>
            <w:r>
              <w:rPr>
                <w:rFonts w:cs="Arial"/>
                <w:b/>
                <w:sz w:val="20"/>
              </w:rPr>
              <w:t xml:space="preserve"> </w:t>
            </w:r>
            <w:hyperlink r:id="rId26" w:history="1">
              <w:r w:rsidRPr="007E0487">
                <w:rPr>
                  <w:rStyle w:val="Hyperlink"/>
                  <w:rFonts w:eastAsiaTheme="majorEastAsia" w:cs="Arial"/>
                  <w:b/>
                  <w:sz w:val="20"/>
                </w:rPr>
                <w:t>learninganddevelopment@hullcc.gov.uk</w:t>
              </w:r>
            </w:hyperlink>
          </w:p>
          <w:p w14:paraId="3C530173" w14:textId="77777777" w:rsidR="00247E5E" w:rsidRDefault="00247E5E" w:rsidP="00921004">
            <w:pPr>
              <w:tabs>
                <w:tab w:val="center" w:pos="0"/>
              </w:tabs>
              <w:ind w:right="-483"/>
              <w:jc w:val="both"/>
              <w:rPr>
                <w:rFonts w:cs="Arial"/>
                <w:b/>
                <w:sz w:val="20"/>
              </w:rPr>
            </w:pPr>
            <w:r>
              <w:rPr>
                <w:rFonts w:cs="Arial"/>
                <w:b/>
                <w:sz w:val="20"/>
              </w:rPr>
              <w:t>or by phone</w:t>
            </w:r>
            <w:r w:rsidRPr="00861843">
              <w:rPr>
                <w:rFonts w:cs="Arial"/>
                <w:b/>
                <w:sz w:val="20"/>
              </w:rPr>
              <w:t xml:space="preserve"> (01482) </w:t>
            </w:r>
            <w:r>
              <w:rPr>
                <w:rFonts w:cs="Arial"/>
                <w:b/>
                <w:sz w:val="20"/>
              </w:rPr>
              <w:t xml:space="preserve">612442 </w:t>
            </w:r>
            <w:r w:rsidRPr="00861843">
              <w:rPr>
                <w:rFonts w:cs="Arial"/>
                <w:b/>
                <w:sz w:val="20"/>
              </w:rPr>
              <w:t xml:space="preserve">For most courses there are waiting </w:t>
            </w:r>
            <w:proofErr w:type="gramStart"/>
            <w:r w:rsidRPr="00861843">
              <w:rPr>
                <w:rFonts w:cs="Arial"/>
                <w:b/>
                <w:sz w:val="20"/>
              </w:rPr>
              <w:t>lists</w:t>
            </w:r>
            <w:proofErr w:type="gramEnd"/>
            <w:r w:rsidRPr="00861843">
              <w:rPr>
                <w:rFonts w:cs="Arial"/>
                <w:b/>
                <w:sz w:val="20"/>
              </w:rPr>
              <w:t xml:space="preserve"> and we may be able to re-allocate your </w:t>
            </w:r>
          </w:p>
          <w:p w14:paraId="576B6B46" w14:textId="77777777" w:rsidR="00247E5E" w:rsidRPr="0087060A" w:rsidRDefault="00247E5E" w:rsidP="00921004">
            <w:pPr>
              <w:rPr>
                <w:rFonts w:cs="Arial"/>
                <w:b/>
                <w:sz w:val="20"/>
              </w:rPr>
            </w:pPr>
            <w:r w:rsidRPr="00861843">
              <w:rPr>
                <w:rFonts w:cs="Arial"/>
                <w:b/>
                <w:sz w:val="20"/>
              </w:rPr>
              <w:t>place if given adequate advance notice.</w:t>
            </w:r>
          </w:p>
        </w:tc>
      </w:tr>
      <w:tr w:rsidR="00247E5E" w:rsidRPr="0087060A" w14:paraId="0F1F23E9" w14:textId="77777777" w:rsidTr="00921004">
        <w:trPr>
          <w:trHeight w:val="927"/>
        </w:trPr>
        <w:tc>
          <w:tcPr>
            <w:tcW w:w="10629" w:type="dxa"/>
            <w:gridSpan w:val="8"/>
            <w:tcBorders>
              <w:top w:val="single" w:sz="2" w:space="0" w:color="auto"/>
              <w:left w:val="single" w:sz="2" w:space="0" w:color="auto"/>
              <w:bottom w:val="single" w:sz="2" w:space="0" w:color="auto"/>
              <w:right w:val="single" w:sz="2" w:space="0" w:color="auto"/>
            </w:tcBorders>
            <w:shd w:val="clear" w:color="auto" w:fill="000000"/>
            <w:vAlign w:val="center"/>
          </w:tcPr>
          <w:p w14:paraId="2FBDA7A5" w14:textId="77777777" w:rsidR="00247E5E" w:rsidRDefault="00247E5E" w:rsidP="00921004">
            <w:pPr>
              <w:jc w:val="center"/>
              <w:rPr>
                <w:rFonts w:ascii="Skia" w:hAnsi="Skia"/>
                <w:b/>
                <w:sz w:val="20"/>
              </w:rPr>
            </w:pPr>
          </w:p>
          <w:p w14:paraId="19D534D1" w14:textId="77777777" w:rsidR="00247E5E" w:rsidRPr="00861843" w:rsidRDefault="00247E5E" w:rsidP="00921004">
            <w:pPr>
              <w:tabs>
                <w:tab w:val="center" w:pos="0"/>
              </w:tabs>
              <w:ind w:right="-483"/>
              <w:jc w:val="center"/>
              <w:rPr>
                <w:rFonts w:cs="Arial"/>
                <w:b/>
                <w:sz w:val="20"/>
              </w:rPr>
            </w:pPr>
            <w:r w:rsidRPr="00861843">
              <w:rPr>
                <w:rFonts w:cs="Arial"/>
                <w:b/>
                <w:sz w:val="20"/>
              </w:rPr>
              <w:t>Once completed, please return this form to:</w:t>
            </w:r>
          </w:p>
          <w:p w14:paraId="23580188" w14:textId="77777777" w:rsidR="00247E5E" w:rsidRPr="00861843" w:rsidRDefault="00247E5E" w:rsidP="00921004">
            <w:pPr>
              <w:tabs>
                <w:tab w:val="center" w:pos="0"/>
              </w:tabs>
              <w:ind w:right="-483"/>
              <w:jc w:val="center"/>
              <w:rPr>
                <w:rFonts w:cs="Arial"/>
                <w:b/>
                <w:sz w:val="20"/>
              </w:rPr>
            </w:pPr>
            <w:r>
              <w:rPr>
                <w:rFonts w:cs="Arial"/>
                <w:b/>
                <w:sz w:val="20"/>
              </w:rPr>
              <w:t xml:space="preserve">Learning &amp; Development, Brunswick House, Strand Close, Beverley Road, Hull, HU2 9DB. </w:t>
            </w:r>
          </w:p>
          <w:p w14:paraId="023F7C73" w14:textId="77777777" w:rsidR="00247E5E" w:rsidRDefault="00247E5E" w:rsidP="00921004">
            <w:pPr>
              <w:tabs>
                <w:tab w:val="center" w:pos="0"/>
              </w:tabs>
              <w:ind w:right="-483"/>
              <w:jc w:val="center"/>
              <w:rPr>
                <w:rFonts w:cs="Arial"/>
                <w:b/>
                <w:sz w:val="20"/>
              </w:rPr>
            </w:pPr>
            <w:r>
              <w:rPr>
                <w:rFonts w:cs="Arial"/>
                <w:b/>
                <w:sz w:val="20"/>
              </w:rPr>
              <w:t>Or you can email</w:t>
            </w:r>
            <w:r w:rsidRPr="00861843">
              <w:rPr>
                <w:rFonts w:cs="Arial"/>
                <w:b/>
                <w:sz w:val="20"/>
              </w:rPr>
              <w:t xml:space="preserve"> this application to:</w:t>
            </w:r>
            <w:r>
              <w:rPr>
                <w:rFonts w:cs="Arial"/>
                <w:b/>
                <w:sz w:val="20"/>
              </w:rPr>
              <w:t xml:space="preserve"> </w:t>
            </w:r>
            <w:hyperlink r:id="rId27" w:history="1">
              <w:r w:rsidRPr="00FE2735">
                <w:rPr>
                  <w:rStyle w:val="Hyperlink"/>
                  <w:rFonts w:eastAsiaTheme="majorEastAsia" w:cs="Arial"/>
                  <w:b/>
                  <w:color w:val="FFFFFF"/>
                  <w:sz w:val="20"/>
                </w:rPr>
                <w:t>learninganddevelopment@hullcc.gov.uk</w:t>
              </w:r>
            </w:hyperlink>
            <w:r>
              <w:rPr>
                <w:rFonts w:cs="Arial"/>
                <w:b/>
                <w:sz w:val="20"/>
              </w:rPr>
              <w:t xml:space="preserve"> </w:t>
            </w:r>
          </w:p>
          <w:p w14:paraId="58960A8A" w14:textId="77777777" w:rsidR="00247E5E" w:rsidRPr="0087060A" w:rsidRDefault="00247E5E" w:rsidP="00921004">
            <w:pPr>
              <w:rPr>
                <w:rFonts w:ascii="Skia" w:hAnsi="Skia"/>
                <w:b/>
                <w:sz w:val="20"/>
              </w:rPr>
            </w:pPr>
          </w:p>
        </w:tc>
      </w:tr>
    </w:tbl>
    <w:p w14:paraId="66B3A317" w14:textId="4383E0D5" w:rsidR="00D423D4" w:rsidRDefault="00D423D4" w:rsidP="00247E5E">
      <w:pPr>
        <w:jc w:val="center"/>
        <w:rPr>
          <w:color w:val="FFFFFF"/>
        </w:rPr>
      </w:pPr>
    </w:p>
    <w:sectPr w:rsidR="00D423D4" w:rsidSect="00B17812">
      <w:headerReference w:type="even" r:id="rId28"/>
      <w:headerReference w:type="default" r:id="rId29"/>
      <w:footerReference w:type="even" r:id="rId30"/>
      <w:footerReference w:type="default" r:id="rId31"/>
      <w:headerReference w:type="first" r:id="rId32"/>
      <w:footerReference w:type="first" r:id="rId33"/>
      <w:pgSz w:w="11906" w:h="16838"/>
      <w:pgMar w:top="510" w:right="510" w:bottom="51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ED0A3" w14:textId="77777777" w:rsidR="0009285E" w:rsidRDefault="0009285E">
      <w:r>
        <w:separator/>
      </w:r>
    </w:p>
  </w:endnote>
  <w:endnote w:type="continuationSeparator" w:id="0">
    <w:p w14:paraId="2B7524F8" w14:textId="77777777" w:rsidR="0009285E" w:rsidRDefault="0009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Skia">
    <w:altName w:val="Century Gothic"/>
    <w:charset w:val="00"/>
    <w:family w:val="swiss"/>
    <w:pitch w:val="variable"/>
    <w:sig w:usb0="00000001" w:usb1="40000003"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975D" w14:textId="77C6E0C3" w:rsidR="00620B34" w:rsidRDefault="00620B34">
    <w:pPr>
      <w:pStyle w:val="Footer"/>
    </w:pPr>
    <w:r>
      <w:rPr>
        <w:noProof/>
      </w:rPr>
      <mc:AlternateContent>
        <mc:Choice Requires="wps">
          <w:drawing>
            <wp:anchor distT="0" distB="0" distL="0" distR="0" simplePos="0" relativeHeight="251658244" behindDoc="0" locked="0" layoutInCell="1" allowOverlap="1" wp14:anchorId="23A995D3" wp14:editId="7702222B">
              <wp:simplePos x="635" y="635"/>
              <wp:positionH relativeFrom="page">
                <wp:align>center</wp:align>
              </wp:positionH>
              <wp:positionV relativeFrom="page">
                <wp:align>bottom</wp:align>
              </wp:positionV>
              <wp:extent cx="443865" cy="443865"/>
              <wp:effectExtent l="0" t="0" r="4445"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D5819" w14:textId="0C3980E4"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995D3" id="_x0000_t202" coordsize="21600,21600" o:spt="202" path="m,l,21600r21600,l21600,xe">
              <v:stroke joinstyle="miter"/>
              <v:path gradientshapeok="t" o:connecttype="rect"/>
            </v:shapetype>
            <v:shape id="Text Box 18" o:spid="_x0000_s1032"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24D5819" w14:textId="0C3980E4"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153" w14:textId="3918733B" w:rsidR="00E6099D" w:rsidRDefault="00E6099D" w:rsidP="00B056B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0CC2836F" w14:textId="7A096C81" w:rsidR="00E6099D" w:rsidRDefault="00E60360">
    <w:r>
      <w:rPr>
        <w:noProof/>
      </w:rPr>
      <mc:AlternateContent>
        <mc:Choice Requires="wps">
          <w:drawing>
            <wp:anchor distT="0" distB="0" distL="0" distR="0" simplePos="0" relativeHeight="251658245" behindDoc="0" locked="0" layoutInCell="1" allowOverlap="1" wp14:anchorId="69183021" wp14:editId="18C64248">
              <wp:simplePos x="0" y="0"/>
              <wp:positionH relativeFrom="page">
                <wp:posOffset>4048125</wp:posOffset>
              </wp:positionH>
              <wp:positionV relativeFrom="page">
                <wp:posOffset>10694669</wp:posOffset>
              </wp:positionV>
              <wp:extent cx="52705" cy="45719"/>
              <wp:effectExtent l="0" t="0" r="4445" b="145415"/>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flipV="1">
                        <a:off x="0" y="0"/>
                        <a:ext cx="52705" cy="45719"/>
                      </a:xfrm>
                      <a:prstGeom prst="rect">
                        <a:avLst/>
                      </a:prstGeom>
                      <a:noFill/>
                      <a:ln>
                        <a:noFill/>
                      </a:ln>
                    </wps:spPr>
                    <wps:txbx>
                      <w:txbxContent>
                        <w:p w14:paraId="0366F0A1" w14:textId="1F29FB80"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83021" id="_x0000_t202" coordsize="21600,21600" o:spt="202" path="m,l,21600r21600,l21600,xe">
              <v:stroke joinstyle="miter"/>
              <v:path gradientshapeok="t" o:connecttype="rect"/>
            </v:shapetype>
            <v:shape id="Text Box 19" o:spid="_x0000_s1033" type="#_x0000_t202" alt="OFFICIAL" style="position:absolute;margin-left:318.75pt;margin-top:842.1pt;width:4.15pt;height:3.6pt;flip:y;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" filled="f" stroked="f">
              <v:textbox inset="0,0,0,15pt">
                <w:txbxContent>
                  <w:p w14:paraId="0366F0A1" w14:textId="1F29FB80"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411E" w14:textId="528D8631" w:rsidR="00620B34" w:rsidRDefault="00620B34">
    <w:pPr>
      <w:pStyle w:val="Footer"/>
    </w:pPr>
    <w:r>
      <w:rPr>
        <w:noProof/>
      </w:rPr>
      <mc:AlternateContent>
        <mc:Choice Requires="wps">
          <w:drawing>
            <wp:anchor distT="0" distB="0" distL="0" distR="0" simplePos="0" relativeHeight="251658243" behindDoc="0" locked="0" layoutInCell="1" allowOverlap="1" wp14:anchorId="1A61D4DA" wp14:editId="5D95BA7E">
              <wp:simplePos x="635" y="635"/>
              <wp:positionH relativeFrom="page">
                <wp:align>center</wp:align>
              </wp:positionH>
              <wp:positionV relativeFrom="page">
                <wp:align>bottom</wp:align>
              </wp:positionV>
              <wp:extent cx="443865" cy="443865"/>
              <wp:effectExtent l="0" t="0" r="444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D9C9A" w14:textId="773DBA73"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1D4DA" id="_x0000_t202" coordsize="21600,21600" o:spt="202" path="m,l,21600r21600,l21600,xe">
              <v:stroke joinstyle="miter"/>
              <v:path gradientshapeok="t" o:connecttype="rect"/>
            </v:shapetype>
            <v:shape id="Text Box 13" o:spid="_x0000_s1035"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0D9C9A" w14:textId="773DBA73"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C2F5" w14:textId="77777777" w:rsidR="0009285E" w:rsidRDefault="0009285E">
      <w:r>
        <w:separator/>
      </w:r>
    </w:p>
  </w:footnote>
  <w:footnote w:type="continuationSeparator" w:id="0">
    <w:p w14:paraId="00EABE7D" w14:textId="77777777" w:rsidR="0009285E" w:rsidRDefault="0009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1912" w14:textId="4F5EEF68" w:rsidR="00620B34" w:rsidRDefault="00620B34">
    <w:pPr>
      <w:pStyle w:val="Header"/>
    </w:pPr>
    <w:r>
      <w:rPr>
        <w:noProof/>
      </w:rPr>
      <mc:AlternateContent>
        <mc:Choice Requires="wps">
          <w:drawing>
            <wp:anchor distT="0" distB="0" distL="0" distR="0" simplePos="0" relativeHeight="251658241" behindDoc="0" locked="0" layoutInCell="1" allowOverlap="1" wp14:anchorId="08133E5A" wp14:editId="71BFB9B3">
              <wp:simplePos x="635" y="635"/>
              <wp:positionH relativeFrom="page">
                <wp:align>center</wp:align>
              </wp:positionH>
              <wp:positionV relativeFrom="page">
                <wp:align>top</wp:align>
              </wp:positionV>
              <wp:extent cx="443865" cy="443865"/>
              <wp:effectExtent l="0" t="0" r="4445" b="1143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8E526" w14:textId="096BB77A"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33E5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8E526" w14:textId="096BB77A"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7FEA" w14:textId="414AB038" w:rsidR="00620B34" w:rsidRDefault="00620B34">
    <w:pPr>
      <w:pStyle w:val="Header"/>
    </w:pPr>
    <w:r>
      <w:rPr>
        <w:noProof/>
      </w:rPr>
      <mc:AlternateContent>
        <mc:Choice Requires="wps">
          <w:drawing>
            <wp:anchor distT="0" distB="0" distL="0" distR="0" simplePos="0" relativeHeight="251658242" behindDoc="0" locked="0" layoutInCell="1" allowOverlap="1" wp14:anchorId="69572C4F" wp14:editId="45192665">
              <wp:simplePos x="0" y="0"/>
              <wp:positionH relativeFrom="page">
                <wp:posOffset>3724275</wp:posOffset>
              </wp:positionH>
              <wp:positionV relativeFrom="page">
                <wp:align>top</wp:align>
              </wp:positionV>
              <wp:extent cx="85725" cy="57150"/>
              <wp:effectExtent l="0" t="0" r="9525" b="13335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725" cy="57150"/>
                      </a:xfrm>
                      <a:prstGeom prst="rect">
                        <a:avLst/>
                      </a:prstGeom>
                      <a:noFill/>
                      <a:ln>
                        <a:noFill/>
                      </a:ln>
                    </wps:spPr>
                    <wps:txbx>
                      <w:txbxContent>
                        <w:p w14:paraId="733F0572" w14:textId="520079DC" w:rsidR="00620B34" w:rsidRPr="00620B34" w:rsidRDefault="00620B34" w:rsidP="00620B34">
                          <w:pPr>
                            <w:rPr>
                              <w:rFonts w:ascii="Calibri" w:eastAsia="Calibri" w:hAnsi="Calibri" w:cs="Calibri"/>
                              <w:noProof/>
                              <w:color w:val="000000"/>
                              <w:sz w:val="28"/>
                              <w:szCs w:val="28"/>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72C4F" id="_x0000_t202" coordsize="21600,21600" o:spt="202" path="m,l,21600r21600,l21600,xe">
              <v:stroke joinstyle="miter"/>
              <v:path gradientshapeok="t" o:connecttype="rect"/>
            </v:shapetype>
            <v:shape id="Text Box 12" o:spid="_x0000_s1031" type="#_x0000_t202" alt="OFFICIAL" style="position:absolute;margin-left:293.25pt;margin-top:0;width:6.75pt;height:4.5pt;z-index:251658242;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" filled="f" stroked="f">
              <v:textbox inset="0,15pt,0,0">
                <w:txbxContent>
                  <w:p w14:paraId="733F0572" w14:textId="520079DC" w:rsidR="00620B34" w:rsidRPr="00620B34" w:rsidRDefault="00620B34" w:rsidP="00620B34">
                    <w:pPr>
                      <w:rPr>
                        <w:rFonts w:ascii="Calibri" w:eastAsia="Calibri" w:hAnsi="Calibri" w:cs="Calibri"/>
                        <w:noProof/>
                        <w:color w:val="00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4735" w14:textId="03265CAB" w:rsidR="00620B34" w:rsidRDefault="00620B34">
    <w:pPr>
      <w:pStyle w:val="Header"/>
    </w:pPr>
    <w:r>
      <w:rPr>
        <w:noProof/>
      </w:rPr>
      <mc:AlternateContent>
        <mc:Choice Requires="wps">
          <w:drawing>
            <wp:anchor distT="0" distB="0" distL="0" distR="0" simplePos="0" relativeHeight="251658240" behindDoc="0" locked="0" layoutInCell="1" allowOverlap="1" wp14:anchorId="71BDC24B" wp14:editId="152A198C">
              <wp:simplePos x="635" y="635"/>
              <wp:positionH relativeFrom="page">
                <wp:align>center</wp:align>
              </wp:positionH>
              <wp:positionV relativeFrom="page">
                <wp:align>top</wp:align>
              </wp:positionV>
              <wp:extent cx="443865" cy="443865"/>
              <wp:effectExtent l="0" t="0" r="4445" b="1143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D210E" w14:textId="0749F938"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DC24B" id="_x0000_t202" coordsize="21600,21600" o:spt="202" path="m,l,21600r21600,l21600,xe">
              <v:stroke joinstyle="miter"/>
              <v:path gradientshapeok="t" o:connecttype="rect"/>
            </v:shapetype>
            <v:shape id="Text Box 7" o:spid="_x0000_s1034"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DDD210E" w14:textId="0749F938" w:rsidR="00620B34" w:rsidRPr="00620B34" w:rsidRDefault="00620B34" w:rsidP="00620B34">
                    <w:pPr>
                      <w:rPr>
                        <w:rFonts w:ascii="Calibri" w:eastAsia="Calibri" w:hAnsi="Calibri" w:cs="Calibri"/>
                        <w:noProof/>
                        <w:color w:val="000000"/>
                        <w:sz w:val="28"/>
                        <w:szCs w:val="28"/>
                      </w:rPr>
                    </w:pPr>
                    <w:r w:rsidRPr="00620B34">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34F"/>
    <w:multiLevelType w:val="hybridMultilevel"/>
    <w:tmpl w:val="984AFA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D6080"/>
    <w:multiLevelType w:val="hybridMultilevel"/>
    <w:tmpl w:val="BACE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35681"/>
    <w:multiLevelType w:val="hybridMultilevel"/>
    <w:tmpl w:val="C9F40A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D6170"/>
    <w:multiLevelType w:val="hybridMultilevel"/>
    <w:tmpl w:val="B35088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6C7F51"/>
    <w:multiLevelType w:val="hybridMultilevel"/>
    <w:tmpl w:val="450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112D7"/>
    <w:multiLevelType w:val="hybridMultilevel"/>
    <w:tmpl w:val="10945FB6"/>
    <w:lvl w:ilvl="0" w:tplc="3D74F52E">
      <w:start w:val="1"/>
      <w:numFmt w:val="bullet"/>
      <w:lvlText w:val=""/>
      <w:lvlJc w:val="left"/>
      <w:pPr>
        <w:tabs>
          <w:tab w:val="num" w:pos="720"/>
        </w:tabs>
        <w:ind w:left="720" w:hanging="360"/>
      </w:pPr>
      <w:rPr>
        <w:rFonts w:ascii="Wingdings" w:hAnsi="Wingdings" w:hint="default"/>
      </w:rPr>
    </w:lvl>
    <w:lvl w:ilvl="1" w:tplc="9202DC62" w:tentative="1">
      <w:start w:val="1"/>
      <w:numFmt w:val="bullet"/>
      <w:lvlText w:val=""/>
      <w:lvlJc w:val="left"/>
      <w:pPr>
        <w:tabs>
          <w:tab w:val="num" w:pos="1440"/>
        </w:tabs>
        <w:ind w:left="1440" w:hanging="360"/>
      </w:pPr>
      <w:rPr>
        <w:rFonts w:ascii="Wingdings" w:hAnsi="Wingdings" w:hint="default"/>
      </w:rPr>
    </w:lvl>
    <w:lvl w:ilvl="2" w:tplc="3A7865E4" w:tentative="1">
      <w:start w:val="1"/>
      <w:numFmt w:val="bullet"/>
      <w:lvlText w:val=""/>
      <w:lvlJc w:val="left"/>
      <w:pPr>
        <w:tabs>
          <w:tab w:val="num" w:pos="2160"/>
        </w:tabs>
        <w:ind w:left="2160" w:hanging="360"/>
      </w:pPr>
      <w:rPr>
        <w:rFonts w:ascii="Wingdings" w:hAnsi="Wingdings" w:hint="default"/>
      </w:rPr>
    </w:lvl>
    <w:lvl w:ilvl="3" w:tplc="54D27978" w:tentative="1">
      <w:start w:val="1"/>
      <w:numFmt w:val="bullet"/>
      <w:lvlText w:val=""/>
      <w:lvlJc w:val="left"/>
      <w:pPr>
        <w:tabs>
          <w:tab w:val="num" w:pos="2880"/>
        </w:tabs>
        <w:ind w:left="2880" w:hanging="360"/>
      </w:pPr>
      <w:rPr>
        <w:rFonts w:ascii="Wingdings" w:hAnsi="Wingdings" w:hint="default"/>
      </w:rPr>
    </w:lvl>
    <w:lvl w:ilvl="4" w:tplc="8038537C" w:tentative="1">
      <w:start w:val="1"/>
      <w:numFmt w:val="bullet"/>
      <w:lvlText w:val=""/>
      <w:lvlJc w:val="left"/>
      <w:pPr>
        <w:tabs>
          <w:tab w:val="num" w:pos="3600"/>
        </w:tabs>
        <w:ind w:left="3600" w:hanging="360"/>
      </w:pPr>
      <w:rPr>
        <w:rFonts w:ascii="Wingdings" w:hAnsi="Wingdings" w:hint="default"/>
      </w:rPr>
    </w:lvl>
    <w:lvl w:ilvl="5" w:tplc="40BCBD7E" w:tentative="1">
      <w:start w:val="1"/>
      <w:numFmt w:val="bullet"/>
      <w:lvlText w:val=""/>
      <w:lvlJc w:val="left"/>
      <w:pPr>
        <w:tabs>
          <w:tab w:val="num" w:pos="4320"/>
        </w:tabs>
        <w:ind w:left="4320" w:hanging="360"/>
      </w:pPr>
      <w:rPr>
        <w:rFonts w:ascii="Wingdings" w:hAnsi="Wingdings" w:hint="default"/>
      </w:rPr>
    </w:lvl>
    <w:lvl w:ilvl="6" w:tplc="016E1B40" w:tentative="1">
      <w:start w:val="1"/>
      <w:numFmt w:val="bullet"/>
      <w:lvlText w:val=""/>
      <w:lvlJc w:val="left"/>
      <w:pPr>
        <w:tabs>
          <w:tab w:val="num" w:pos="5040"/>
        </w:tabs>
        <w:ind w:left="5040" w:hanging="360"/>
      </w:pPr>
      <w:rPr>
        <w:rFonts w:ascii="Wingdings" w:hAnsi="Wingdings" w:hint="default"/>
      </w:rPr>
    </w:lvl>
    <w:lvl w:ilvl="7" w:tplc="DAD238FC" w:tentative="1">
      <w:start w:val="1"/>
      <w:numFmt w:val="bullet"/>
      <w:lvlText w:val=""/>
      <w:lvlJc w:val="left"/>
      <w:pPr>
        <w:tabs>
          <w:tab w:val="num" w:pos="5760"/>
        </w:tabs>
        <w:ind w:left="5760" w:hanging="360"/>
      </w:pPr>
      <w:rPr>
        <w:rFonts w:ascii="Wingdings" w:hAnsi="Wingdings" w:hint="default"/>
      </w:rPr>
    </w:lvl>
    <w:lvl w:ilvl="8" w:tplc="89BECA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C1919"/>
    <w:multiLevelType w:val="hybridMultilevel"/>
    <w:tmpl w:val="3394FE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166158"/>
    <w:multiLevelType w:val="hybridMultilevel"/>
    <w:tmpl w:val="4A7A94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63AC"/>
    <w:multiLevelType w:val="hybridMultilevel"/>
    <w:tmpl w:val="1FFE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13766"/>
    <w:multiLevelType w:val="hybridMultilevel"/>
    <w:tmpl w:val="5958EA32"/>
    <w:lvl w:ilvl="0" w:tplc="E272C08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500EB"/>
    <w:multiLevelType w:val="singleLevel"/>
    <w:tmpl w:val="45F074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64324C"/>
    <w:multiLevelType w:val="hybridMultilevel"/>
    <w:tmpl w:val="46EA04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E21E0"/>
    <w:multiLevelType w:val="hybridMultilevel"/>
    <w:tmpl w:val="B35436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97E241B"/>
    <w:multiLevelType w:val="hybridMultilevel"/>
    <w:tmpl w:val="B322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70B7A"/>
    <w:multiLevelType w:val="hybridMultilevel"/>
    <w:tmpl w:val="474C8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C7D4A"/>
    <w:multiLevelType w:val="hybridMultilevel"/>
    <w:tmpl w:val="AF34CB9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F221336"/>
    <w:multiLevelType w:val="hybridMultilevel"/>
    <w:tmpl w:val="859297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515538"/>
    <w:multiLevelType w:val="hybridMultilevel"/>
    <w:tmpl w:val="0DBA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B7735E"/>
    <w:multiLevelType w:val="hybridMultilevel"/>
    <w:tmpl w:val="6DA4C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D70E8"/>
    <w:multiLevelType w:val="hybridMultilevel"/>
    <w:tmpl w:val="62F0F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649BE"/>
    <w:multiLevelType w:val="hybridMultilevel"/>
    <w:tmpl w:val="76C00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8B2C74"/>
    <w:multiLevelType w:val="hybridMultilevel"/>
    <w:tmpl w:val="0EBA61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E1789A"/>
    <w:multiLevelType w:val="hybridMultilevel"/>
    <w:tmpl w:val="0C80C61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5FFD2631"/>
    <w:multiLevelType w:val="hybridMultilevel"/>
    <w:tmpl w:val="BDBC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50208"/>
    <w:multiLevelType w:val="hybridMultilevel"/>
    <w:tmpl w:val="2118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97ABC"/>
    <w:multiLevelType w:val="hybridMultilevel"/>
    <w:tmpl w:val="D778C8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2E34FC"/>
    <w:multiLevelType w:val="hybridMultilevel"/>
    <w:tmpl w:val="B4188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3718E6"/>
    <w:multiLevelType w:val="hybridMultilevel"/>
    <w:tmpl w:val="B05E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B5160"/>
    <w:multiLevelType w:val="hybridMultilevel"/>
    <w:tmpl w:val="5194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74231"/>
    <w:multiLevelType w:val="hybridMultilevel"/>
    <w:tmpl w:val="343A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35FBD"/>
    <w:multiLevelType w:val="hybridMultilevel"/>
    <w:tmpl w:val="2E74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7768D"/>
    <w:multiLevelType w:val="hybridMultilevel"/>
    <w:tmpl w:val="ACF0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3E1FD2"/>
    <w:multiLevelType w:val="hybridMultilevel"/>
    <w:tmpl w:val="E7960A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B4262A6"/>
    <w:multiLevelType w:val="hybridMultilevel"/>
    <w:tmpl w:val="8C6C9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8916B1"/>
    <w:multiLevelType w:val="hybridMultilevel"/>
    <w:tmpl w:val="69E2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332642">
    <w:abstractNumId w:val="3"/>
  </w:num>
  <w:num w:numId="2" w16cid:durableId="1479304672">
    <w:abstractNumId w:val="12"/>
  </w:num>
  <w:num w:numId="3" w16cid:durableId="1289120834">
    <w:abstractNumId w:val="9"/>
  </w:num>
  <w:num w:numId="4" w16cid:durableId="231354935">
    <w:abstractNumId w:val="7"/>
  </w:num>
  <w:num w:numId="5" w16cid:durableId="1090782196">
    <w:abstractNumId w:val="19"/>
  </w:num>
  <w:num w:numId="6" w16cid:durableId="1468821780">
    <w:abstractNumId w:val="2"/>
  </w:num>
  <w:num w:numId="7" w16cid:durableId="386690674">
    <w:abstractNumId w:val="33"/>
  </w:num>
  <w:num w:numId="8" w16cid:durableId="1947688514">
    <w:abstractNumId w:val="0"/>
  </w:num>
  <w:num w:numId="9" w16cid:durableId="1889029718">
    <w:abstractNumId w:val="20"/>
  </w:num>
  <w:num w:numId="10" w16cid:durableId="1011490837">
    <w:abstractNumId w:val="11"/>
  </w:num>
  <w:num w:numId="11" w16cid:durableId="49153735">
    <w:abstractNumId w:val="14"/>
  </w:num>
  <w:num w:numId="12" w16cid:durableId="1109158774">
    <w:abstractNumId w:val="16"/>
  </w:num>
  <w:num w:numId="13" w16cid:durableId="1258563109">
    <w:abstractNumId w:val="10"/>
  </w:num>
  <w:num w:numId="14" w16cid:durableId="1052967621">
    <w:abstractNumId w:val="21"/>
  </w:num>
  <w:num w:numId="15" w16cid:durableId="907423665">
    <w:abstractNumId w:val="25"/>
  </w:num>
  <w:num w:numId="16" w16cid:durableId="1429278024">
    <w:abstractNumId w:val="15"/>
  </w:num>
  <w:num w:numId="17" w16cid:durableId="1654678676">
    <w:abstractNumId w:val="6"/>
  </w:num>
  <w:num w:numId="18" w16cid:durableId="1371225174">
    <w:abstractNumId w:val="26"/>
  </w:num>
  <w:num w:numId="19" w16cid:durableId="1417481779">
    <w:abstractNumId w:val="22"/>
  </w:num>
  <w:num w:numId="20" w16cid:durableId="1734086247">
    <w:abstractNumId w:val="18"/>
  </w:num>
  <w:num w:numId="21" w16cid:durableId="2009669485">
    <w:abstractNumId w:val="17"/>
  </w:num>
  <w:num w:numId="22" w16cid:durableId="934631960">
    <w:abstractNumId w:val="24"/>
  </w:num>
  <w:num w:numId="23" w16cid:durableId="1248617977">
    <w:abstractNumId w:val="8"/>
  </w:num>
  <w:num w:numId="24" w16cid:durableId="220872973">
    <w:abstractNumId w:val="32"/>
  </w:num>
  <w:num w:numId="25" w16cid:durableId="778139496">
    <w:abstractNumId w:val="28"/>
  </w:num>
  <w:num w:numId="26" w16cid:durableId="978337403">
    <w:abstractNumId w:val="1"/>
  </w:num>
  <w:num w:numId="27" w16cid:durableId="724525430">
    <w:abstractNumId w:val="27"/>
  </w:num>
  <w:num w:numId="28" w16cid:durableId="778256380">
    <w:abstractNumId w:val="23"/>
  </w:num>
  <w:num w:numId="29" w16cid:durableId="1404108862">
    <w:abstractNumId w:val="5"/>
  </w:num>
  <w:num w:numId="30" w16cid:durableId="759256927">
    <w:abstractNumId w:val="34"/>
  </w:num>
  <w:num w:numId="31" w16cid:durableId="983898874">
    <w:abstractNumId w:val="4"/>
  </w:num>
  <w:num w:numId="32" w16cid:durableId="1093358766">
    <w:abstractNumId w:val="29"/>
  </w:num>
  <w:num w:numId="33" w16cid:durableId="1474954206">
    <w:abstractNumId w:val="13"/>
  </w:num>
  <w:num w:numId="34" w16cid:durableId="492723669">
    <w:abstractNumId w:val="30"/>
  </w:num>
  <w:num w:numId="35" w16cid:durableId="20610528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8C"/>
    <w:rsid w:val="0000047B"/>
    <w:rsid w:val="0000077C"/>
    <w:rsid w:val="000017C1"/>
    <w:rsid w:val="00005CC1"/>
    <w:rsid w:val="000071C8"/>
    <w:rsid w:val="00014298"/>
    <w:rsid w:val="000201E1"/>
    <w:rsid w:val="00021401"/>
    <w:rsid w:val="00022AA2"/>
    <w:rsid w:val="000267F4"/>
    <w:rsid w:val="00030FA8"/>
    <w:rsid w:val="00032E9E"/>
    <w:rsid w:val="00041EE6"/>
    <w:rsid w:val="00043DAC"/>
    <w:rsid w:val="000449F9"/>
    <w:rsid w:val="0004626F"/>
    <w:rsid w:val="00050024"/>
    <w:rsid w:val="0005199A"/>
    <w:rsid w:val="00052B44"/>
    <w:rsid w:val="0005530E"/>
    <w:rsid w:val="0008132F"/>
    <w:rsid w:val="00083BC6"/>
    <w:rsid w:val="000872C7"/>
    <w:rsid w:val="0009285E"/>
    <w:rsid w:val="00094423"/>
    <w:rsid w:val="00094A76"/>
    <w:rsid w:val="000966E4"/>
    <w:rsid w:val="000969C1"/>
    <w:rsid w:val="00096C72"/>
    <w:rsid w:val="000A3E29"/>
    <w:rsid w:val="000A575B"/>
    <w:rsid w:val="000B0B88"/>
    <w:rsid w:val="000B42E8"/>
    <w:rsid w:val="000C3E3B"/>
    <w:rsid w:val="000C4987"/>
    <w:rsid w:val="000C7BD7"/>
    <w:rsid w:val="000D079D"/>
    <w:rsid w:val="000E070B"/>
    <w:rsid w:val="000E3DDD"/>
    <w:rsid w:val="000E4274"/>
    <w:rsid w:val="000E7D61"/>
    <w:rsid w:val="000F0D6C"/>
    <w:rsid w:val="000F0E69"/>
    <w:rsid w:val="000F3D4F"/>
    <w:rsid w:val="00101D0D"/>
    <w:rsid w:val="00107B57"/>
    <w:rsid w:val="0012314D"/>
    <w:rsid w:val="00123659"/>
    <w:rsid w:val="001304B7"/>
    <w:rsid w:val="00132F9F"/>
    <w:rsid w:val="00137650"/>
    <w:rsid w:val="001418AF"/>
    <w:rsid w:val="001437AF"/>
    <w:rsid w:val="00144391"/>
    <w:rsid w:val="001530C0"/>
    <w:rsid w:val="00172D7C"/>
    <w:rsid w:val="00176506"/>
    <w:rsid w:val="001868BD"/>
    <w:rsid w:val="00187F00"/>
    <w:rsid w:val="001962CE"/>
    <w:rsid w:val="00197C9E"/>
    <w:rsid w:val="001A1120"/>
    <w:rsid w:val="001A1849"/>
    <w:rsid w:val="001B1AB9"/>
    <w:rsid w:val="001B7206"/>
    <w:rsid w:val="001C3ABC"/>
    <w:rsid w:val="001C79E0"/>
    <w:rsid w:val="001C7F81"/>
    <w:rsid w:val="001D5DE0"/>
    <w:rsid w:val="001E02C3"/>
    <w:rsid w:val="001E2AB0"/>
    <w:rsid w:val="001F3C1C"/>
    <w:rsid w:val="001F426B"/>
    <w:rsid w:val="001F62E7"/>
    <w:rsid w:val="001F7664"/>
    <w:rsid w:val="00206AC9"/>
    <w:rsid w:val="00207EB6"/>
    <w:rsid w:val="00221773"/>
    <w:rsid w:val="00224F0F"/>
    <w:rsid w:val="00226783"/>
    <w:rsid w:val="00226789"/>
    <w:rsid w:val="002305DE"/>
    <w:rsid w:val="002436B3"/>
    <w:rsid w:val="002460F3"/>
    <w:rsid w:val="00247309"/>
    <w:rsid w:val="00247E5E"/>
    <w:rsid w:val="00251131"/>
    <w:rsid w:val="00270E0B"/>
    <w:rsid w:val="002716AB"/>
    <w:rsid w:val="00272D09"/>
    <w:rsid w:val="00274D35"/>
    <w:rsid w:val="00280317"/>
    <w:rsid w:val="00282AC8"/>
    <w:rsid w:val="00284391"/>
    <w:rsid w:val="00284CD9"/>
    <w:rsid w:val="0028566F"/>
    <w:rsid w:val="0029096A"/>
    <w:rsid w:val="00292B14"/>
    <w:rsid w:val="0029504E"/>
    <w:rsid w:val="00295248"/>
    <w:rsid w:val="00295308"/>
    <w:rsid w:val="0029654E"/>
    <w:rsid w:val="002A5260"/>
    <w:rsid w:val="002B070C"/>
    <w:rsid w:val="002B1806"/>
    <w:rsid w:val="002B22F0"/>
    <w:rsid w:val="002B2F0A"/>
    <w:rsid w:val="002B6D38"/>
    <w:rsid w:val="002C12FC"/>
    <w:rsid w:val="002D238F"/>
    <w:rsid w:val="002D38B3"/>
    <w:rsid w:val="002D3FCE"/>
    <w:rsid w:val="002E7996"/>
    <w:rsid w:val="002F06DF"/>
    <w:rsid w:val="002F1AE0"/>
    <w:rsid w:val="002F1CD6"/>
    <w:rsid w:val="002F2B7B"/>
    <w:rsid w:val="002F51EB"/>
    <w:rsid w:val="003007EF"/>
    <w:rsid w:val="003015B5"/>
    <w:rsid w:val="00301BF3"/>
    <w:rsid w:val="00301D14"/>
    <w:rsid w:val="00306C3E"/>
    <w:rsid w:val="003079FB"/>
    <w:rsid w:val="00313250"/>
    <w:rsid w:val="0031367D"/>
    <w:rsid w:val="0032242D"/>
    <w:rsid w:val="00324FC6"/>
    <w:rsid w:val="003278D3"/>
    <w:rsid w:val="00330896"/>
    <w:rsid w:val="003336E1"/>
    <w:rsid w:val="0034423B"/>
    <w:rsid w:val="00344544"/>
    <w:rsid w:val="003449A0"/>
    <w:rsid w:val="00344A5C"/>
    <w:rsid w:val="00350482"/>
    <w:rsid w:val="003641DC"/>
    <w:rsid w:val="00371877"/>
    <w:rsid w:val="0037194B"/>
    <w:rsid w:val="00373D9E"/>
    <w:rsid w:val="00374172"/>
    <w:rsid w:val="00380FF2"/>
    <w:rsid w:val="00381C12"/>
    <w:rsid w:val="00382106"/>
    <w:rsid w:val="00382A3A"/>
    <w:rsid w:val="00387B0D"/>
    <w:rsid w:val="0039028C"/>
    <w:rsid w:val="00395297"/>
    <w:rsid w:val="003A474E"/>
    <w:rsid w:val="003A5FC2"/>
    <w:rsid w:val="003A6750"/>
    <w:rsid w:val="003B1A02"/>
    <w:rsid w:val="003B36EE"/>
    <w:rsid w:val="003B42AF"/>
    <w:rsid w:val="003B7DFA"/>
    <w:rsid w:val="003B7E33"/>
    <w:rsid w:val="003C0820"/>
    <w:rsid w:val="003C0D3A"/>
    <w:rsid w:val="003C530B"/>
    <w:rsid w:val="003C6E8C"/>
    <w:rsid w:val="003D0730"/>
    <w:rsid w:val="003D4484"/>
    <w:rsid w:val="003D5A93"/>
    <w:rsid w:val="003E4076"/>
    <w:rsid w:val="003E4A70"/>
    <w:rsid w:val="003F3098"/>
    <w:rsid w:val="003F739D"/>
    <w:rsid w:val="00401DAC"/>
    <w:rsid w:val="004021D2"/>
    <w:rsid w:val="004022D6"/>
    <w:rsid w:val="00410E5B"/>
    <w:rsid w:val="00424CC4"/>
    <w:rsid w:val="0042595B"/>
    <w:rsid w:val="0042647B"/>
    <w:rsid w:val="00426ED6"/>
    <w:rsid w:val="004311CF"/>
    <w:rsid w:val="00433A8A"/>
    <w:rsid w:val="0043614B"/>
    <w:rsid w:val="00442955"/>
    <w:rsid w:val="004442CB"/>
    <w:rsid w:val="004449AB"/>
    <w:rsid w:val="004543A9"/>
    <w:rsid w:val="00454468"/>
    <w:rsid w:val="00455BCB"/>
    <w:rsid w:val="004576D0"/>
    <w:rsid w:val="00464D66"/>
    <w:rsid w:val="004672A1"/>
    <w:rsid w:val="0046739F"/>
    <w:rsid w:val="004676C0"/>
    <w:rsid w:val="00476B07"/>
    <w:rsid w:val="00477DD2"/>
    <w:rsid w:val="0048008F"/>
    <w:rsid w:val="00481108"/>
    <w:rsid w:val="00493AFB"/>
    <w:rsid w:val="004A2715"/>
    <w:rsid w:val="004A38EF"/>
    <w:rsid w:val="004A79BB"/>
    <w:rsid w:val="004B3DBB"/>
    <w:rsid w:val="004D2D52"/>
    <w:rsid w:val="004D5684"/>
    <w:rsid w:val="004D5AC5"/>
    <w:rsid w:val="004D7AB4"/>
    <w:rsid w:val="004E0453"/>
    <w:rsid w:val="004E32EC"/>
    <w:rsid w:val="005003FD"/>
    <w:rsid w:val="00501B3E"/>
    <w:rsid w:val="00505560"/>
    <w:rsid w:val="00506EDA"/>
    <w:rsid w:val="00510333"/>
    <w:rsid w:val="00513981"/>
    <w:rsid w:val="0052342A"/>
    <w:rsid w:val="00527BF1"/>
    <w:rsid w:val="00527E36"/>
    <w:rsid w:val="00533FBC"/>
    <w:rsid w:val="00541261"/>
    <w:rsid w:val="0054710B"/>
    <w:rsid w:val="0054754D"/>
    <w:rsid w:val="005527E8"/>
    <w:rsid w:val="0055454D"/>
    <w:rsid w:val="00555847"/>
    <w:rsid w:val="00560737"/>
    <w:rsid w:val="00562E0F"/>
    <w:rsid w:val="00566803"/>
    <w:rsid w:val="00571F92"/>
    <w:rsid w:val="005758D4"/>
    <w:rsid w:val="0058195E"/>
    <w:rsid w:val="00581D72"/>
    <w:rsid w:val="005901EC"/>
    <w:rsid w:val="005932B3"/>
    <w:rsid w:val="005949E0"/>
    <w:rsid w:val="00595E31"/>
    <w:rsid w:val="005968A8"/>
    <w:rsid w:val="005A0F60"/>
    <w:rsid w:val="005A4625"/>
    <w:rsid w:val="005B3CEA"/>
    <w:rsid w:val="005B455C"/>
    <w:rsid w:val="005B6001"/>
    <w:rsid w:val="005B658B"/>
    <w:rsid w:val="005C444D"/>
    <w:rsid w:val="005C5CB5"/>
    <w:rsid w:val="005C5CEE"/>
    <w:rsid w:val="005C61C1"/>
    <w:rsid w:val="005C6C30"/>
    <w:rsid w:val="005D45F7"/>
    <w:rsid w:val="005E34D3"/>
    <w:rsid w:val="005E53D8"/>
    <w:rsid w:val="005E5E30"/>
    <w:rsid w:val="006032B7"/>
    <w:rsid w:val="00604027"/>
    <w:rsid w:val="00605766"/>
    <w:rsid w:val="00610CB7"/>
    <w:rsid w:val="00611073"/>
    <w:rsid w:val="00611DC0"/>
    <w:rsid w:val="00614806"/>
    <w:rsid w:val="00620B34"/>
    <w:rsid w:val="00626317"/>
    <w:rsid w:val="0063591B"/>
    <w:rsid w:val="00645915"/>
    <w:rsid w:val="00650905"/>
    <w:rsid w:val="00651A4F"/>
    <w:rsid w:val="006560DB"/>
    <w:rsid w:val="0065627C"/>
    <w:rsid w:val="0067227F"/>
    <w:rsid w:val="00672584"/>
    <w:rsid w:val="0067300B"/>
    <w:rsid w:val="006856C0"/>
    <w:rsid w:val="00687BAF"/>
    <w:rsid w:val="006B1203"/>
    <w:rsid w:val="006B249C"/>
    <w:rsid w:val="006B2854"/>
    <w:rsid w:val="006C3E48"/>
    <w:rsid w:val="006C6910"/>
    <w:rsid w:val="006C778F"/>
    <w:rsid w:val="006D3DB3"/>
    <w:rsid w:val="006D7F62"/>
    <w:rsid w:val="006E1BAC"/>
    <w:rsid w:val="006E3E0A"/>
    <w:rsid w:val="006F540B"/>
    <w:rsid w:val="006F5DFC"/>
    <w:rsid w:val="007032F5"/>
    <w:rsid w:val="007039F0"/>
    <w:rsid w:val="00710CCD"/>
    <w:rsid w:val="00712895"/>
    <w:rsid w:val="00723A3A"/>
    <w:rsid w:val="00734933"/>
    <w:rsid w:val="00743FFB"/>
    <w:rsid w:val="007460C0"/>
    <w:rsid w:val="0075223F"/>
    <w:rsid w:val="007605A7"/>
    <w:rsid w:val="007616E6"/>
    <w:rsid w:val="00783B17"/>
    <w:rsid w:val="00786CF7"/>
    <w:rsid w:val="00790084"/>
    <w:rsid w:val="00793629"/>
    <w:rsid w:val="007951DE"/>
    <w:rsid w:val="00797CB4"/>
    <w:rsid w:val="007A0959"/>
    <w:rsid w:val="007A5118"/>
    <w:rsid w:val="007A5942"/>
    <w:rsid w:val="007B2061"/>
    <w:rsid w:val="007B5A1E"/>
    <w:rsid w:val="007C3F9F"/>
    <w:rsid w:val="007D0611"/>
    <w:rsid w:val="007D2C8E"/>
    <w:rsid w:val="007D340A"/>
    <w:rsid w:val="007E44CD"/>
    <w:rsid w:val="007E4795"/>
    <w:rsid w:val="007E53F2"/>
    <w:rsid w:val="007E5BFC"/>
    <w:rsid w:val="007E6A94"/>
    <w:rsid w:val="007F5B0D"/>
    <w:rsid w:val="007F72F2"/>
    <w:rsid w:val="00800016"/>
    <w:rsid w:val="00801AAA"/>
    <w:rsid w:val="00807014"/>
    <w:rsid w:val="00807BF0"/>
    <w:rsid w:val="00811478"/>
    <w:rsid w:val="00811B33"/>
    <w:rsid w:val="00812371"/>
    <w:rsid w:val="008174EB"/>
    <w:rsid w:val="00821206"/>
    <w:rsid w:val="0082304C"/>
    <w:rsid w:val="00823AFB"/>
    <w:rsid w:val="008254D0"/>
    <w:rsid w:val="00826FCE"/>
    <w:rsid w:val="00834DA6"/>
    <w:rsid w:val="008369E8"/>
    <w:rsid w:val="00836B52"/>
    <w:rsid w:val="00840EF0"/>
    <w:rsid w:val="00854E44"/>
    <w:rsid w:val="0086283E"/>
    <w:rsid w:val="008633EC"/>
    <w:rsid w:val="00867021"/>
    <w:rsid w:val="008705E5"/>
    <w:rsid w:val="008729E1"/>
    <w:rsid w:val="00874248"/>
    <w:rsid w:val="008764C0"/>
    <w:rsid w:val="008775C8"/>
    <w:rsid w:val="00892097"/>
    <w:rsid w:val="00897341"/>
    <w:rsid w:val="008A0D5F"/>
    <w:rsid w:val="008A3B7E"/>
    <w:rsid w:val="008A4435"/>
    <w:rsid w:val="008A784F"/>
    <w:rsid w:val="008B0E8C"/>
    <w:rsid w:val="008B129E"/>
    <w:rsid w:val="008B6D60"/>
    <w:rsid w:val="008B76A1"/>
    <w:rsid w:val="008C1FA1"/>
    <w:rsid w:val="008C6064"/>
    <w:rsid w:val="008D4355"/>
    <w:rsid w:val="008E2527"/>
    <w:rsid w:val="008E3F99"/>
    <w:rsid w:val="008F0DCF"/>
    <w:rsid w:val="008F16E4"/>
    <w:rsid w:val="009006A1"/>
    <w:rsid w:val="00902505"/>
    <w:rsid w:val="0090428D"/>
    <w:rsid w:val="00904B67"/>
    <w:rsid w:val="00910BCE"/>
    <w:rsid w:val="00911B8F"/>
    <w:rsid w:val="00921581"/>
    <w:rsid w:val="00927204"/>
    <w:rsid w:val="00937636"/>
    <w:rsid w:val="009433CF"/>
    <w:rsid w:val="009458F9"/>
    <w:rsid w:val="0096263D"/>
    <w:rsid w:val="009646D8"/>
    <w:rsid w:val="00972D64"/>
    <w:rsid w:val="00977C4E"/>
    <w:rsid w:val="009802C6"/>
    <w:rsid w:val="0098101C"/>
    <w:rsid w:val="00983203"/>
    <w:rsid w:val="00986B6C"/>
    <w:rsid w:val="009874F5"/>
    <w:rsid w:val="0099237D"/>
    <w:rsid w:val="009949D2"/>
    <w:rsid w:val="00997E00"/>
    <w:rsid w:val="009A5DD6"/>
    <w:rsid w:val="009A5E58"/>
    <w:rsid w:val="009A61A8"/>
    <w:rsid w:val="009B43D2"/>
    <w:rsid w:val="009B44AC"/>
    <w:rsid w:val="009B6B2B"/>
    <w:rsid w:val="009C3404"/>
    <w:rsid w:val="009C4153"/>
    <w:rsid w:val="009C7179"/>
    <w:rsid w:val="009D106F"/>
    <w:rsid w:val="009D10B8"/>
    <w:rsid w:val="009D7049"/>
    <w:rsid w:val="009E2FD8"/>
    <w:rsid w:val="009E4299"/>
    <w:rsid w:val="009E7B62"/>
    <w:rsid w:val="009F03DD"/>
    <w:rsid w:val="009F1010"/>
    <w:rsid w:val="009F3349"/>
    <w:rsid w:val="00A137AA"/>
    <w:rsid w:val="00A15A16"/>
    <w:rsid w:val="00A20209"/>
    <w:rsid w:val="00A20C24"/>
    <w:rsid w:val="00A21C25"/>
    <w:rsid w:val="00A25663"/>
    <w:rsid w:val="00A2704F"/>
    <w:rsid w:val="00A30C62"/>
    <w:rsid w:val="00A3366E"/>
    <w:rsid w:val="00A36494"/>
    <w:rsid w:val="00A3672A"/>
    <w:rsid w:val="00A40392"/>
    <w:rsid w:val="00A403D2"/>
    <w:rsid w:val="00A406F8"/>
    <w:rsid w:val="00A515C9"/>
    <w:rsid w:val="00A56ED0"/>
    <w:rsid w:val="00A570F5"/>
    <w:rsid w:val="00A654DE"/>
    <w:rsid w:val="00A66CEC"/>
    <w:rsid w:val="00A67381"/>
    <w:rsid w:val="00A7408E"/>
    <w:rsid w:val="00A75882"/>
    <w:rsid w:val="00A75A1C"/>
    <w:rsid w:val="00A862CD"/>
    <w:rsid w:val="00A87917"/>
    <w:rsid w:val="00A87AF9"/>
    <w:rsid w:val="00A90FFD"/>
    <w:rsid w:val="00A916EE"/>
    <w:rsid w:val="00A94A30"/>
    <w:rsid w:val="00A95559"/>
    <w:rsid w:val="00AA575D"/>
    <w:rsid w:val="00AB14D9"/>
    <w:rsid w:val="00AB25AE"/>
    <w:rsid w:val="00AB34B9"/>
    <w:rsid w:val="00AB4D70"/>
    <w:rsid w:val="00AD2357"/>
    <w:rsid w:val="00AD581B"/>
    <w:rsid w:val="00AD7175"/>
    <w:rsid w:val="00AE076A"/>
    <w:rsid w:val="00AE76F1"/>
    <w:rsid w:val="00AF356D"/>
    <w:rsid w:val="00AF6509"/>
    <w:rsid w:val="00AF7104"/>
    <w:rsid w:val="00B0467B"/>
    <w:rsid w:val="00B056B0"/>
    <w:rsid w:val="00B13046"/>
    <w:rsid w:val="00B17812"/>
    <w:rsid w:val="00B17B36"/>
    <w:rsid w:val="00B256C9"/>
    <w:rsid w:val="00B262CC"/>
    <w:rsid w:val="00B264CC"/>
    <w:rsid w:val="00B30203"/>
    <w:rsid w:val="00B314AC"/>
    <w:rsid w:val="00B32A73"/>
    <w:rsid w:val="00B33178"/>
    <w:rsid w:val="00B37817"/>
    <w:rsid w:val="00B43ED1"/>
    <w:rsid w:val="00B47867"/>
    <w:rsid w:val="00B55975"/>
    <w:rsid w:val="00B64401"/>
    <w:rsid w:val="00B67549"/>
    <w:rsid w:val="00B71C79"/>
    <w:rsid w:val="00B72AFF"/>
    <w:rsid w:val="00B73897"/>
    <w:rsid w:val="00B75CE2"/>
    <w:rsid w:val="00B816E4"/>
    <w:rsid w:val="00B81B02"/>
    <w:rsid w:val="00B82070"/>
    <w:rsid w:val="00B84A7E"/>
    <w:rsid w:val="00B86AEA"/>
    <w:rsid w:val="00B90680"/>
    <w:rsid w:val="00B974D3"/>
    <w:rsid w:val="00BA0523"/>
    <w:rsid w:val="00BA28B5"/>
    <w:rsid w:val="00BA6271"/>
    <w:rsid w:val="00BA7926"/>
    <w:rsid w:val="00BB00B3"/>
    <w:rsid w:val="00BB3096"/>
    <w:rsid w:val="00BB4C24"/>
    <w:rsid w:val="00BB512F"/>
    <w:rsid w:val="00BB78A6"/>
    <w:rsid w:val="00BC5C93"/>
    <w:rsid w:val="00BD1DAA"/>
    <w:rsid w:val="00BD3B56"/>
    <w:rsid w:val="00BD7CDC"/>
    <w:rsid w:val="00BE0428"/>
    <w:rsid w:val="00BE2BB7"/>
    <w:rsid w:val="00BE37B8"/>
    <w:rsid w:val="00BE56A2"/>
    <w:rsid w:val="00C04CDD"/>
    <w:rsid w:val="00C04FC3"/>
    <w:rsid w:val="00C0694C"/>
    <w:rsid w:val="00C12026"/>
    <w:rsid w:val="00C126D5"/>
    <w:rsid w:val="00C201F1"/>
    <w:rsid w:val="00C23368"/>
    <w:rsid w:val="00C41318"/>
    <w:rsid w:val="00C41879"/>
    <w:rsid w:val="00C42084"/>
    <w:rsid w:val="00C446EE"/>
    <w:rsid w:val="00C45288"/>
    <w:rsid w:val="00C53800"/>
    <w:rsid w:val="00C553A0"/>
    <w:rsid w:val="00C55D0F"/>
    <w:rsid w:val="00C55F7C"/>
    <w:rsid w:val="00C56787"/>
    <w:rsid w:val="00C5799B"/>
    <w:rsid w:val="00C64D6E"/>
    <w:rsid w:val="00C654C6"/>
    <w:rsid w:val="00C65E5B"/>
    <w:rsid w:val="00C707E0"/>
    <w:rsid w:val="00C70E6A"/>
    <w:rsid w:val="00C71EED"/>
    <w:rsid w:val="00C732D4"/>
    <w:rsid w:val="00C73E0A"/>
    <w:rsid w:val="00C73FE3"/>
    <w:rsid w:val="00C8286C"/>
    <w:rsid w:val="00C8310A"/>
    <w:rsid w:val="00C876CC"/>
    <w:rsid w:val="00C90D17"/>
    <w:rsid w:val="00C910EB"/>
    <w:rsid w:val="00C91C67"/>
    <w:rsid w:val="00C953FD"/>
    <w:rsid w:val="00C96312"/>
    <w:rsid w:val="00CA0D0F"/>
    <w:rsid w:val="00CA4D1E"/>
    <w:rsid w:val="00CA7AC8"/>
    <w:rsid w:val="00CB28FD"/>
    <w:rsid w:val="00CB2ED6"/>
    <w:rsid w:val="00CB420D"/>
    <w:rsid w:val="00CC2D58"/>
    <w:rsid w:val="00CC6FD2"/>
    <w:rsid w:val="00CD26E5"/>
    <w:rsid w:val="00CD366F"/>
    <w:rsid w:val="00CD527F"/>
    <w:rsid w:val="00CD567D"/>
    <w:rsid w:val="00CD7D7C"/>
    <w:rsid w:val="00CE2C5C"/>
    <w:rsid w:val="00CE5E96"/>
    <w:rsid w:val="00CE7A36"/>
    <w:rsid w:val="00CF2381"/>
    <w:rsid w:val="00CF24C5"/>
    <w:rsid w:val="00CF2D99"/>
    <w:rsid w:val="00CF3B07"/>
    <w:rsid w:val="00CF626A"/>
    <w:rsid w:val="00CF74C1"/>
    <w:rsid w:val="00D02963"/>
    <w:rsid w:val="00D03A6D"/>
    <w:rsid w:val="00D065BF"/>
    <w:rsid w:val="00D11D9F"/>
    <w:rsid w:val="00D1315D"/>
    <w:rsid w:val="00D169B0"/>
    <w:rsid w:val="00D22D0A"/>
    <w:rsid w:val="00D25AF2"/>
    <w:rsid w:val="00D269CF"/>
    <w:rsid w:val="00D324E4"/>
    <w:rsid w:val="00D34A8D"/>
    <w:rsid w:val="00D34E3E"/>
    <w:rsid w:val="00D423D4"/>
    <w:rsid w:val="00D44804"/>
    <w:rsid w:val="00D4567F"/>
    <w:rsid w:val="00D46769"/>
    <w:rsid w:val="00D53862"/>
    <w:rsid w:val="00D56370"/>
    <w:rsid w:val="00D747DD"/>
    <w:rsid w:val="00D76806"/>
    <w:rsid w:val="00D84545"/>
    <w:rsid w:val="00D859F2"/>
    <w:rsid w:val="00D861B3"/>
    <w:rsid w:val="00D9136B"/>
    <w:rsid w:val="00D95BD7"/>
    <w:rsid w:val="00D95DFA"/>
    <w:rsid w:val="00D96251"/>
    <w:rsid w:val="00DB1C65"/>
    <w:rsid w:val="00DB26B3"/>
    <w:rsid w:val="00DC6C1E"/>
    <w:rsid w:val="00DC70B5"/>
    <w:rsid w:val="00DC7974"/>
    <w:rsid w:val="00DD3D09"/>
    <w:rsid w:val="00DE3CD1"/>
    <w:rsid w:val="00DE4BA9"/>
    <w:rsid w:val="00DE70E5"/>
    <w:rsid w:val="00DF0F49"/>
    <w:rsid w:val="00DF1392"/>
    <w:rsid w:val="00DF1EF3"/>
    <w:rsid w:val="00E00516"/>
    <w:rsid w:val="00E01B43"/>
    <w:rsid w:val="00E04867"/>
    <w:rsid w:val="00E139A9"/>
    <w:rsid w:val="00E1446C"/>
    <w:rsid w:val="00E15446"/>
    <w:rsid w:val="00E16BFC"/>
    <w:rsid w:val="00E30F75"/>
    <w:rsid w:val="00E372C2"/>
    <w:rsid w:val="00E410E1"/>
    <w:rsid w:val="00E50EC1"/>
    <w:rsid w:val="00E57168"/>
    <w:rsid w:val="00E60360"/>
    <w:rsid w:val="00E6099D"/>
    <w:rsid w:val="00E753C6"/>
    <w:rsid w:val="00E7666E"/>
    <w:rsid w:val="00E90953"/>
    <w:rsid w:val="00E90AD1"/>
    <w:rsid w:val="00EA370A"/>
    <w:rsid w:val="00EA69E8"/>
    <w:rsid w:val="00EA7EB5"/>
    <w:rsid w:val="00EB38D7"/>
    <w:rsid w:val="00EB3AD3"/>
    <w:rsid w:val="00EB5A00"/>
    <w:rsid w:val="00EB5FDC"/>
    <w:rsid w:val="00EC33D0"/>
    <w:rsid w:val="00ED16A7"/>
    <w:rsid w:val="00ED1936"/>
    <w:rsid w:val="00ED272E"/>
    <w:rsid w:val="00ED30E7"/>
    <w:rsid w:val="00ED3CB3"/>
    <w:rsid w:val="00ED42E2"/>
    <w:rsid w:val="00ED4D68"/>
    <w:rsid w:val="00ED595F"/>
    <w:rsid w:val="00ED6A00"/>
    <w:rsid w:val="00EE398E"/>
    <w:rsid w:val="00EE70F4"/>
    <w:rsid w:val="00EF0803"/>
    <w:rsid w:val="00EF330D"/>
    <w:rsid w:val="00EF3CDF"/>
    <w:rsid w:val="00EF3DE6"/>
    <w:rsid w:val="00F00ADF"/>
    <w:rsid w:val="00F016A0"/>
    <w:rsid w:val="00F06CC0"/>
    <w:rsid w:val="00F07F14"/>
    <w:rsid w:val="00F11F44"/>
    <w:rsid w:val="00F1713B"/>
    <w:rsid w:val="00F2261E"/>
    <w:rsid w:val="00F24756"/>
    <w:rsid w:val="00F2545F"/>
    <w:rsid w:val="00F32D34"/>
    <w:rsid w:val="00F3304A"/>
    <w:rsid w:val="00F34C25"/>
    <w:rsid w:val="00F37057"/>
    <w:rsid w:val="00F41A47"/>
    <w:rsid w:val="00F4282A"/>
    <w:rsid w:val="00F44572"/>
    <w:rsid w:val="00F446A8"/>
    <w:rsid w:val="00F53F76"/>
    <w:rsid w:val="00F6794F"/>
    <w:rsid w:val="00F703C9"/>
    <w:rsid w:val="00F7322A"/>
    <w:rsid w:val="00F75395"/>
    <w:rsid w:val="00F8474D"/>
    <w:rsid w:val="00F91980"/>
    <w:rsid w:val="00F93A02"/>
    <w:rsid w:val="00FA17ED"/>
    <w:rsid w:val="00FA3281"/>
    <w:rsid w:val="00FA5FCE"/>
    <w:rsid w:val="00FA73C9"/>
    <w:rsid w:val="00FB5669"/>
    <w:rsid w:val="00FC2A1D"/>
    <w:rsid w:val="00FC339D"/>
    <w:rsid w:val="00FC612B"/>
    <w:rsid w:val="00FC7B7C"/>
    <w:rsid w:val="00FD031A"/>
    <w:rsid w:val="00FD1807"/>
    <w:rsid w:val="00FD42CC"/>
    <w:rsid w:val="00FD457F"/>
    <w:rsid w:val="00FD6F1F"/>
    <w:rsid w:val="00FE4471"/>
    <w:rsid w:val="00FE6C4F"/>
    <w:rsid w:val="00FF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4034D52"/>
  <w15:docId w15:val="{891E2703-23C2-40F7-B885-CAB10AA6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E8C"/>
    <w:rPr>
      <w:rFonts w:ascii="Arial" w:hAnsi="Arial"/>
      <w:sz w:val="24"/>
    </w:rPr>
  </w:style>
  <w:style w:type="paragraph" w:styleId="Heading1">
    <w:name w:val="heading 1"/>
    <w:basedOn w:val="Normal"/>
    <w:next w:val="Normal"/>
    <w:qFormat/>
    <w:rsid w:val="00CF626A"/>
    <w:pPr>
      <w:keepNext/>
      <w:jc w:val="center"/>
      <w:outlineLvl w:val="0"/>
    </w:pPr>
    <w:rPr>
      <w:b/>
    </w:rPr>
  </w:style>
  <w:style w:type="paragraph" w:styleId="Heading2">
    <w:name w:val="heading 2"/>
    <w:basedOn w:val="Normal"/>
    <w:next w:val="Normal"/>
    <w:qFormat/>
    <w:rsid w:val="00CF626A"/>
    <w:pPr>
      <w:keepNext/>
      <w:tabs>
        <w:tab w:val="left" w:pos="4678"/>
        <w:tab w:val="left" w:pos="6096"/>
      </w:tabs>
      <w:jc w:val="both"/>
      <w:outlineLvl w:val="1"/>
    </w:pPr>
    <w:rPr>
      <w:b/>
    </w:rPr>
  </w:style>
  <w:style w:type="paragraph" w:styleId="Heading3">
    <w:name w:val="heading 3"/>
    <w:basedOn w:val="Normal"/>
    <w:next w:val="Normal"/>
    <w:qFormat/>
    <w:rsid w:val="00CF626A"/>
    <w:pPr>
      <w:keepNext/>
      <w:tabs>
        <w:tab w:val="left" w:pos="4678"/>
        <w:tab w:val="left" w:pos="6096"/>
      </w:tabs>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D7D7C"/>
    <w:rPr>
      <w:color w:val="0000FF"/>
      <w:u w:val="single"/>
    </w:rPr>
  </w:style>
  <w:style w:type="paragraph" w:styleId="NormalWeb">
    <w:name w:val="Normal (Web)"/>
    <w:basedOn w:val="Normal"/>
    <w:uiPriority w:val="99"/>
    <w:rsid w:val="00EB38D7"/>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EB38D7"/>
  </w:style>
  <w:style w:type="paragraph" w:styleId="Header">
    <w:name w:val="header"/>
    <w:basedOn w:val="Normal"/>
    <w:link w:val="HeaderChar"/>
    <w:rsid w:val="00CF626A"/>
    <w:pPr>
      <w:tabs>
        <w:tab w:val="center" w:pos="4153"/>
        <w:tab w:val="right" w:pos="8306"/>
      </w:tabs>
    </w:pPr>
  </w:style>
  <w:style w:type="paragraph" w:styleId="BodyText">
    <w:name w:val="Body Text"/>
    <w:basedOn w:val="Normal"/>
    <w:rsid w:val="00CF626A"/>
    <w:rPr>
      <w:rFonts w:ascii="Times New Roman" w:hAnsi="Times New Roman"/>
    </w:rPr>
  </w:style>
  <w:style w:type="paragraph" w:styleId="FootnoteText">
    <w:name w:val="footnote text"/>
    <w:basedOn w:val="Normal"/>
    <w:semiHidden/>
    <w:rsid w:val="00A862CD"/>
    <w:rPr>
      <w:sz w:val="20"/>
    </w:rPr>
  </w:style>
  <w:style w:type="character" w:styleId="FootnoteReference">
    <w:name w:val="footnote reference"/>
    <w:basedOn w:val="DefaultParagraphFont"/>
    <w:semiHidden/>
    <w:rsid w:val="00A862CD"/>
    <w:rPr>
      <w:vertAlign w:val="superscript"/>
    </w:rPr>
  </w:style>
  <w:style w:type="paragraph" w:styleId="Footer">
    <w:name w:val="footer"/>
    <w:basedOn w:val="Normal"/>
    <w:rsid w:val="00274D35"/>
    <w:pPr>
      <w:tabs>
        <w:tab w:val="center" w:pos="4153"/>
        <w:tab w:val="right" w:pos="8306"/>
      </w:tabs>
    </w:pPr>
  </w:style>
  <w:style w:type="paragraph" w:styleId="BalloonText">
    <w:name w:val="Balloon Text"/>
    <w:basedOn w:val="Normal"/>
    <w:semiHidden/>
    <w:rsid w:val="00ED42E2"/>
    <w:rPr>
      <w:rFonts w:ascii="Tahoma" w:hAnsi="Tahoma" w:cs="Tahoma"/>
      <w:sz w:val="16"/>
      <w:szCs w:val="16"/>
    </w:rPr>
  </w:style>
  <w:style w:type="character" w:styleId="PageNumber">
    <w:name w:val="page number"/>
    <w:basedOn w:val="DefaultParagraphFont"/>
    <w:rsid w:val="00B056B0"/>
  </w:style>
  <w:style w:type="character" w:styleId="Strong">
    <w:name w:val="Strong"/>
    <w:basedOn w:val="DefaultParagraphFont"/>
    <w:qFormat/>
    <w:rsid w:val="00FD1807"/>
    <w:rPr>
      <w:b/>
      <w:bCs/>
    </w:rPr>
  </w:style>
  <w:style w:type="paragraph" w:styleId="ListParagraph">
    <w:name w:val="List Paragraph"/>
    <w:basedOn w:val="Normal"/>
    <w:uiPriority w:val="34"/>
    <w:qFormat/>
    <w:rsid w:val="00911B8F"/>
    <w:pPr>
      <w:ind w:left="720"/>
    </w:pPr>
  </w:style>
  <w:style w:type="paragraph" w:customStyle="1" w:styleId="Default">
    <w:name w:val="Default"/>
    <w:rsid w:val="00611DC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AD581B"/>
    <w:rPr>
      <w:color w:val="800080" w:themeColor="followedHyperlink"/>
      <w:u w:val="single"/>
    </w:rPr>
  </w:style>
  <w:style w:type="character" w:customStyle="1" w:styleId="HeaderChar">
    <w:name w:val="Header Char"/>
    <w:basedOn w:val="DefaultParagraphFont"/>
    <w:link w:val="Header"/>
    <w:rsid w:val="002B2F0A"/>
    <w:rPr>
      <w:rFonts w:ascii="Arial" w:hAnsi="Arial"/>
      <w:sz w:val="24"/>
    </w:rPr>
  </w:style>
  <w:style w:type="paragraph" w:styleId="NoSpacing">
    <w:name w:val="No Spacing"/>
    <w:uiPriority w:val="1"/>
    <w:qFormat/>
    <w:rsid w:val="005527E8"/>
    <w:rPr>
      <w:rFonts w:ascii="Tahoma" w:hAnsi="Tahoma"/>
      <w:sz w:val="24"/>
      <w:szCs w:val="24"/>
    </w:rPr>
  </w:style>
  <w:style w:type="character" w:styleId="UnresolvedMention">
    <w:name w:val="Unresolved Mention"/>
    <w:basedOn w:val="DefaultParagraphFont"/>
    <w:uiPriority w:val="99"/>
    <w:semiHidden/>
    <w:unhideWhenUsed/>
    <w:rsid w:val="00E6099D"/>
    <w:rPr>
      <w:color w:val="605E5C"/>
      <w:shd w:val="clear" w:color="auto" w:fill="E1DFDD"/>
    </w:rPr>
  </w:style>
  <w:style w:type="paragraph" w:styleId="Revision">
    <w:name w:val="Revision"/>
    <w:hidden/>
    <w:uiPriority w:val="99"/>
    <w:semiHidden/>
    <w:rsid w:val="008B76A1"/>
    <w:rPr>
      <w:rFonts w:ascii="Arial" w:hAnsi="Arial"/>
      <w:sz w:val="24"/>
    </w:rPr>
  </w:style>
  <w:style w:type="character" w:styleId="CommentReference">
    <w:name w:val="annotation reference"/>
    <w:basedOn w:val="DefaultParagraphFont"/>
    <w:semiHidden/>
    <w:unhideWhenUsed/>
    <w:rsid w:val="008B76A1"/>
    <w:rPr>
      <w:sz w:val="16"/>
      <w:szCs w:val="16"/>
    </w:rPr>
  </w:style>
  <w:style w:type="paragraph" w:styleId="CommentText">
    <w:name w:val="annotation text"/>
    <w:basedOn w:val="Normal"/>
    <w:link w:val="CommentTextChar"/>
    <w:semiHidden/>
    <w:unhideWhenUsed/>
    <w:rsid w:val="008B76A1"/>
    <w:rPr>
      <w:sz w:val="20"/>
    </w:rPr>
  </w:style>
  <w:style w:type="character" w:customStyle="1" w:styleId="CommentTextChar">
    <w:name w:val="Comment Text Char"/>
    <w:basedOn w:val="DefaultParagraphFont"/>
    <w:link w:val="CommentText"/>
    <w:semiHidden/>
    <w:rsid w:val="008B76A1"/>
    <w:rPr>
      <w:rFonts w:ascii="Arial" w:hAnsi="Arial"/>
    </w:rPr>
  </w:style>
  <w:style w:type="paragraph" w:styleId="CommentSubject">
    <w:name w:val="annotation subject"/>
    <w:basedOn w:val="CommentText"/>
    <w:next w:val="CommentText"/>
    <w:link w:val="CommentSubjectChar"/>
    <w:semiHidden/>
    <w:unhideWhenUsed/>
    <w:rsid w:val="008B76A1"/>
    <w:rPr>
      <w:b/>
      <w:bCs/>
    </w:rPr>
  </w:style>
  <w:style w:type="character" w:customStyle="1" w:styleId="CommentSubjectChar">
    <w:name w:val="Comment Subject Char"/>
    <w:basedOn w:val="CommentTextChar"/>
    <w:link w:val="CommentSubject"/>
    <w:semiHidden/>
    <w:rsid w:val="008B76A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519">
      <w:bodyDiv w:val="1"/>
      <w:marLeft w:val="0"/>
      <w:marRight w:val="0"/>
      <w:marTop w:val="0"/>
      <w:marBottom w:val="0"/>
      <w:divBdr>
        <w:top w:val="none" w:sz="0" w:space="0" w:color="auto"/>
        <w:left w:val="none" w:sz="0" w:space="0" w:color="auto"/>
        <w:bottom w:val="none" w:sz="0" w:space="0" w:color="auto"/>
        <w:right w:val="none" w:sz="0" w:space="0" w:color="auto"/>
      </w:divBdr>
    </w:div>
    <w:div w:id="201946113">
      <w:bodyDiv w:val="1"/>
      <w:marLeft w:val="0"/>
      <w:marRight w:val="0"/>
      <w:marTop w:val="0"/>
      <w:marBottom w:val="0"/>
      <w:divBdr>
        <w:top w:val="none" w:sz="0" w:space="0" w:color="auto"/>
        <w:left w:val="none" w:sz="0" w:space="0" w:color="auto"/>
        <w:bottom w:val="none" w:sz="0" w:space="0" w:color="auto"/>
        <w:right w:val="none" w:sz="0" w:space="0" w:color="auto"/>
      </w:divBdr>
    </w:div>
    <w:div w:id="621545851">
      <w:bodyDiv w:val="1"/>
      <w:marLeft w:val="0"/>
      <w:marRight w:val="0"/>
      <w:marTop w:val="0"/>
      <w:marBottom w:val="0"/>
      <w:divBdr>
        <w:top w:val="none" w:sz="0" w:space="0" w:color="auto"/>
        <w:left w:val="none" w:sz="0" w:space="0" w:color="auto"/>
        <w:bottom w:val="none" w:sz="0" w:space="0" w:color="auto"/>
        <w:right w:val="none" w:sz="0" w:space="0" w:color="auto"/>
      </w:divBdr>
    </w:div>
    <w:div w:id="866989132">
      <w:bodyDiv w:val="1"/>
      <w:marLeft w:val="0"/>
      <w:marRight w:val="0"/>
      <w:marTop w:val="0"/>
      <w:marBottom w:val="0"/>
      <w:divBdr>
        <w:top w:val="none" w:sz="0" w:space="0" w:color="auto"/>
        <w:left w:val="none" w:sz="0" w:space="0" w:color="auto"/>
        <w:bottom w:val="none" w:sz="0" w:space="0" w:color="auto"/>
        <w:right w:val="none" w:sz="0" w:space="0" w:color="auto"/>
      </w:divBdr>
    </w:div>
    <w:div w:id="888034280">
      <w:bodyDiv w:val="1"/>
      <w:marLeft w:val="0"/>
      <w:marRight w:val="0"/>
      <w:marTop w:val="0"/>
      <w:marBottom w:val="0"/>
      <w:divBdr>
        <w:top w:val="none" w:sz="0" w:space="0" w:color="auto"/>
        <w:left w:val="none" w:sz="0" w:space="0" w:color="auto"/>
        <w:bottom w:val="none" w:sz="0" w:space="0" w:color="auto"/>
        <w:right w:val="none" w:sz="0" w:space="0" w:color="auto"/>
      </w:divBdr>
    </w:div>
    <w:div w:id="916134651">
      <w:bodyDiv w:val="1"/>
      <w:marLeft w:val="0"/>
      <w:marRight w:val="0"/>
      <w:marTop w:val="0"/>
      <w:marBottom w:val="0"/>
      <w:divBdr>
        <w:top w:val="none" w:sz="0" w:space="0" w:color="auto"/>
        <w:left w:val="none" w:sz="0" w:space="0" w:color="auto"/>
        <w:bottom w:val="none" w:sz="0" w:space="0" w:color="auto"/>
        <w:right w:val="none" w:sz="0" w:space="0" w:color="auto"/>
      </w:divBdr>
    </w:div>
    <w:div w:id="1072046278">
      <w:bodyDiv w:val="1"/>
      <w:marLeft w:val="0"/>
      <w:marRight w:val="0"/>
      <w:marTop w:val="0"/>
      <w:marBottom w:val="0"/>
      <w:divBdr>
        <w:top w:val="none" w:sz="0" w:space="0" w:color="auto"/>
        <w:left w:val="none" w:sz="0" w:space="0" w:color="auto"/>
        <w:bottom w:val="none" w:sz="0" w:space="0" w:color="auto"/>
        <w:right w:val="none" w:sz="0" w:space="0" w:color="auto"/>
      </w:divBdr>
    </w:div>
    <w:div w:id="1137993500">
      <w:bodyDiv w:val="1"/>
      <w:marLeft w:val="0"/>
      <w:marRight w:val="0"/>
      <w:marTop w:val="0"/>
      <w:marBottom w:val="0"/>
      <w:divBdr>
        <w:top w:val="none" w:sz="0" w:space="0" w:color="auto"/>
        <w:left w:val="none" w:sz="0" w:space="0" w:color="auto"/>
        <w:bottom w:val="none" w:sz="0" w:space="0" w:color="auto"/>
        <w:right w:val="none" w:sz="0" w:space="0" w:color="auto"/>
      </w:divBdr>
    </w:div>
    <w:div w:id="1478065687">
      <w:bodyDiv w:val="1"/>
      <w:marLeft w:val="0"/>
      <w:marRight w:val="0"/>
      <w:marTop w:val="0"/>
      <w:marBottom w:val="0"/>
      <w:divBdr>
        <w:top w:val="none" w:sz="0" w:space="0" w:color="auto"/>
        <w:left w:val="none" w:sz="0" w:space="0" w:color="auto"/>
        <w:bottom w:val="none" w:sz="0" w:space="0" w:color="auto"/>
        <w:right w:val="none" w:sz="0" w:space="0" w:color="auto"/>
      </w:divBdr>
    </w:div>
    <w:div w:id="1603567593">
      <w:bodyDiv w:val="1"/>
      <w:marLeft w:val="0"/>
      <w:marRight w:val="0"/>
      <w:marTop w:val="0"/>
      <w:marBottom w:val="0"/>
      <w:divBdr>
        <w:top w:val="none" w:sz="0" w:space="0" w:color="auto"/>
        <w:left w:val="none" w:sz="0" w:space="0" w:color="auto"/>
        <w:bottom w:val="none" w:sz="0" w:space="0" w:color="auto"/>
        <w:right w:val="none" w:sz="0" w:space="0" w:color="auto"/>
      </w:divBdr>
      <w:divsChild>
        <w:div w:id="2071801670">
          <w:marLeft w:val="547"/>
          <w:marRight w:val="0"/>
          <w:marTop w:val="96"/>
          <w:marBottom w:val="0"/>
          <w:divBdr>
            <w:top w:val="none" w:sz="0" w:space="0" w:color="auto"/>
            <w:left w:val="none" w:sz="0" w:space="0" w:color="auto"/>
            <w:bottom w:val="none" w:sz="0" w:space="0" w:color="auto"/>
            <w:right w:val="none" w:sz="0" w:space="0" w:color="auto"/>
          </w:divBdr>
        </w:div>
        <w:div w:id="768699183">
          <w:marLeft w:val="432"/>
          <w:marRight w:val="0"/>
          <w:marTop w:val="96"/>
          <w:marBottom w:val="0"/>
          <w:divBdr>
            <w:top w:val="none" w:sz="0" w:space="0" w:color="auto"/>
            <w:left w:val="none" w:sz="0" w:space="0" w:color="auto"/>
            <w:bottom w:val="none" w:sz="0" w:space="0" w:color="auto"/>
            <w:right w:val="none" w:sz="0" w:space="0" w:color="auto"/>
          </w:divBdr>
        </w:div>
        <w:div w:id="1416784541">
          <w:marLeft w:val="432"/>
          <w:marRight w:val="0"/>
          <w:marTop w:val="96"/>
          <w:marBottom w:val="0"/>
          <w:divBdr>
            <w:top w:val="none" w:sz="0" w:space="0" w:color="auto"/>
            <w:left w:val="none" w:sz="0" w:space="0" w:color="auto"/>
            <w:bottom w:val="none" w:sz="0" w:space="0" w:color="auto"/>
            <w:right w:val="none" w:sz="0" w:space="0" w:color="auto"/>
          </w:divBdr>
        </w:div>
        <w:div w:id="1102263762">
          <w:marLeft w:val="432"/>
          <w:marRight w:val="0"/>
          <w:marTop w:val="96"/>
          <w:marBottom w:val="0"/>
          <w:divBdr>
            <w:top w:val="none" w:sz="0" w:space="0" w:color="auto"/>
            <w:left w:val="none" w:sz="0" w:space="0" w:color="auto"/>
            <w:bottom w:val="none" w:sz="0" w:space="0" w:color="auto"/>
            <w:right w:val="none" w:sz="0" w:space="0" w:color="auto"/>
          </w:divBdr>
        </w:div>
        <w:div w:id="1586107903">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xiplus.co.uk/councils/hull-city-council" TargetMode="External"/><Relationship Id="rId18" Type="http://schemas.openxmlformats.org/officeDocument/2006/relationships/hyperlink" Target="mailto:learninganddevelopment@hullcc.gov.uk" TargetMode="External"/><Relationship Id="rId26" Type="http://schemas.openxmlformats.org/officeDocument/2006/relationships/hyperlink" Target="mailto:learninganddevelopment@hullcc.gov.uk"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xi@hullcc.gov.uk" TargetMode="External"/><Relationship Id="rId17" Type="http://schemas.openxmlformats.org/officeDocument/2006/relationships/hyperlink" Target="mailto:learninganddevelopment@hullcc.gov.uk" TargetMode="External"/><Relationship Id="rId25" Type="http://schemas.openxmlformats.org/officeDocument/2006/relationships/image" Target="media/image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axiplus.co.uk/councils/hull-city-council" TargetMode="External"/><Relationship Id="rId20" Type="http://schemas.openxmlformats.org/officeDocument/2006/relationships/hyperlink" Target="mailto:learninganddevelopment@hullcc.gov.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co.org.uk/global/contact-us/emai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view-driving-licence" TargetMode="External"/><Relationship Id="rId23" Type="http://schemas.openxmlformats.org/officeDocument/2006/relationships/hyperlink" Target="http://www.hull.gov.uk/help/privacy-notic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hull.gov.uk/business/licenses-and-permits/hackney-carriage-private-hire-driver-applic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view-driving-licence" TargetMode="External"/><Relationship Id="rId22" Type="http://schemas.openxmlformats.org/officeDocument/2006/relationships/image" Target="media/image3.png"/><Relationship Id="rId27" Type="http://schemas.openxmlformats.org/officeDocument/2006/relationships/hyperlink" Target="mailto:learninganddevelopment@hullcc.gov.u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18A56C41AD240B5FDFF434F34E1AD" ma:contentTypeVersion="13" ma:contentTypeDescription="Create a new document." ma:contentTypeScope="" ma:versionID="7ca90081269b97f45de453aa727ccfdb">
  <xsd:schema xmlns:xsd="http://www.w3.org/2001/XMLSchema" xmlns:xs="http://www.w3.org/2001/XMLSchema" xmlns:p="http://schemas.microsoft.com/office/2006/metadata/properties" xmlns:ns2="02f5dedb-ac51-4b79-8c67-1742ab44cd9d" xmlns:ns3="53c20e6d-90cc-48fc-8e4f-9e2dc85580cb" targetNamespace="http://schemas.microsoft.com/office/2006/metadata/properties" ma:root="true" ma:fieldsID="7674c8486a741023f8f75074eb6b85fe" ns2:_="" ns3:_="">
    <xsd:import namespace="02f5dedb-ac51-4b79-8c67-1742ab44cd9d"/>
    <xsd:import namespace="53c20e6d-90cc-48fc-8e4f-9e2dc8558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5dedb-ac51-4b79-8c67-1742ab44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20e6d-90cc-48fc-8e4f-9e2dc85580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7ac6ac-80cd-44d5-ad7a-5b08183c0b84}" ma:internalName="TaxCatchAll" ma:showField="CatchAllData" ma:web="53c20e6d-90cc-48fc-8e4f-9e2dc8558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3c20e6d-90cc-48fc-8e4f-9e2dc85580cb" xsi:nil="true"/>
    <lcf76f155ced4ddcb4097134ff3c332f xmlns="02f5dedb-ac51-4b79-8c67-1742ab44cd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A2381-9678-4E81-A283-3D6DAE30C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5dedb-ac51-4b79-8c67-1742ab44cd9d"/>
    <ds:schemaRef ds:uri="53c20e6d-90cc-48fc-8e4f-9e2dc8558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5C039-26B9-4FB8-8C72-E9FACF5D7B83}">
  <ds:schemaRefs>
    <ds:schemaRef ds:uri="http://schemas.openxmlformats.org/officeDocument/2006/bibliography"/>
  </ds:schemaRefs>
</ds:datastoreItem>
</file>

<file path=customXml/itemProps3.xml><?xml version="1.0" encoding="utf-8"?>
<ds:datastoreItem xmlns:ds="http://schemas.openxmlformats.org/officeDocument/2006/customXml" ds:itemID="{AA72D9EE-6DE1-4863-AFDB-0D207B12E8D0}">
  <ds:schemaRefs>
    <ds:schemaRef ds:uri="http://schemas.microsoft.com/office/infopath/2007/PartnerControls"/>
    <ds:schemaRef ds:uri="http://purl.org/dc/terms/"/>
    <ds:schemaRef ds:uri="53c20e6d-90cc-48fc-8e4f-9e2dc85580c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2f5dedb-ac51-4b79-8c67-1742ab44cd9d"/>
    <ds:schemaRef ds:uri="http://www.w3.org/XML/1998/namespace"/>
    <ds:schemaRef ds:uri="http://purl.org/dc/dcmitype/"/>
  </ds:schemaRefs>
</ds:datastoreItem>
</file>

<file path=customXml/itemProps4.xml><?xml version="1.0" encoding="utf-8"?>
<ds:datastoreItem xmlns:ds="http://schemas.openxmlformats.org/officeDocument/2006/customXml" ds:itemID="{62FFDC52-0274-435D-9B08-F3CD3777A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10051</Words>
  <Characters>56120</Characters>
  <DocSecurity>0</DocSecurity>
  <Lines>467</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66039</CharactersWithSpaces>
  <SharedDoc>false</SharedDoc>
  <HLinks>
    <vt:vector size="12" baseType="variant">
      <vt:variant>
        <vt:i4>5701735</vt:i4>
      </vt:variant>
      <vt:variant>
        <vt:i4>3</vt:i4>
      </vt:variant>
      <vt:variant>
        <vt:i4>0</vt:i4>
      </vt:variant>
      <vt:variant>
        <vt:i4>5</vt:i4>
      </vt:variant>
      <vt:variant>
        <vt:lpwstr>mailto:heather@motortradesgta.org</vt:lpwstr>
      </vt:variant>
      <vt:variant>
        <vt:lpwstr/>
      </vt:variant>
      <vt:variant>
        <vt:i4>2228270</vt:i4>
      </vt:variant>
      <vt:variant>
        <vt:i4>0</vt:i4>
      </vt:variant>
      <vt:variant>
        <vt:i4>0</vt:i4>
      </vt:variant>
      <vt:variant>
        <vt:i4>5</vt:i4>
      </vt:variant>
      <vt:variant>
        <vt:lpwstr>http://www.motortradesgta.org/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2026-04-01T07:49:00Z</cp:lastPrinted>
  <dcterms:created xsi:type="dcterms:W3CDTF">2026-02-19T08:54:00Z</dcterms:created>
  <dcterms:modified xsi:type="dcterms:W3CDTF">2026-04-30T09:22:00Z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7,8,c</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d,12,13</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2024-04-23T10:09:32Z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9cb04d84-ac2b-4786-a632-924b6395ffb3</vt:lpwstr>
  </property>
  <property fmtid="{D5CDD505-2E9C-101B-9397-08002B2CF9AE}" pid="14" name="MSIP_Label_bdad5af3-eb5c-4559-9375-26974fdd413e_ContentBits">
    <vt:lpwstr>3</vt:lpwstr>
  </property>
  <property fmtid="{D5CDD505-2E9C-101B-9397-08002B2CF9AE}" pid="15" name="ContentTypeId">
    <vt:lpwstr>0x010100FC218A56C41AD240B5FDFF434F34E1AD</vt:lpwstr>
  </property>
  <property fmtid="{D5CDD505-2E9C-101B-9397-08002B2CF9AE}" pid="16" name="Order">
    <vt:r8>100</vt:r8>
  </property>
  <property fmtid="{D5CDD505-2E9C-101B-9397-08002B2CF9AE}" pid="17" name="MediaServiceImageTags">
    <vt:lpwstr/>
  </property>
</Properties>
</file>